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ascii="Times New Roman" w:hAnsi="Times New Roman" w:eastAsia="宋体" w:cs="Times New Roman"/>
          <w:b/>
          <w:sz w:val="52"/>
          <w:lang w:eastAsia="zh-CN"/>
        </w:rPr>
      </w:pPr>
    </w:p>
    <w:p>
      <w:pPr>
        <w:jc w:val="center"/>
        <w:rPr>
          <w:rFonts w:hint="default" w:ascii="Times New Roman" w:hAnsi="Times New Roman" w:eastAsia="宋体" w:cs="Times New Roman"/>
          <w:sz w:val="44"/>
          <w:szCs w:val="44"/>
          <w:lang w:val="en-US" w:eastAsia="zh-CN"/>
        </w:rPr>
      </w:pPr>
    </w:p>
    <w:p>
      <w:pPr>
        <w:jc w:val="center"/>
        <w:rPr>
          <w:rFonts w:hint="default" w:ascii="Times New Roman" w:hAnsi="Times New Roman" w:eastAsia="宋体" w:cs="Times New Roman"/>
          <w:color w:val="000000"/>
          <w:sz w:val="44"/>
          <w:szCs w:val="44"/>
          <w:lang w:val="en-US" w:eastAsia="zh-CN"/>
        </w:rPr>
      </w:pPr>
      <w:r>
        <w:rPr>
          <w:rFonts w:hint="eastAsia" w:ascii="Times New Roman" w:hAnsi="Times New Roman" w:eastAsia="宋体" w:cs="Times New Roman"/>
          <w:sz w:val="44"/>
          <w:szCs w:val="44"/>
          <w:lang w:val="en-US" w:eastAsia="zh-CN"/>
        </w:rPr>
        <w:t>陕西荣飞食品有限公司食品加工项目</w:t>
      </w:r>
    </w:p>
    <w:p>
      <w:pPr>
        <w:jc w:val="center"/>
        <w:rPr>
          <w:rFonts w:hint="default" w:ascii="Times New Roman" w:hAnsi="Times New Roman" w:eastAsia="宋体" w:cs="Times New Roman"/>
          <w:color w:val="000000"/>
          <w:sz w:val="44"/>
          <w:szCs w:val="44"/>
        </w:rPr>
      </w:pPr>
      <w:r>
        <w:rPr>
          <w:rFonts w:hint="default" w:ascii="Times New Roman" w:hAnsi="Times New Roman" w:eastAsia="宋体" w:cs="Times New Roman"/>
          <w:color w:val="000000"/>
          <w:sz w:val="44"/>
          <w:szCs w:val="44"/>
        </w:rPr>
        <w:t>竣工环境保护验收监测</w:t>
      </w:r>
      <w:r>
        <w:rPr>
          <w:rFonts w:hint="default" w:ascii="Times New Roman" w:hAnsi="Times New Roman" w:eastAsia="宋体" w:cs="Times New Roman"/>
          <w:color w:val="000000"/>
          <w:sz w:val="44"/>
          <w:szCs w:val="44"/>
          <w:lang w:val="en-US" w:eastAsia="zh-CN"/>
        </w:rPr>
        <w:t>报告</w:t>
      </w:r>
      <w:r>
        <w:rPr>
          <w:rFonts w:hint="default" w:ascii="Times New Roman" w:hAnsi="Times New Roman" w:eastAsia="宋体" w:cs="Times New Roman"/>
          <w:color w:val="000000"/>
          <w:sz w:val="44"/>
          <w:szCs w:val="44"/>
        </w:rPr>
        <w:t>表</w:t>
      </w:r>
    </w:p>
    <w:p>
      <w:pPr>
        <w:pStyle w:val="7"/>
        <w:jc w:val="center"/>
        <w:rPr>
          <w:rFonts w:hint="default" w:ascii="Times New Roman" w:hAnsi="Times New Roman" w:eastAsia="宋体" w:cs="Times New Roman"/>
          <w:color w:val="000000"/>
          <w:sz w:val="32"/>
          <w:szCs w:val="32"/>
          <w:lang w:val="en-US" w:eastAsia="zh-CN"/>
        </w:rPr>
      </w:pPr>
      <w:r>
        <w:rPr>
          <w:rFonts w:hint="eastAsia" w:ascii="Times New Roman" w:hAnsi="Times New Roman" w:eastAsia="宋体" w:cs="Times New Roman"/>
          <w:color w:val="000000"/>
          <w:sz w:val="32"/>
          <w:szCs w:val="32"/>
          <w:lang w:val="en-US" w:eastAsia="zh-CN"/>
        </w:rPr>
        <w:t>（固废部分）</w:t>
      </w:r>
    </w:p>
    <w:p>
      <w:pPr>
        <w:pStyle w:val="7"/>
        <w:jc w:val="center"/>
        <w:rPr>
          <w:rFonts w:hint="default" w:ascii="Times New Roman" w:hAnsi="Times New Roman" w:eastAsia="宋体" w:cs="Times New Roman"/>
          <w:color w:val="000000"/>
          <w:lang w:val="en-US" w:eastAsia="zh-CN"/>
        </w:rPr>
      </w:pPr>
    </w:p>
    <w:p>
      <w:pPr>
        <w:spacing w:line="360" w:lineRule="auto"/>
        <w:ind w:firstLine="1600" w:firstLineChars="500"/>
        <w:jc w:val="center"/>
        <w:rPr>
          <w:rFonts w:hint="default" w:ascii="Times New Roman" w:hAnsi="Times New Roman" w:eastAsia="宋体" w:cs="Times New Roman"/>
          <w:color w:val="000000"/>
          <w:sz w:val="32"/>
          <w:szCs w:val="32"/>
        </w:rPr>
      </w:pPr>
    </w:p>
    <w:p>
      <w:pPr>
        <w:pStyle w:val="7"/>
        <w:jc w:val="center"/>
        <w:rPr>
          <w:rFonts w:hint="default" w:ascii="Times New Roman" w:hAnsi="Times New Roman" w:eastAsia="宋体" w:cs="Times New Roman"/>
          <w:color w:val="000000"/>
        </w:rPr>
      </w:pPr>
    </w:p>
    <w:p>
      <w:pPr>
        <w:pStyle w:val="7"/>
        <w:jc w:val="center"/>
        <w:rPr>
          <w:rFonts w:hint="default" w:ascii="Times New Roman" w:hAnsi="Times New Roman" w:eastAsia="宋体" w:cs="Times New Roman"/>
          <w:color w:val="000000"/>
        </w:rPr>
      </w:pPr>
    </w:p>
    <w:p>
      <w:pPr>
        <w:pStyle w:val="7"/>
        <w:ind w:firstLine="1200" w:firstLineChars="500"/>
        <w:jc w:val="center"/>
        <w:rPr>
          <w:rFonts w:hint="default" w:ascii="Times New Roman" w:hAnsi="Times New Roman" w:eastAsia="宋体" w:cs="Times New Roman"/>
        </w:rPr>
      </w:pPr>
    </w:p>
    <w:p>
      <w:pPr>
        <w:pStyle w:val="7"/>
        <w:ind w:firstLine="1200" w:firstLineChars="500"/>
        <w:jc w:val="center"/>
        <w:rPr>
          <w:rFonts w:hint="default" w:ascii="Times New Roman" w:hAnsi="Times New Roman" w:eastAsia="宋体" w:cs="Times New Roman"/>
        </w:rPr>
      </w:pPr>
    </w:p>
    <w:p>
      <w:pPr>
        <w:pStyle w:val="7"/>
        <w:ind w:firstLine="1200" w:firstLineChars="500"/>
        <w:jc w:val="center"/>
        <w:rPr>
          <w:rFonts w:hint="default" w:ascii="Times New Roman" w:hAnsi="Times New Roman" w:eastAsia="宋体" w:cs="Times New Roman"/>
        </w:rPr>
      </w:pPr>
    </w:p>
    <w:p>
      <w:pPr>
        <w:pStyle w:val="7"/>
        <w:ind w:firstLine="1200" w:firstLineChars="500"/>
        <w:jc w:val="center"/>
        <w:rPr>
          <w:rFonts w:hint="default" w:ascii="Times New Roman" w:hAnsi="Times New Roman" w:eastAsia="宋体" w:cs="Times New Roman"/>
        </w:rPr>
      </w:pPr>
    </w:p>
    <w:p>
      <w:pPr>
        <w:pStyle w:val="7"/>
        <w:ind w:firstLine="1200" w:firstLineChars="500"/>
        <w:jc w:val="center"/>
        <w:rPr>
          <w:rFonts w:hint="default" w:ascii="Times New Roman" w:hAnsi="Times New Roman" w:eastAsia="宋体" w:cs="Times New Roman"/>
          <w:lang w:val="en-US" w:eastAsia="zh-CN"/>
        </w:rPr>
      </w:pPr>
    </w:p>
    <w:p>
      <w:pPr>
        <w:ind w:firstLine="1600" w:firstLineChars="500"/>
        <w:jc w:val="center"/>
        <w:rPr>
          <w:rFonts w:hint="default" w:ascii="Times New Roman" w:hAnsi="Times New Roman" w:eastAsia="宋体" w:cs="Times New Roman"/>
          <w:sz w:val="32"/>
        </w:rPr>
      </w:pPr>
    </w:p>
    <w:p>
      <w:pPr>
        <w:ind w:firstLine="1600" w:firstLineChars="500"/>
        <w:jc w:val="center"/>
        <w:rPr>
          <w:rFonts w:hint="default" w:ascii="Times New Roman" w:hAnsi="Times New Roman" w:eastAsia="宋体" w:cs="Times New Roman"/>
          <w:sz w:val="32"/>
        </w:rPr>
      </w:pPr>
    </w:p>
    <w:p>
      <w:pPr>
        <w:spacing w:line="360" w:lineRule="auto"/>
        <w:rPr>
          <w:rFonts w:hint="default" w:ascii="Times New Roman" w:hAnsi="Times New Roman" w:eastAsia="宋体" w:cs="Times New Roman"/>
          <w:sz w:val="30"/>
          <w:szCs w:val="30"/>
          <w:u w:val="single"/>
        </w:rPr>
      </w:pPr>
      <w:r>
        <w:rPr>
          <w:rFonts w:hint="default" w:ascii="Times New Roman" w:hAnsi="Times New Roman" w:eastAsia="宋体" w:cs="Times New Roman"/>
          <w:sz w:val="30"/>
          <w:szCs w:val="30"/>
          <w:lang w:val="en-US" w:eastAsia="zh-CN"/>
        </w:rPr>
        <w:t xml:space="preserve">  </w:t>
      </w:r>
      <w:r>
        <w:rPr>
          <w:rFonts w:hint="eastAsia" w:ascii="Times New Roman" w:hAnsi="Times New Roman" w:eastAsia="宋体" w:cs="Times New Roman"/>
          <w:sz w:val="30"/>
          <w:szCs w:val="30"/>
          <w:lang w:val="en-US" w:eastAsia="zh-CN"/>
        </w:rPr>
        <w:t xml:space="preserve">    </w:t>
      </w:r>
      <w:r>
        <w:rPr>
          <w:rFonts w:hint="default" w:ascii="Times New Roman" w:hAnsi="Times New Roman" w:eastAsia="宋体" w:cs="Times New Roman"/>
          <w:sz w:val="30"/>
          <w:szCs w:val="30"/>
          <w:lang w:val="en-US" w:eastAsia="zh-CN"/>
        </w:rPr>
        <w:t xml:space="preserve"> 建设单位</w:t>
      </w:r>
      <w:r>
        <w:rPr>
          <w:rFonts w:hint="default" w:ascii="Times New Roman" w:hAnsi="Times New Roman" w:eastAsia="宋体" w:cs="Times New Roman"/>
          <w:sz w:val="30"/>
          <w:szCs w:val="30"/>
        </w:rPr>
        <w:t>：</w:t>
      </w:r>
      <w:r>
        <w:rPr>
          <w:rFonts w:hint="default" w:ascii="Times New Roman" w:hAnsi="Times New Roman" w:eastAsia="宋体" w:cs="Times New Roman"/>
          <w:sz w:val="30"/>
          <w:szCs w:val="30"/>
          <w:u w:val="single"/>
          <w:lang w:val="en-US" w:eastAsia="zh-CN"/>
        </w:rPr>
        <w:t xml:space="preserve"> </w:t>
      </w:r>
      <w:r>
        <w:rPr>
          <w:rFonts w:hint="eastAsia" w:cs="Times New Roman"/>
          <w:sz w:val="30"/>
          <w:szCs w:val="30"/>
          <w:u w:val="single"/>
          <w:lang w:val="en-US" w:eastAsia="zh-CN"/>
        </w:rPr>
        <w:t xml:space="preserve">     </w:t>
      </w:r>
      <w:r>
        <w:rPr>
          <w:rFonts w:hint="eastAsia" w:ascii="Times New Roman" w:hAnsi="Times New Roman" w:eastAsia="宋体" w:cs="Times New Roman"/>
          <w:sz w:val="30"/>
          <w:szCs w:val="30"/>
          <w:u w:val="single"/>
          <w:lang w:val="en-US" w:eastAsia="zh-CN"/>
        </w:rPr>
        <w:t>陕西荣飞食品有限公司</w:t>
      </w:r>
      <w:r>
        <w:rPr>
          <w:rFonts w:hint="eastAsia" w:cs="Times New Roman"/>
          <w:sz w:val="30"/>
          <w:szCs w:val="30"/>
          <w:u w:val="single"/>
          <w:lang w:val="en-US" w:eastAsia="zh-CN"/>
        </w:rPr>
        <w:t xml:space="preserve">   </w:t>
      </w:r>
      <w:r>
        <w:rPr>
          <w:rFonts w:hint="default" w:ascii="Times New Roman" w:hAnsi="Times New Roman" w:eastAsia="宋体" w:cs="Times New Roman"/>
          <w:sz w:val="30"/>
          <w:szCs w:val="30"/>
          <w:u w:val="single"/>
          <w:lang w:val="en-US" w:eastAsia="zh-CN"/>
        </w:rPr>
        <w:t xml:space="preserve"> </w:t>
      </w:r>
    </w:p>
    <w:p>
      <w:pPr>
        <w:spacing w:line="360" w:lineRule="auto"/>
        <w:rPr>
          <w:rFonts w:hint="default" w:ascii="Times New Roman" w:hAnsi="Times New Roman" w:eastAsia="宋体" w:cs="Times New Roman"/>
          <w:sz w:val="30"/>
          <w:szCs w:val="30"/>
          <w:lang w:val="en-US" w:eastAsia="zh-CN"/>
        </w:rPr>
      </w:pPr>
      <w:r>
        <w:rPr>
          <w:rFonts w:hint="default" w:ascii="Times New Roman" w:hAnsi="Times New Roman" w:eastAsia="宋体" w:cs="Times New Roman"/>
          <w:sz w:val="30"/>
          <w:szCs w:val="30"/>
          <w:lang w:val="en-US" w:eastAsia="zh-CN"/>
        </w:rPr>
        <w:t xml:space="preserve">  </w:t>
      </w:r>
    </w:p>
    <w:p>
      <w:pPr>
        <w:spacing w:line="360" w:lineRule="auto"/>
        <w:rPr>
          <w:rFonts w:hint="default" w:ascii="Times New Roman" w:hAnsi="Times New Roman" w:eastAsia="宋体" w:cs="Times New Roman"/>
          <w:sz w:val="30"/>
          <w:szCs w:val="30"/>
        </w:rPr>
      </w:pPr>
      <w:r>
        <w:rPr>
          <w:rFonts w:hint="default" w:ascii="Times New Roman" w:hAnsi="Times New Roman" w:eastAsia="宋体" w:cs="Times New Roman"/>
          <w:sz w:val="30"/>
          <w:szCs w:val="30"/>
          <w:lang w:val="en-US" w:eastAsia="zh-CN"/>
        </w:rPr>
        <w:t xml:space="preserve">   </w:t>
      </w:r>
      <w:r>
        <w:rPr>
          <w:rFonts w:hint="eastAsia" w:ascii="Times New Roman" w:hAnsi="Times New Roman" w:eastAsia="宋体" w:cs="Times New Roman"/>
          <w:sz w:val="30"/>
          <w:szCs w:val="30"/>
          <w:lang w:val="en-US" w:eastAsia="zh-CN"/>
        </w:rPr>
        <w:t xml:space="preserve">    </w:t>
      </w:r>
      <w:r>
        <w:rPr>
          <w:rFonts w:hint="default" w:ascii="Times New Roman" w:hAnsi="Times New Roman" w:eastAsia="宋体" w:cs="Times New Roman"/>
          <w:sz w:val="30"/>
          <w:szCs w:val="30"/>
          <w:lang w:val="en-US" w:eastAsia="zh-CN"/>
        </w:rPr>
        <w:t>编制</w:t>
      </w:r>
      <w:r>
        <w:rPr>
          <w:rFonts w:hint="default" w:ascii="Times New Roman" w:hAnsi="Times New Roman" w:eastAsia="宋体" w:cs="Times New Roman"/>
          <w:sz w:val="30"/>
          <w:szCs w:val="30"/>
        </w:rPr>
        <w:t>单位：</w:t>
      </w:r>
      <w:r>
        <w:rPr>
          <w:rFonts w:hint="default" w:ascii="Times New Roman" w:hAnsi="Times New Roman" w:eastAsia="宋体" w:cs="Times New Roman"/>
          <w:sz w:val="30"/>
          <w:szCs w:val="30"/>
          <w:u w:val="single"/>
          <w:lang w:val="en-US" w:eastAsia="zh-CN"/>
        </w:rPr>
        <w:t xml:space="preserve"> </w:t>
      </w:r>
      <w:r>
        <w:rPr>
          <w:rFonts w:hint="eastAsia" w:cs="Times New Roman"/>
          <w:sz w:val="30"/>
          <w:szCs w:val="30"/>
          <w:u w:val="single"/>
          <w:lang w:val="en-US" w:eastAsia="zh-CN"/>
        </w:rPr>
        <w:t xml:space="preserve">    陕西爱保环境科技有限公司</w:t>
      </w:r>
      <w:r>
        <w:rPr>
          <w:rFonts w:hint="default" w:ascii="Times New Roman" w:hAnsi="Times New Roman" w:eastAsia="宋体" w:cs="Times New Roman"/>
          <w:sz w:val="30"/>
          <w:szCs w:val="30"/>
          <w:u w:val="single"/>
          <w:lang w:val="en-US" w:eastAsia="zh-CN"/>
        </w:rPr>
        <w:t xml:space="preserve"> </w:t>
      </w:r>
    </w:p>
    <w:p>
      <w:pPr>
        <w:pStyle w:val="7"/>
        <w:spacing w:line="360" w:lineRule="auto"/>
        <w:rPr>
          <w:rFonts w:hint="default" w:ascii="Times New Roman" w:hAnsi="Times New Roman" w:eastAsia="宋体" w:cs="Times New Roman"/>
          <w:szCs w:val="24"/>
        </w:rPr>
      </w:pPr>
    </w:p>
    <w:p>
      <w:pPr>
        <w:ind w:firstLine="2240" w:firstLineChars="700"/>
        <w:rPr>
          <w:rFonts w:hint="default" w:ascii="Times New Roman" w:hAnsi="Times New Roman" w:eastAsia="宋体" w:cs="Times New Roman"/>
          <w:sz w:val="32"/>
        </w:rPr>
      </w:pPr>
    </w:p>
    <w:p>
      <w:pPr>
        <w:jc w:val="center"/>
        <w:rPr>
          <w:rFonts w:hint="default" w:ascii="Times New Roman" w:hAnsi="Times New Roman" w:eastAsia="宋体" w:cs="Times New Roman"/>
          <w:sz w:val="32"/>
        </w:rPr>
      </w:pPr>
    </w:p>
    <w:p>
      <w:pPr>
        <w:jc w:val="center"/>
        <w:rPr>
          <w:rFonts w:hint="default" w:ascii="Times New Roman" w:hAnsi="Times New Roman" w:eastAsia="宋体" w:cs="Times New Roman"/>
          <w:sz w:val="32"/>
        </w:rPr>
      </w:pPr>
    </w:p>
    <w:p>
      <w:pPr>
        <w:jc w:val="center"/>
        <w:rPr>
          <w:rFonts w:hint="default" w:ascii="Times New Roman" w:hAnsi="Times New Roman" w:eastAsia="宋体" w:cs="Times New Roman"/>
          <w:sz w:val="32"/>
        </w:rPr>
      </w:pPr>
    </w:p>
    <w:p>
      <w:pPr>
        <w:jc w:val="center"/>
        <w:rPr>
          <w:rFonts w:hint="default" w:ascii="Times New Roman" w:hAnsi="Times New Roman" w:eastAsia="宋体" w:cs="Times New Roman"/>
          <w:color w:val="000000"/>
          <w:sz w:val="32"/>
        </w:rPr>
      </w:pPr>
    </w:p>
    <w:p>
      <w:pPr>
        <w:jc w:val="center"/>
        <w:rPr>
          <w:rFonts w:hint="default" w:ascii="Times New Roman" w:hAnsi="Times New Roman" w:eastAsia="宋体" w:cs="Times New Roman"/>
          <w:color w:val="000000"/>
          <w:sz w:val="32"/>
        </w:rPr>
      </w:pPr>
    </w:p>
    <w:p>
      <w:pPr>
        <w:jc w:val="center"/>
        <w:rPr>
          <w:rFonts w:hint="default" w:ascii="Times New Roman" w:hAnsi="Times New Roman" w:eastAsia="宋体" w:cs="Times New Roman"/>
          <w:color w:val="000000"/>
          <w:sz w:val="32"/>
        </w:rPr>
      </w:pPr>
    </w:p>
    <w:p>
      <w:pPr>
        <w:jc w:val="center"/>
        <w:rPr>
          <w:rFonts w:hint="default" w:ascii="Times New Roman" w:hAnsi="Times New Roman" w:eastAsia="宋体" w:cs="Times New Roman"/>
          <w:color w:val="000000"/>
          <w:sz w:val="32"/>
        </w:rPr>
      </w:pPr>
    </w:p>
    <w:p>
      <w:pPr>
        <w:jc w:val="center"/>
        <w:rPr>
          <w:rFonts w:hint="default" w:ascii="Times New Roman" w:hAnsi="Times New Roman" w:eastAsia="宋体" w:cs="Times New Roman"/>
          <w:color w:val="000000"/>
          <w:sz w:val="32"/>
        </w:rPr>
      </w:pPr>
    </w:p>
    <w:p>
      <w:pPr>
        <w:jc w:val="center"/>
        <w:rPr>
          <w:rFonts w:hint="default" w:ascii="Times New Roman" w:hAnsi="Times New Roman" w:eastAsia="宋体" w:cs="Times New Roman"/>
          <w:color w:val="000000"/>
          <w:sz w:val="32"/>
        </w:rPr>
      </w:pPr>
    </w:p>
    <w:p>
      <w:pPr>
        <w:pStyle w:val="9"/>
        <w:ind w:left="99" w:leftChars="47"/>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201</w:t>
      </w:r>
      <w:r>
        <w:rPr>
          <w:rFonts w:hint="eastAsia" w:ascii="Times New Roman" w:hAnsi="Times New Roman" w:eastAsia="宋体" w:cs="Times New Roman"/>
          <w:color w:val="000000"/>
          <w:sz w:val="28"/>
          <w:szCs w:val="28"/>
          <w:lang w:val="en-US" w:eastAsia="zh-CN"/>
        </w:rPr>
        <w:t>9</w:t>
      </w:r>
      <w:r>
        <w:rPr>
          <w:rFonts w:hint="default" w:ascii="Times New Roman" w:hAnsi="Times New Roman" w:eastAsia="宋体" w:cs="Times New Roman"/>
          <w:color w:val="000000"/>
          <w:sz w:val="28"/>
          <w:szCs w:val="28"/>
        </w:rPr>
        <w:t>年</w:t>
      </w:r>
      <w:r>
        <w:rPr>
          <w:rFonts w:hint="eastAsia" w:ascii="Times New Roman" w:hAnsi="Times New Roman" w:eastAsia="宋体" w:cs="Times New Roman"/>
          <w:color w:val="000000"/>
          <w:sz w:val="28"/>
          <w:szCs w:val="28"/>
          <w:lang w:val="en-US" w:eastAsia="zh-CN"/>
        </w:rPr>
        <w:t>6</w:t>
      </w:r>
      <w:r>
        <w:rPr>
          <w:rFonts w:hint="default" w:ascii="Times New Roman" w:hAnsi="Times New Roman" w:eastAsia="宋体" w:cs="Times New Roman"/>
          <w:color w:val="000000"/>
          <w:sz w:val="28"/>
          <w:szCs w:val="28"/>
        </w:rPr>
        <w:t>月</w:t>
      </w:r>
    </w:p>
    <w:p>
      <w:pPr>
        <w:adjustRightInd w:val="0"/>
        <w:snapToGrid w:val="0"/>
        <w:spacing w:line="48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r>
        <w:rPr>
          <w:rFonts w:hint="default" w:ascii="Times New Roman" w:hAnsi="Times New Roman" w:eastAsia="宋体" w:cs="Times New Roman"/>
          <w:sz w:val="28"/>
          <w:szCs w:val="28"/>
        </w:rPr>
        <w:t>建设单位</w:t>
      </w:r>
      <w:r>
        <w:rPr>
          <w:rFonts w:hint="default" w:ascii="Times New Roman" w:hAnsi="Times New Roman" w:eastAsia="宋体" w:cs="Times New Roman"/>
          <w:sz w:val="28"/>
          <w:szCs w:val="28"/>
          <w:lang w:val="en-US" w:eastAsia="zh-CN"/>
        </w:rPr>
        <w:t>法人代表：</w:t>
      </w:r>
      <w:r>
        <w:rPr>
          <w:rFonts w:hint="eastAsia" w:cs="Times New Roman"/>
          <w:sz w:val="28"/>
          <w:szCs w:val="28"/>
          <w:lang w:val="en-US" w:eastAsia="zh-CN"/>
        </w:rPr>
        <w:t>高飞平</w:t>
      </w:r>
    </w:p>
    <w:p>
      <w:pPr>
        <w:adjustRightInd w:val="0"/>
        <w:snapToGrid w:val="0"/>
        <w:spacing w:line="480" w:lineRule="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编制单位法人代表：</w:t>
      </w:r>
      <w:r>
        <w:rPr>
          <w:rFonts w:hint="eastAsia" w:cs="Times New Roman"/>
          <w:sz w:val="28"/>
          <w:szCs w:val="28"/>
          <w:lang w:val="en-US" w:eastAsia="zh-CN"/>
        </w:rPr>
        <w:t>刘晨阳</w:t>
      </w:r>
    </w:p>
    <w:p>
      <w:pPr>
        <w:adjustRightInd w:val="0"/>
        <w:snapToGrid w:val="0"/>
        <w:spacing w:line="480" w:lineRule="auto"/>
        <w:rPr>
          <w:rFonts w:hint="eastAsia" w:ascii="Times New Roman" w:hAnsi="Times New Roman" w:eastAsia="宋体" w:cs="Times New Roman"/>
          <w:sz w:val="28"/>
          <w:szCs w:val="28"/>
          <w:lang w:eastAsia="zh-CN"/>
        </w:rPr>
      </w:pPr>
      <w:r>
        <w:rPr>
          <w:rFonts w:hint="default" w:ascii="Times New Roman" w:hAnsi="Times New Roman" w:eastAsia="宋体" w:cs="Times New Roman"/>
          <w:sz w:val="28"/>
          <w:szCs w:val="28"/>
          <w:lang w:val="en-US" w:eastAsia="zh-CN"/>
        </w:rPr>
        <w:t>项目负责人</w:t>
      </w:r>
      <w:r>
        <w:rPr>
          <w:rFonts w:hint="default" w:ascii="Times New Roman" w:hAnsi="Times New Roman" w:eastAsia="宋体" w:cs="Times New Roman"/>
          <w:sz w:val="28"/>
          <w:szCs w:val="28"/>
        </w:rPr>
        <w:t>：</w:t>
      </w:r>
      <w:r>
        <w:rPr>
          <w:rFonts w:hint="eastAsia" w:cs="Times New Roman"/>
          <w:sz w:val="28"/>
          <w:szCs w:val="28"/>
          <w:lang w:eastAsia="zh-CN"/>
        </w:rPr>
        <w:t>高飞平</w:t>
      </w:r>
    </w:p>
    <w:p>
      <w:pPr>
        <w:adjustRightInd w:val="0"/>
        <w:snapToGrid w:val="0"/>
        <w:spacing w:line="480" w:lineRule="auto"/>
        <w:rPr>
          <w:rFonts w:hint="eastAsia" w:ascii="Times New Roman" w:hAnsi="Times New Roman" w:eastAsia="宋体" w:cs="Times New Roman"/>
          <w:sz w:val="28"/>
          <w:szCs w:val="28"/>
          <w:lang w:eastAsia="zh-CN"/>
        </w:rPr>
      </w:pPr>
      <w:r>
        <w:rPr>
          <w:rFonts w:hint="default" w:ascii="Times New Roman" w:hAnsi="Times New Roman" w:eastAsia="宋体" w:cs="Times New Roman"/>
          <w:sz w:val="28"/>
          <w:szCs w:val="28"/>
          <w:lang w:val="en-US" w:eastAsia="zh-CN"/>
        </w:rPr>
        <w:t>填  表  人</w:t>
      </w:r>
      <w:r>
        <w:rPr>
          <w:rFonts w:hint="default" w:ascii="Times New Roman" w:hAnsi="Times New Roman" w:eastAsia="宋体" w:cs="Times New Roman"/>
          <w:sz w:val="28"/>
          <w:szCs w:val="28"/>
        </w:rPr>
        <w:t>：</w:t>
      </w:r>
      <w:r>
        <w:rPr>
          <w:rFonts w:hint="eastAsia" w:cs="Times New Roman"/>
          <w:sz w:val="28"/>
          <w:szCs w:val="28"/>
          <w:lang w:eastAsia="zh-CN"/>
        </w:rPr>
        <w:t>高飞平</w:t>
      </w:r>
      <w:bookmarkStart w:id="1" w:name="_GoBack"/>
      <w:bookmarkEnd w:id="1"/>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spacing w:line="360" w:lineRule="auto"/>
        <w:ind w:firstLine="5280" w:firstLineChars="2200"/>
        <w:rPr>
          <w:rFonts w:hint="default" w:ascii="Times New Roman" w:hAnsi="Times New Roman" w:eastAsia="宋体" w:cs="Times New Roman"/>
          <w:color w:val="000000"/>
          <w:sz w:val="24"/>
          <w:szCs w:val="24"/>
        </w:rPr>
      </w:pPr>
    </w:p>
    <w:p>
      <w:pPr>
        <w:spacing w:line="360" w:lineRule="auto"/>
        <w:ind w:firstLine="5280" w:firstLineChars="2200"/>
        <w:rPr>
          <w:rFonts w:hint="default" w:ascii="Times New Roman" w:hAnsi="Times New Roman" w:eastAsia="宋体" w:cs="Times New Roman"/>
          <w:color w:val="000000"/>
          <w:sz w:val="24"/>
          <w:szCs w:val="24"/>
        </w:rPr>
      </w:pPr>
    </w:p>
    <w:p>
      <w:pPr>
        <w:spacing w:line="360" w:lineRule="auto"/>
        <w:ind w:firstLine="5280" w:firstLineChars="2200"/>
        <w:rPr>
          <w:rFonts w:hint="default" w:ascii="Times New Roman" w:hAnsi="Times New Roman" w:eastAsia="宋体" w:cs="Times New Roman"/>
          <w:color w:val="000000"/>
          <w:sz w:val="24"/>
          <w:szCs w:val="24"/>
        </w:rPr>
      </w:pPr>
    </w:p>
    <w:p>
      <w:pPr>
        <w:spacing w:line="360" w:lineRule="auto"/>
        <w:ind w:firstLine="5280" w:firstLineChars="2200"/>
        <w:rPr>
          <w:rFonts w:hint="default" w:ascii="Times New Roman" w:hAnsi="Times New Roman" w:eastAsia="宋体" w:cs="Times New Roman"/>
          <w:color w:val="000000"/>
          <w:sz w:val="24"/>
          <w:szCs w:val="24"/>
        </w:rPr>
      </w:pPr>
    </w:p>
    <w:p>
      <w:pPr>
        <w:spacing w:line="360" w:lineRule="auto"/>
        <w:ind w:firstLine="5280" w:firstLineChars="2200"/>
        <w:rPr>
          <w:rFonts w:hint="default" w:ascii="Times New Roman" w:hAnsi="Times New Roman" w:eastAsia="宋体" w:cs="Times New Roman"/>
          <w:color w:val="000000"/>
          <w:sz w:val="24"/>
          <w:szCs w:val="24"/>
        </w:rPr>
      </w:pPr>
    </w:p>
    <w:p>
      <w:pPr>
        <w:spacing w:line="360" w:lineRule="auto"/>
        <w:ind w:firstLine="5280" w:firstLineChars="2200"/>
        <w:rPr>
          <w:rFonts w:hint="default" w:ascii="Times New Roman" w:hAnsi="Times New Roman" w:eastAsia="宋体" w:cs="Times New Roman"/>
          <w:color w:val="000000"/>
          <w:sz w:val="24"/>
          <w:szCs w:val="24"/>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000000"/>
          <w:sz w:val="24"/>
          <w:szCs w:val="24"/>
          <w:lang w:val="en-US" w:eastAsia="zh-CN"/>
        </w:rPr>
        <w:t>建设单位</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陕西荣飞食品有限公司</w:t>
      </w:r>
      <w:r>
        <w:rPr>
          <w:rFonts w:hint="default" w:ascii="Times New Roman" w:hAnsi="Times New Roman" w:eastAsia="宋体" w:cs="Times New Roman"/>
          <w:color w:val="auto"/>
          <w:sz w:val="24"/>
          <w:szCs w:val="24"/>
          <w:lang w:val="en-US" w:eastAsia="zh-CN"/>
        </w:rPr>
        <w:t xml:space="preserve">（盖章）                 </w:t>
      </w: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电话：</w:t>
      </w:r>
      <w:r>
        <w:rPr>
          <w:rFonts w:hint="eastAsia" w:ascii="Times New Roman" w:hAnsi="Times New Roman" w:eastAsia="宋体" w:cs="Times New Roman"/>
          <w:color w:val="auto"/>
          <w:sz w:val="24"/>
          <w:szCs w:val="24"/>
          <w:highlight w:val="none"/>
          <w:lang w:val="en-US" w:eastAsia="zh-CN"/>
        </w:rPr>
        <w:t>13892868076</w:t>
      </w:r>
      <w:r>
        <w:rPr>
          <w:rFonts w:hint="default" w:ascii="Times New Roman" w:hAnsi="Times New Roman" w:eastAsia="宋体" w:cs="Times New Roman"/>
          <w:color w:val="auto"/>
          <w:sz w:val="24"/>
          <w:szCs w:val="24"/>
          <w:lang w:val="en-US" w:eastAsia="zh-CN"/>
        </w:rPr>
        <w:t xml:space="preserve">                </w:t>
      </w:r>
    </w:p>
    <w:p>
      <w:pPr>
        <w:spacing w:line="360" w:lineRule="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auto"/>
          <w:sz w:val="24"/>
          <w:szCs w:val="24"/>
          <w:lang w:val="en-US" w:eastAsia="zh-CN"/>
        </w:rPr>
        <w:t xml:space="preserve">传真：/        </w:t>
      </w:r>
      <w:r>
        <w:rPr>
          <w:rFonts w:hint="default" w:ascii="Times New Roman" w:hAnsi="Times New Roman" w:eastAsia="宋体" w:cs="Times New Roman"/>
          <w:color w:val="000000"/>
          <w:sz w:val="24"/>
          <w:szCs w:val="24"/>
          <w:lang w:val="en-US" w:eastAsia="zh-CN"/>
        </w:rPr>
        <w:t xml:space="preserve">                              </w:t>
      </w:r>
    </w:p>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邮编：</w:t>
      </w:r>
      <w:r>
        <w:rPr>
          <w:rFonts w:hint="eastAsia" w:ascii="Times New Roman" w:hAnsi="Times New Roman" w:eastAsia="宋体" w:cs="Times New Roman"/>
          <w:color w:val="000000"/>
          <w:sz w:val="24"/>
          <w:szCs w:val="24"/>
          <w:lang w:val="en-US" w:eastAsia="zh-CN"/>
        </w:rPr>
        <w:t>712100</w:t>
      </w:r>
      <w:r>
        <w:rPr>
          <w:rFonts w:hint="default" w:ascii="Times New Roman" w:hAnsi="Times New Roman" w:eastAsia="宋体" w:cs="Times New Roman"/>
          <w:color w:val="000000"/>
          <w:sz w:val="24"/>
          <w:szCs w:val="24"/>
          <w:lang w:val="en-US" w:eastAsia="zh-CN"/>
        </w:rPr>
        <w:t xml:space="preserve">                          </w:t>
      </w:r>
    </w:p>
    <w:p>
      <w:pPr>
        <w:spacing w:line="360" w:lineRule="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000000"/>
          <w:sz w:val="24"/>
          <w:szCs w:val="24"/>
          <w:lang w:val="en-US" w:eastAsia="zh-CN"/>
        </w:rPr>
        <w:t>地址：</w:t>
      </w:r>
      <w:r>
        <w:rPr>
          <w:rFonts w:hint="eastAsia" w:ascii="宋体" w:hAnsi="宋体" w:eastAsia="宋体" w:cs="宋体"/>
          <w:sz w:val="24"/>
          <w:szCs w:val="24"/>
          <w:lang w:eastAsia="zh-CN"/>
        </w:rPr>
        <w:t>陕西省杨凌示范区滨河东路4号鹤鸣产业园内</w:t>
      </w:r>
    </w:p>
    <w:p>
      <w:pPr>
        <w:rPr>
          <w:rFonts w:hint="default" w:ascii="Times New Roman" w:hAnsi="Times New Roman" w:eastAsia="宋体" w:cs="Times New Roman"/>
          <w:b/>
          <w:szCs w:val="21"/>
        </w:rPr>
        <w:sectPr>
          <w:pgSz w:w="11906" w:h="16838"/>
          <w:pgMar w:top="1440" w:right="1800" w:bottom="1440" w:left="1800" w:header="708" w:footer="708" w:gutter="0"/>
          <w:pgBorders w:offsetFrom="page">
            <w:top w:val="none" w:sz="0" w:space="0"/>
            <w:left w:val="none" w:sz="0" w:space="0"/>
            <w:bottom w:val="none" w:sz="0" w:space="0"/>
            <w:right w:val="none" w:sz="0" w:space="0"/>
          </w:pgBorders>
          <w:pgNumType w:fmt="decimal"/>
          <w:cols w:space="720" w:num="1"/>
        </w:sectPr>
      </w:pPr>
    </w:p>
    <w:p>
      <w:pPr>
        <w:rPr>
          <w:rFonts w:hint="default" w:ascii="Times New Roman" w:hAnsi="Times New Roman" w:eastAsia="宋体" w:cs="Times New Roman"/>
          <w:b/>
          <w:szCs w:val="21"/>
        </w:rPr>
      </w:pPr>
      <w:r>
        <w:rPr>
          <w:rFonts w:hint="default" w:ascii="Times New Roman" w:hAnsi="Times New Roman" w:eastAsia="宋体" w:cs="Times New Roman"/>
          <w:b/>
          <w:szCs w:val="21"/>
        </w:rPr>
        <w:t>表一</w:t>
      </w:r>
    </w:p>
    <w:tbl>
      <w:tblPr>
        <w:tblStyle w:val="14"/>
        <w:tblW w:w="10060"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99"/>
        <w:gridCol w:w="2102"/>
        <w:gridCol w:w="787"/>
        <w:gridCol w:w="1263"/>
        <w:gridCol w:w="707"/>
        <w:gridCol w:w="645"/>
        <w:gridCol w:w="1134"/>
        <w:gridCol w:w="14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93" w:hRule="atLeast"/>
          <w:jc w:val="center"/>
        </w:trPr>
        <w:tc>
          <w:tcPr>
            <w:tcW w:w="1999" w:type="dxa"/>
            <w:noWrap w:val="0"/>
            <w:vAlign w:val="center"/>
          </w:tcPr>
          <w:p>
            <w:pPr>
              <w:jc w:val="center"/>
              <w:rPr>
                <w:rFonts w:hint="default" w:ascii="Times New Roman" w:hAnsi="Times New Roman" w:eastAsia="宋体" w:cs="Times New Roman"/>
                <w:sz w:val="30"/>
              </w:rPr>
            </w:pPr>
            <w:r>
              <w:rPr>
                <w:rFonts w:hint="default" w:ascii="Times New Roman" w:hAnsi="Times New Roman" w:eastAsia="宋体" w:cs="Times New Roman"/>
                <w:sz w:val="24"/>
              </w:rPr>
              <w:t>建设项目名称</w:t>
            </w:r>
          </w:p>
        </w:tc>
        <w:tc>
          <w:tcPr>
            <w:tcW w:w="8061" w:type="dxa"/>
            <w:gridSpan w:val="7"/>
            <w:noWrap w:val="0"/>
            <w:vAlign w:val="center"/>
          </w:tcPr>
          <w:p>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陕西荣飞食品有限公司食品加工项目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93" w:hRule="atLeast"/>
          <w:jc w:val="center"/>
        </w:trPr>
        <w:tc>
          <w:tcPr>
            <w:tcW w:w="1999" w:type="dxa"/>
            <w:noWrap w:val="0"/>
            <w:vAlign w:val="center"/>
          </w:tcPr>
          <w:p>
            <w:pPr>
              <w:jc w:val="center"/>
              <w:rPr>
                <w:rFonts w:hint="default" w:ascii="Times New Roman" w:hAnsi="Times New Roman" w:eastAsia="宋体" w:cs="Times New Roman"/>
                <w:sz w:val="30"/>
              </w:rPr>
            </w:pPr>
            <w:r>
              <w:rPr>
                <w:rFonts w:hint="default" w:ascii="Times New Roman" w:hAnsi="Times New Roman" w:eastAsia="宋体" w:cs="Times New Roman"/>
                <w:sz w:val="24"/>
              </w:rPr>
              <w:t>建设单位名称</w:t>
            </w:r>
          </w:p>
        </w:tc>
        <w:tc>
          <w:tcPr>
            <w:tcW w:w="8061" w:type="dxa"/>
            <w:gridSpan w:val="7"/>
            <w:noWrap w:val="0"/>
            <w:vAlign w:val="center"/>
          </w:tcPr>
          <w:p>
            <w:pPr>
              <w:jc w:val="center"/>
              <w:rPr>
                <w:rFonts w:hint="default" w:ascii="Times New Roman" w:hAnsi="Times New Roman" w:eastAsia="宋体" w:cs="Times New Roman"/>
                <w:sz w:val="24"/>
                <w:lang w:eastAsia="zh-CN"/>
              </w:rPr>
            </w:pPr>
            <w:r>
              <w:rPr>
                <w:rFonts w:hint="eastAsia" w:ascii="Times New Roman" w:hAnsi="Times New Roman" w:eastAsia="宋体" w:cs="Times New Roman"/>
                <w:sz w:val="24"/>
                <w:lang w:eastAsia="zh-CN"/>
              </w:rPr>
              <w:t>陕西荣飞食品有限公司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93" w:hRule="atLeast"/>
          <w:jc w:val="center"/>
        </w:trPr>
        <w:tc>
          <w:tcPr>
            <w:tcW w:w="1999" w:type="dxa"/>
            <w:noWrap w:val="0"/>
            <w:vAlign w:val="center"/>
          </w:tcPr>
          <w:p>
            <w:pPr>
              <w:jc w:val="center"/>
              <w:rPr>
                <w:rFonts w:hint="default" w:ascii="Times New Roman" w:hAnsi="Times New Roman" w:eastAsia="宋体" w:cs="Times New Roman"/>
                <w:sz w:val="30"/>
              </w:rPr>
            </w:pPr>
            <w:r>
              <w:rPr>
                <w:rFonts w:hint="default" w:ascii="Times New Roman" w:hAnsi="Times New Roman" w:eastAsia="宋体" w:cs="Times New Roman"/>
                <w:sz w:val="24"/>
              </w:rPr>
              <w:t>建设项目地址</w:t>
            </w:r>
          </w:p>
        </w:tc>
        <w:tc>
          <w:tcPr>
            <w:tcW w:w="8061" w:type="dxa"/>
            <w:gridSpan w:val="7"/>
            <w:noWrap w:val="0"/>
            <w:vAlign w:val="center"/>
          </w:tcPr>
          <w:p>
            <w:pPr>
              <w:jc w:val="center"/>
              <w:rPr>
                <w:rFonts w:hint="default" w:ascii="Times New Roman" w:hAnsi="Times New Roman" w:eastAsia="宋体" w:cs="Times New Roman"/>
                <w:sz w:val="24"/>
                <w:lang w:val="en-US"/>
              </w:rPr>
            </w:pPr>
            <w:r>
              <w:rPr>
                <w:rFonts w:hint="eastAsia" w:ascii="Times New Roman" w:hAnsi="Times New Roman" w:eastAsia="宋体" w:cs="Times New Roman"/>
                <w:sz w:val="24"/>
                <w:lang w:val="en-US" w:eastAsia="zh-CN"/>
              </w:rPr>
              <w:t>陕西省杨凌示范区滨河东路4号鹤鸣产业园内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93" w:hRule="atLeast"/>
          <w:jc w:val="center"/>
        </w:trPr>
        <w:tc>
          <w:tcPr>
            <w:tcW w:w="1999" w:type="dxa"/>
            <w:noWrap w:val="0"/>
            <w:vAlign w:val="center"/>
          </w:tcPr>
          <w:p>
            <w:pPr>
              <w:jc w:val="center"/>
              <w:rPr>
                <w:rFonts w:hint="default" w:ascii="Times New Roman" w:hAnsi="Times New Roman" w:eastAsia="宋体" w:cs="Times New Roman"/>
                <w:sz w:val="30"/>
              </w:rPr>
            </w:pPr>
            <w:r>
              <w:rPr>
                <w:rFonts w:hint="default" w:ascii="Times New Roman" w:hAnsi="Times New Roman" w:eastAsia="宋体" w:cs="Times New Roman"/>
                <w:sz w:val="24"/>
              </w:rPr>
              <w:t>建设项目性质</w:t>
            </w:r>
          </w:p>
        </w:tc>
        <w:tc>
          <w:tcPr>
            <w:tcW w:w="8061" w:type="dxa"/>
            <w:gridSpan w:val="7"/>
            <w:noWrap w:val="0"/>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新建 √  改扩建  技改  （划√）</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jc w:val="center"/>
        </w:trPr>
        <w:tc>
          <w:tcPr>
            <w:tcW w:w="1999" w:type="dxa"/>
            <w:noWrap w:val="0"/>
            <w:vAlign w:val="center"/>
          </w:tcPr>
          <w:p>
            <w:pPr>
              <w:jc w:val="center"/>
              <w:rPr>
                <w:rFonts w:hint="default" w:ascii="Times New Roman" w:hAnsi="Times New Roman" w:eastAsia="宋体" w:cs="Times New Roman"/>
                <w:sz w:val="30"/>
              </w:rPr>
            </w:pPr>
            <w:r>
              <w:rPr>
                <w:rFonts w:hint="default" w:ascii="Times New Roman" w:hAnsi="Times New Roman" w:eastAsia="宋体" w:cs="Times New Roman"/>
                <w:sz w:val="24"/>
              </w:rPr>
              <w:t>主要产品名称</w:t>
            </w:r>
          </w:p>
        </w:tc>
        <w:tc>
          <w:tcPr>
            <w:tcW w:w="8061" w:type="dxa"/>
            <w:gridSpan w:val="7"/>
            <w:noWrap w:val="0"/>
            <w:vAlign w:val="center"/>
          </w:tcPr>
          <w:p>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月饼、速冻包子、饺子、馒头、粽子、方便食品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57" w:hRule="atLeast"/>
          <w:jc w:val="center"/>
        </w:trPr>
        <w:tc>
          <w:tcPr>
            <w:tcW w:w="1999" w:type="dxa"/>
            <w:noWrap w:val="0"/>
            <w:vAlign w:val="center"/>
          </w:tcPr>
          <w:p>
            <w:pPr>
              <w:jc w:val="center"/>
              <w:rPr>
                <w:rFonts w:hint="default" w:ascii="Times New Roman" w:hAnsi="Times New Roman" w:eastAsia="宋体" w:cs="Times New Roman"/>
                <w:sz w:val="30"/>
              </w:rPr>
            </w:pPr>
            <w:r>
              <w:rPr>
                <w:rFonts w:hint="default" w:ascii="Times New Roman" w:hAnsi="Times New Roman" w:eastAsia="宋体" w:cs="Times New Roman"/>
                <w:sz w:val="24"/>
              </w:rPr>
              <w:t>设计生产能力</w:t>
            </w:r>
          </w:p>
        </w:tc>
        <w:tc>
          <w:tcPr>
            <w:tcW w:w="8061" w:type="dxa"/>
            <w:gridSpan w:val="7"/>
            <w:noWrap w:val="0"/>
            <w:vAlign w:val="center"/>
          </w:tcPr>
          <w:p>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年产量约为200t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57" w:hRule="atLeast"/>
          <w:jc w:val="center"/>
        </w:trPr>
        <w:tc>
          <w:tcPr>
            <w:tcW w:w="1999" w:type="dxa"/>
            <w:noWrap w:val="0"/>
            <w:vAlign w:val="center"/>
          </w:tcPr>
          <w:p>
            <w:pPr>
              <w:jc w:val="center"/>
              <w:rPr>
                <w:rFonts w:hint="default" w:ascii="Times New Roman" w:hAnsi="Times New Roman" w:eastAsia="宋体" w:cs="Times New Roman"/>
                <w:sz w:val="24"/>
                <w:highlight w:val="yellow"/>
              </w:rPr>
            </w:pPr>
            <w:r>
              <w:rPr>
                <w:rFonts w:hint="default" w:ascii="Times New Roman" w:hAnsi="Times New Roman" w:eastAsia="宋体" w:cs="Times New Roman"/>
                <w:sz w:val="24"/>
              </w:rPr>
              <w:t>实际生产能力</w:t>
            </w:r>
          </w:p>
        </w:tc>
        <w:tc>
          <w:tcPr>
            <w:tcW w:w="8061" w:type="dxa"/>
            <w:gridSpan w:val="7"/>
            <w:noWrap w:val="0"/>
            <w:vAlign w:val="center"/>
          </w:tcPr>
          <w:p>
            <w:pPr>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年产量约为200t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98" w:hRule="atLeast"/>
          <w:jc w:val="center"/>
        </w:trPr>
        <w:tc>
          <w:tcPr>
            <w:tcW w:w="1999" w:type="dxa"/>
            <w:noWrap w:val="0"/>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环评时间</w:t>
            </w:r>
          </w:p>
        </w:tc>
        <w:tc>
          <w:tcPr>
            <w:tcW w:w="2889" w:type="dxa"/>
            <w:gridSpan w:val="2"/>
            <w:noWrap w:val="0"/>
            <w:vAlign w:val="center"/>
          </w:tcPr>
          <w:p>
            <w:pPr>
              <w:jc w:val="center"/>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2018年1</w:t>
            </w:r>
            <w:r>
              <w:rPr>
                <w:rFonts w:hint="eastAsia"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eastAsia="zh-CN"/>
              </w:rPr>
              <w:t>月</w:t>
            </w:r>
          </w:p>
        </w:tc>
        <w:tc>
          <w:tcPr>
            <w:tcW w:w="1970" w:type="dxa"/>
            <w:gridSpan w:val="2"/>
            <w:noWrap w:val="0"/>
            <w:vAlign w:val="center"/>
          </w:tcPr>
          <w:p>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开工日期</w:t>
            </w:r>
          </w:p>
        </w:tc>
        <w:tc>
          <w:tcPr>
            <w:tcW w:w="3202" w:type="dxa"/>
            <w:gridSpan w:val="3"/>
            <w:noWrap w:val="0"/>
            <w:vAlign w:val="center"/>
          </w:tcPr>
          <w:p>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201</w:t>
            </w:r>
            <w:r>
              <w:rPr>
                <w:rFonts w:hint="eastAsia"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lang w:val="en-US" w:eastAsia="zh-CN"/>
              </w:rPr>
              <w:t>12</w:t>
            </w:r>
            <w:r>
              <w:rPr>
                <w:rFonts w:hint="default" w:ascii="Times New Roman" w:hAnsi="Times New Roman" w:eastAsia="宋体" w:cs="Times New Roman"/>
                <w:color w:val="auto"/>
                <w:sz w:val="24"/>
                <w:highlight w:val="none"/>
              </w:rPr>
              <w:t>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93" w:hRule="atLeast"/>
          <w:jc w:val="center"/>
        </w:trPr>
        <w:tc>
          <w:tcPr>
            <w:tcW w:w="1999" w:type="dxa"/>
            <w:noWrap w:val="0"/>
            <w:vAlign w:val="center"/>
          </w:tcPr>
          <w:p>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调试</w:t>
            </w:r>
            <w:r>
              <w:rPr>
                <w:rFonts w:hint="default" w:ascii="Times New Roman" w:hAnsi="Times New Roman" w:eastAsia="宋体" w:cs="Times New Roman"/>
                <w:color w:val="auto"/>
                <w:sz w:val="24"/>
              </w:rPr>
              <w:t>时间</w:t>
            </w:r>
          </w:p>
        </w:tc>
        <w:tc>
          <w:tcPr>
            <w:tcW w:w="2889" w:type="dxa"/>
            <w:gridSpan w:val="2"/>
            <w:noWrap w:val="0"/>
            <w:vAlign w:val="center"/>
          </w:tcPr>
          <w:p>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highlight w:val="none"/>
              </w:rPr>
              <w:t>201</w:t>
            </w:r>
            <w:r>
              <w:rPr>
                <w:rFonts w:hint="eastAsia" w:ascii="Times New Roman" w:hAnsi="Times New Roman" w:eastAsia="宋体" w:cs="Times New Roman"/>
                <w:color w:val="auto"/>
                <w:sz w:val="24"/>
                <w:highlight w:val="none"/>
                <w:lang w:val="en-US" w:eastAsia="zh-CN"/>
              </w:rPr>
              <w:t>9</w:t>
            </w:r>
            <w:r>
              <w:rPr>
                <w:rFonts w:hint="default"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月</w:t>
            </w:r>
          </w:p>
        </w:tc>
        <w:tc>
          <w:tcPr>
            <w:tcW w:w="1970" w:type="dxa"/>
            <w:gridSpan w:val="2"/>
            <w:noWrap w:val="0"/>
            <w:vAlign w:val="center"/>
          </w:tcPr>
          <w:p>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现场监测时间</w:t>
            </w:r>
          </w:p>
        </w:tc>
        <w:tc>
          <w:tcPr>
            <w:tcW w:w="3202" w:type="dxa"/>
            <w:gridSpan w:val="3"/>
            <w:noWrap w:val="0"/>
            <w:vAlign w:val="center"/>
          </w:tcPr>
          <w:p>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4"/>
                <w:szCs w:val="24"/>
                <w:highlight w:val="none"/>
              </w:rPr>
              <w:t>201</w:t>
            </w:r>
            <w:r>
              <w:rPr>
                <w:rFonts w:hint="eastAsia"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rPr>
              <w:t>日</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31</w:t>
            </w:r>
            <w:r>
              <w:rPr>
                <w:rFonts w:hint="default" w:ascii="Times New Roman" w:hAnsi="Times New Roman" w:eastAsia="宋体" w:cs="Times New Roman"/>
                <w:color w:val="auto"/>
                <w:sz w:val="24"/>
                <w:szCs w:val="24"/>
                <w:highlight w:val="none"/>
                <w:lang w:val="en-US" w:eastAsia="zh-CN"/>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64" w:hRule="atLeast"/>
          <w:jc w:val="center"/>
        </w:trPr>
        <w:tc>
          <w:tcPr>
            <w:tcW w:w="1999" w:type="dxa"/>
            <w:noWrap w:val="0"/>
            <w:vAlign w:val="center"/>
          </w:tcPr>
          <w:p>
            <w:pPr>
              <w:jc w:val="center"/>
              <w:rPr>
                <w:rFonts w:hint="default" w:ascii="Times New Roman" w:hAnsi="Times New Roman" w:eastAsia="宋体" w:cs="Times New Roman"/>
                <w:sz w:val="30"/>
              </w:rPr>
            </w:pPr>
            <w:r>
              <w:rPr>
                <w:rFonts w:hint="default" w:ascii="Times New Roman" w:hAnsi="Times New Roman" w:eastAsia="宋体" w:cs="Times New Roman"/>
                <w:sz w:val="24"/>
              </w:rPr>
              <w:t>环评报告表</w:t>
            </w:r>
          </w:p>
          <w:p>
            <w:pPr>
              <w:jc w:val="center"/>
              <w:rPr>
                <w:rFonts w:hint="default" w:ascii="Times New Roman" w:hAnsi="Times New Roman" w:eastAsia="宋体" w:cs="Times New Roman"/>
                <w:sz w:val="30"/>
              </w:rPr>
            </w:pPr>
            <w:r>
              <w:rPr>
                <w:rFonts w:hint="default" w:ascii="Times New Roman" w:hAnsi="Times New Roman" w:eastAsia="宋体" w:cs="Times New Roman"/>
                <w:sz w:val="24"/>
              </w:rPr>
              <w:t>审批部门</w:t>
            </w:r>
          </w:p>
        </w:tc>
        <w:tc>
          <w:tcPr>
            <w:tcW w:w="2889" w:type="dxa"/>
            <w:gridSpan w:val="2"/>
            <w:noWrap w:val="0"/>
            <w:vAlign w:val="center"/>
          </w:tcPr>
          <w:p>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杨陵区环境保护局</w:t>
            </w:r>
          </w:p>
        </w:tc>
        <w:tc>
          <w:tcPr>
            <w:tcW w:w="1970" w:type="dxa"/>
            <w:gridSpan w:val="2"/>
            <w:noWrap w:val="0"/>
            <w:vAlign w:val="center"/>
          </w:tcPr>
          <w:p>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环评报告表</w:t>
            </w:r>
          </w:p>
          <w:p>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编制单位</w:t>
            </w:r>
          </w:p>
        </w:tc>
        <w:tc>
          <w:tcPr>
            <w:tcW w:w="3202" w:type="dxa"/>
            <w:gridSpan w:val="3"/>
            <w:noWrap w:val="0"/>
            <w:vAlign w:val="center"/>
          </w:tcPr>
          <w:p>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重庆丰达环境影响评价有限公司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64" w:hRule="atLeast"/>
          <w:jc w:val="center"/>
        </w:trPr>
        <w:tc>
          <w:tcPr>
            <w:tcW w:w="1999" w:type="dxa"/>
            <w:noWrap w:val="0"/>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环保设施设计单位</w:t>
            </w:r>
          </w:p>
        </w:tc>
        <w:tc>
          <w:tcPr>
            <w:tcW w:w="2889" w:type="dxa"/>
            <w:gridSpan w:val="2"/>
            <w:noWrap w:val="0"/>
            <w:vAlign w:val="center"/>
          </w:tcPr>
          <w:p>
            <w:pPr>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w:t>
            </w:r>
          </w:p>
        </w:tc>
        <w:tc>
          <w:tcPr>
            <w:tcW w:w="1970" w:type="dxa"/>
            <w:gridSpan w:val="2"/>
            <w:noWrap w:val="0"/>
            <w:vAlign w:val="center"/>
          </w:tcPr>
          <w:p>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环保设施施工单位</w:t>
            </w:r>
          </w:p>
        </w:tc>
        <w:tc>
          <w:tcPr>
            <w:tcW w:w="3202" w:type="dxa"/>
            <w:gridSpan w:val="3"/>
            <w:noWrap w:val="0"/>
            <w:vAlign w:val="center"/>
          </w:tcPr>
          <w:p>
            <w:pPr>
              <w:jc w:val="center"/>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64" w:hRule="atLeast"/>
          <w:jc w:val="center"/>
        </w:trPr>
        <w:tc>
          <w:tcPr>
            <w:tcW w:w="1999" w:type="dxa"/>
            <w:noWrap w:val="0"/>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投资总概算</w:t>
            </w:r>
          </w:p>
        </w:tc>
        <w:tc>
          <w:tcPr>
            <w:tcW w:w="2102" w:type="dxa"/>
            <w:noWrap w:val="0"/>
            <w:vAlign w:val="center"/>
          </w:tcPr>
          <w:p>
            <w:pPr>
              <w:jc w:val="center"/>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500</w:t>
            </w:r>
            <w:r>
              <w:rPr>
                <w:rFonts w:hint="default" w:ascii="Times New Roman" w:hAnsi="Times New Roman" w:eastAsia="宋体" w:cs="Times New Roman"/>
                <w:color w:val="auto"/>
                <w:sz w:val="24"/>
                <w:lang w:val="en-US" w:eastAsia="zh-CN"/>
              </w:rPr>
              <w:t>万</w:t>
            </w:r>
            <w:r>
              <w:rPr>
                <w:rFonts w:hint="default" w:ascii="Times New Roman" w:hAnsi="Times New Roman" w:eastAsia="宋体" w:cs="Times New Roman"/>
                <w:color w:val="auto"/>
                <w:sz w:val="24"/>
              </w:rPr>
              <w:t>元</w:t>
            </w:r>
          </w:p>
        </w:tc>
        <w:tc>
          <w:tcPr>
            <w:tcW w:w="2050" w:type="dxa"/>
            <w:gridSpan w:val="2"/>
            <w:noWrap w:val="0"/>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sz w:val="24"/>
              </w:rPr>
              <w:t>环保投资总概算</w:t>
            </w:r>
          </w:p>
        </w:tc>
        <w:tc>
          <w:tcPr>
            <w:tcW w:w="1352" w:type="dxa"/>
            <w:gridSpan w:val="2"/>
            <w:noWrap w:val="0"/>
            <w:vAlign w:val="center"/>
          </w:tcPr>
          <w:p>
            <w:pPr>
              <w:jc w:val="center"/>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13.5</w:t>
            </w:r>
            <w:r>
              <w:rPr>
                <w:rFonts w:hint="default" w:ascii="Times New Roman" w:hAnsi="Times New Roman" w:eastAsia="宋体" w:cs="Times New Roman"/>
                <w:color w:val="auto"/>
                <w:sz w:val="24"/>
              </w:rPr>
              <w:t>万元</w:t>
            </w:r>
          </w:p>
        </w:tc>
        <w:tc>
          <w:tcPr>
            <w:tcW w:w="1134" w:type="dxa"/>
            <w:noWrap w:val="0"/>
            <w:vAlign w:val="center"/>
          </w:tcPr>
          <w:p>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比例</w:t>
            </w:r>
          </w:p>
        </w:tc>
        <w:tc>
          <w:tcPr>
            <w:tcW w:w="1423" w:type="dxa"/>
            <w:noWrap w:val="0"/>
            <w:vAlign w:val="center"/>
          </w:tcPr>
          <w:p>
            <w:pPr>
              <w:jc w:val="center"/>
              <w:rPr>
                <w:rFonts w:hint="default" w:ascii="Times New Roman" w:hAnsi="Times New Roman" w:eastAsia="宋体" w:cs="Times New Roman"/>
                <w:color w:val="auto"/>
              </w:rPr>
            </w:pPr>
            <w:r>
              <w:rPr>
                <w:rFonts w:hint="eastAsia" w:ascii="Times New Roman" w:hAnsi="Times New Roman" w:eastAsia="宋体" w:cs="Times New Roman"/>
                <w:color w:val="auto"/>
                <w:sz w:val="24"/>
                <w:lang w:val="en-US" w:eastAsia="zh-CN"/>
              </w:rPr>
              <w:t>2.7</w:t>
            </w:r>
            <w:r>
              <w:rPr>
                <w:rFonts w:hint="default" w:ascii="Times New Roman" w:hAnsi="Times New Roman" w:eastAsia="宋体" w:cs="Times New Roman"/>
                <w:color w:val="auto"/>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98" w:hRule="atLeast"/>
          <w:jc w:val="center"/>
        </w:trPr>
        <w:tc>
          <w:tcPr>
            <w:tcW w:w="1999" w:type="dxa"/>
            <w:noWrap w:val="0"/>
            <w:vAlign w:val="center"/>
          </w:tcPr>
          <w:p>
            <w:pPr>
              <w:jc w:val="center"/>
              <w:rPr>
                <w:rFonts w:hint="default" w:ascii="Times New Roman" w:hAnsi="Times New Roman" w:eastAsia="宋体" w:cs="Times New Roman"/>
                <w:color w:val="auto"/>
                <w:sz w:val="30"/>
              </w:rPr>
            </w:pPr>
            <w:r>
              <w:rPr>
                <w:rFonts w:hint="default" w:ascii="Times New Roman" w:hAnsi="Times New Roman" w:eastAsia="宋体" w:cs="Times New Roman"/>
                <w:color w:val="auto"/>
                <w:sz w:val="24"/>
              </w:rPr>
              <w:t>实际总概算</w:t>
            </w:r>
          </w:p>
        </w:tc>
        <w:tc>
          <w:tcPr>
            <w:tcW w:w="2102" w:type="dxa"/>
            <w:noWrap w:val="0"/>
            <w:vAlign w:val="center"/>
          </w:tcPr>
          <w:p>
            <w:pPr>
              <w:jc w:val="center"/>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480</w:t>
            </w:r>
            <w:r>
              <w:rPr>
                <w:rFonts w:hint="default" w:ascii="Times New Roman" w:hAnsi="Times New Roman" w:eastAsia="宋体" w:cs="Times New Roman"/>
                <w:color w:val="auto"/>
                <w:sz w:val="24"/>
              </w:rPr>
              <w:t>万元</w:t>
            </w:r>
          </w:p>
        </w:tc>
        <w:tc>
          <w:tcPr>
            <w:tcW w:w="2050" w:type="dxa"/>
            <w:gridSpan w:val="2"/>
            <w:noWrap w:val="0"/>
            <w:vAlign w:val="center"/>
          </w:tcPr>
          <w:p>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环保投资</w:t>
            </w:r>
          </w:p>
        </w:tc>
        <w:tc>
          <w:tcPr>
            <w:tcW w:w="1352" w:type="dxa"/>
            <w:gridSpan w:val="2"/>
            <w:noWrap w:val="0"/>
            <w:vAlign w:val="center"/>
          </w:tcPr>
          <w:p>
            <w:pPr>
              <w:jc w:val="center"/>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9.3万元</w:t>
            </w:r>
          </w:p>
        </w:tc>
        <w:tc>
          <w:tcPr>
            <w:tcW w:w="1134" w:type="dxa"/>
            <w:noWrap w:val="0"/>
            <w:vAlign w:val="center"/>
          </w:tcPr>
          <w:p>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比例</w:t>
            </w:r>
          </w:p>
        </w:tc>
        <w:tc>
          <w:tcPr>
            <w:tcW w:w="1423" w:type="dxa"/>
            <w:noWrap w:val="0"/>
            <w:vAlign w:val="center"/>
          </w:tcPr>
          <w:p>
            <w:pPr>
              <w:jc w:val="center"/>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1.9</w:t>
            </w:r>
            <w:r>
              <w:rPr>
                <w:rFonts w:hint="default" w:ascii="Times New Roman" w:hAnsi="Times New Roman" w:eastAsia="宋体" w:cs="Times New Roman"/>
                <w:color w:val="auto"/>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53" w:hRule="atLeast"/>
          <w:jc w:val="center"/>
        </w:trPr>
        <w:tc>
          <w:tcPr>
            <w:tcW w:w="1999" w:type="dxa"/>
            <w:noWrap w:val="0"/>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验收监测依据</w:t>
            </w:r>
          </w:p>
        </w:tc>
        <w:tc>
          <w:tcPr>
            <w:tcW w:w="8061" w:type="dxa"/>
            <w:gridSpan w:val="7"/>
            <w:noWrap w:val="0"/>
            <w:vAlign w:val="center"/>
          </w:tcPr>
          <w:p>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（1）《中华人民共和国环境保护法》（2014年修订），2015年1月1日施行；</w:t>
            </w:r>
          </w:p>
          <w:p>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（2）《中华人民共和国环境影响评价法》（201</w:t>
            </w:r>
            <w:r>
              <w:rPr>
                <w:rFonts w:hint="eastAsia" w:ascii="Times New Roman" w:hAnsi="Times New Roman" w:eastAsia="宋体" w:cs="Times New Roman"/>
                <w:color w:val="auto"/>
                <w:sz w:val="24"/>
                <w:lang w:val="en-US" w:eastAsia="zh-CN"/>
              </w:rPr>
              <w:t>8</w:t>
            </w:r>
            <w:r>
              <w:rPr>
                <w:rFonts w:hint="default" w:ascii="Times New Roman" w:hAnsi="Times New Roman" w:eastAsia="宋体" w:cs="Times New Roman"/>
                <w:color w:val="auto"/>
                <w:sz w:val="24"/>
              </w:rPr>
              <w:t>年修订），201</w:t>
            </w:r>
            <w:r>
              <w:rPr>
                <w:rFonts w:hint="eastAsia" w:ascii="Times New Roman" w:hAnsi="Times New Roman" w:eastAsia="宋体" w:cs="Times New Roman"/>
                <w:color w:val="auto"/>
                <w:sz w:val="24"/>
                <w:lang w:val="en-US" w:eastAsia="zh-CN"/>
              </w:rPr>
              <w:t>8</w:t>
            </w:r>
            <w:r>
              <w:rPr>
                <w:rFonts w:hint="default" w:ascii="Times New Roman" w:hAnsi="Times New Roman" w:eastAsia="宋体" w:cs="Times New Roman"/>
                <w:color w:val="auto"/>
                <w:sz w:val="24"/>
              </w:rPr>
              <w:t>年</w:t>
            </w:r>
            <w:r>
              <w:rPr>
                <w:rFonts w:hint="eastAsia" w:ascii="Times New Roman" w:hAnsi="Times New Roman" w:eastAsia="宋体" w:cs="Times New Roman"/>
                <w:color w:val="auto"/>
                <w:sz w:val="24"/>
                <w:lang w:val="en-US" w:eastAsia="zh-CN"/>
              </w:rPr>
              <w:t>12</w:t>
            </w:r>
            <w:r>
              <w:rPr>
                <w:rFonts w:hint="default" w:ascii="Times New Roman" w:hAnsi="Times New Roman" w:eastAsia="宋体" w:cs="Times New Roman"/>
                <w:color w:val="auto"/>
                <w:sz w:val="24"/>
              </w:rPr>
              <w:t>月</w:t>
            </w:r>
            <w:r>
              <w:rPr>
                <w:rFonts w:hint="eastAsia" w:ascii="Times New Roman" w:hAnsi="Times New Roman" w:eastAsia="宋体" w:cs="Times New Roman"/>
                <w:color w:val="auto"/>
                <w:sz w:val="24"/>
                <w:lang w:val="en-US" w:eastAsia="zh-CN"/>
              </w:rPr>
              <w:t>29</w:t>
            </w:r>
            <w:r>
              <w:rPr>
                <w:rFonts w:hint="default" w:ascii="Times New Roman" w:hAnsi="Times New Roman" w:eastAsia="宋体" w:cs="Times New Roman"/>
                <w:color w:val="auto"/>
                <w:sz w:val="24"/>
              </w:rPr>
              <w:t>日施行；</w:t>
            </w:r>
          </w:p>
          <w:p>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（3）《中华人民共和国大气污染防治法》（2015年修订），2016年1月1日施行；</w:t>
            </w:r>
          </w:p>
          <w:p>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（4）《中华人民共和国水污染防治法》（2017年第二次修正），2018年1月1日施行；</w:t>
            </w:r>
          </w:p>
          <w:p>
            <w:pPr>
              <w:spacing w:line="360" w:lineRule="auto"/>
              <w:jc w:val="left"/>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（5）</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中华人民共和国环境噪声污染防治法</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2018年12月29日；</w:t>
            </w:r>
          </w:p>
          <w:p>
            <w:pPr>
              <w:spacing w:line="360" w:lineRule="auto"/>
              <w:jc w:val="left"/>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（6）</w:t>
            </w:r>
            <w:r>
              <w:rPr>
                <w:rFonts w:hint="default" w:ascii="Times New Roman" w:hAnsi="Times New Roman" w:eastAsia="宋体" w:cs="Times New Roman"/>
                <w:color w:val="auto"/>
                <w:sz w:val="24"/>
              </w:rPr>
              <w:t>《建设项目环境保护管理条例》，国务院令第682号，2017年10月1日；</w:t>
            </w:r>
          </w:p>
          <w:p>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7</w:t>
            </w:r>
            <w:r>
              <w:rPr>
                <w:rFonts w:hint="default" w:ascii="Times New Roman" w:hAnsi="Times New Roman" w:eastAsia="宋体" w:cs="Times New Roman"/>
                <w:color w:val="auto"/>
                <w:sz w:val="24"/>
              </w:rPr>
              <w:t>）《建设项目竣工环境保护验收暂行办法》，国环规环评〔2017〕4号，2017年11月20日；</w:t>
            </w:r>
          </w:p>
          <w:p>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8</w:t>
            </w:r>
            <w:r>
              <w:rPr>
                <w:rFonts w:hint="default" w:ascii="Times New Roman" w:hAnsi="Times New Roman" w:eastAsia="宋体" w:cs="Times New Roman"/>
                <w:color w:val="auto"/>
                <w:sz w:val="24"/>
              </w:rPr>
              <w:t>）《建设项目竣工环境保护验收技术指南 污染影响类》</w:t>
            </w:r>
            <w:r>
              <w:rPr>
                <w:rFonts w:hint="default" w:ascii="Times New Roman" w:hAnsi="Times New Roman" w:eastAsia="宋体" w:cs="Times New Roman"/>
                <w:color w:val="auto"/>
                <w:sz w:val="24"/>
                <w:lang w:val="en-US" w:eastAsia="zh-CN"/>
              </w:rPr>
              <w:t>,2018年5月16日</w:t>
            </w:r>
            <w:r>
              <w:rPr>
                <w:rFonts w:hint="default" w:ascii="Times New Roman" w:hAnsi="Times New Roman" w:eastAsia="宋体" w:cs="Times New Roman"/>
                <w:color w:val="auto"/>
                <w:sz w:val="24"/>
              </w:rPr>
              <w:t>；</w:t>
            </w:r>
          </w:p>
          <w:p>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9</w:t>
            </w:r>
            <w:r>
              <w:rPr>
                <w:rFonts w:hint="default" w:ascii="Times New Roman" w:hAnsi="Times New Roman" w:eastAsia="宋体" w:cs="Times New Roman"/>
                <w:color w:val="auto"/>
                <w:sz w:val="24"/>
              </w:rPr>
              <w:t>）中国环境监测总站《中国环境监测总站建设项目竣工环境保护验收监测管理规定》，验字〔2005〕172 号；</w:t>
            </w:r>
          </w:p>
          <w:p>
            <w:pPr>
              <w:spacing w:line="360" w:lineRule="auto"/>
              <w:jc w:val="left"/>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陕西荣飞食品有限公司食品加工项目</w:t>
            </w:r>
            <w:r>
              <w:rPr>
                <w:rFonts w:hint="default" w:ascii="Times New Roman" w:hAnsi="Times New Roman" w:eastAsia="宋体" w:cs="Times New Roman"/>
                <w:color w:val="auto"/>
                <w:sz w:val="24"/>
                <w:lang w:val="en-US" w:eastAsia="zh-CN"/>
              </w:rPr>
              <w:t>环境影响报告表》，</w:t>
            </w:r>
            <w:r>
              <w:rPr>
                <w:rFonts w:hint="eastAsia" w:ascii="Times New Roman" w:hAnsi="Times New Roman" w:eastAsia="宋体" w:cs="Times New Roman"/>
                <w:color w:val="auto"/>
                <w:sz w:val="24"/>
                <w:lang w:val="en-US" w:eastAsia="zh-CN"/>
              </w:rPr>
              <w:t>重庆丰达环境影响评价有限公司</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2018年11月</w:t>
            </w:r>
            <w:r>
              <w:rPr>
                <w:rFonts w:hint="default" w:ascii="Times New Roman" w:hAnsi="Times New Roman" w:eastAsia="宋体" w:cs="Times New Roman"/>
                <w:color w:val="auto"/>
                <w:sz w:val="24"/>
                <w:lang w:val="en-US" w:eastAsia="zh-CN"/>
              </w:rPr>
              <w:t>；</w:t>
            </w:r>
          </w:p>
          <w:p>
            <w:pPr>
              <w:spacing w:line="360" w:lineRule="auto"/>
              <w:jc w:val="left"/>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11</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杨陵区环境保护局</w:t>
            </w:r>
            <w:r>
              <w:rPr>
                <w:rFonts w:hint="default" w:ascii="Times New Roman" w:hAnsi="Times New Roman" w:eastAsia="宋体" w:cs="Times New Roman"/>
                <w:color w:val="auto"/>
                <w:sz w:val="24"/>
                <w:lang w:val="en-US" w:eastAsia="zh-CN"/>
              </w:rPr>
              <w:t>《关于</w:t>
            </w:r>
            <w:bookmarkStart w:id="0" w:name="_Toc502931240"/>
            <w:r>
              <w:rPr>
                <w:rFonts w:hint="eastAsia" w:ascii="Times New Roman" w:hAnsi="Times New Roman" w:eastAsia="宋体" w:cs="Times New Roman"/>
                <w:color w:val="auto"/>
                <w:sz w:val="24"/>
                <w:lang w:val="en-US" w:eastAsia="zh-CN"/>
              </w:rPr>
              <w:t>陕西荣飞食品有限公司食品加工项目</w:t>
            </w:r>
            <w:r>
              <w:rPr>
                <w:rFonts w:hint="default" w:ascii="Times New Roman" w:hAnsi="Times New Roman" w:eastAsia="宋体" w:cs="Times New Roman"/>
                <w:color w:val="auto"/>
                <w:sz w:val="24"/>
                <w:lang w:val="de-DE" w:eastAsia="zh-CN"/>
              </w:rPr>
              <w:t>环境影响报告表</w:t>
            </w:r>
            <w:r>
              <w:rPr>
                <w:rFonts w:hint="default" w:ascii="Times New Roman" w:hAnsi="Times New Roman" w:eastAsia="宋体" w:cs="Times New Roman"/>
                <w:color w:val="auto"/>
                <w:sz w:val="24"/>
                <w:lang w:val="en-US" w:eastAsia="zh-CN"/>
              </w:rPr>
              <w:t>》的批复（</w:t>
            </w:r>
            <w:r>
              <w:rPr>
                <w:rFonts w:hint="eastAsia" w:ascii="Times New Roman" w:hAnsi="Times New Roman" w:eastAsia="宋体" w:cs="Times New Roman"/>
                <w:color w:val="auto"/>
                <w:sz w:val="24"/>
                <w:lang w:val="en-US" w:eastAsia="zh-CN"/>
              </w:rPr>
              <w:t>杨政环批复【2018】21号</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2018年11月23日</w:t>
            </w:r>
            <w:r>
              <w:rPr>
                <w:rFonts w:hint="default" w:ascii="Times New Roman" w:hAnsi="Times New Roman" w:eastAsia="宋体" w:cs="Times New Roman"/>
                <w:color w:val="auto"/>
                <w:sz w:val="24"/>
                <w:lang w:val="en-US" w:eastAsia="zh-CN"/>
              </w:rPr>
              <w:t>；</w:t>
            </w:r>
            <w:bookmarkEnd w:id="0"/>
          </w:p>
          <w:p>
            <w:p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陕西荣飞食品有限公司</w:t>
            </w:r>
            <w:r>
              <w:rPr>
                <w:rFonts w:hint="default" w:ascii="Times New Roman" w:hAnsi="Times New Roman" w:eastAsia="宋体" w:cs="Times New Roman"/>
                <w:color w:val="auto"/>
                <w:sz w:val="24"/>
                <w:lang w:val="en-US" w:eastAsia="zh-CN"/>
              </w:rPr>
              <w:t>提供的其他资料</w:t>
            </w:r>
            <w:r>
              <w:rPr>
                <w:rFonts w:hint="default" w:ascii="Times New Roman" w:hAnsi="Times New Roman" w:eastAsia="宋体" w:cs="Times New Roman"/>
                <w:color w:val="auto"/>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9941" w:hRule="atLeast"/>
          <w:jc w:val="center"/>
        </w:trPr>
        <w:tc>
          <w:tcPr>
            <w:tcW w:w="1999" w:type="dxa"/>
            <w:noWrap w:val="0"/>
            <w:vAlign w:val="center"/>
          </w:tcPr>
          <w:p>
            <w:pPr>
              <w:jc w:val="center"/>
              <w:rPr>
                <w:rFonts w:hint="default" w:ascii="Times New Roman" w:hAnsi="Times New Roman" w:eastAsia="宋体" w:cs="Times New Roman"/>
                <w:sz w:val="30"/>
              </w:rPr>
            </w:pPr>
            <w:r>
              <w:rPr>
                <w:rFonts w:hint="default" w:ascii="Times New Roman" w:hAnsi="Times New Roman" w:eastAsia="宋体" w:cs="Times New Roman"/>
                <w:sz w:val="24"/>
              </w:rPr>
              <w:t>验收监测标准</w:t>
            </w:r>
          </w:p>
          <w:p>
            <w:pPr>
              <w:jc w:val="center"/>
              <w:rPr>
                <w:rFonts w:hint="default" w:ascii="Times New Roman" w:hAnsi="Times New Roman" w:eastAsia="宋体" w:cs="Times New Roman"/>
                <w:sz w:val="24"/>
                <w:highlight w:val="yellow"/>
              </w:rPr>
            </w:pPr>
            <w:r>
              <w:rPr>
                <w:rFonts w:hint="default" w:ascii="Times New Roman" w:hAnsi="Times New Roman" w:eastAsia="宋体" w:cs="Times New Roman"/>
                <w:sz w:val="24"/>
              </w:rPr>
              <w:t>标号、级别、限值</w:t>
            </w:r>
          </w:p>
        </w:tc>
        <w:tc>
          <w:tcPr>
            <w:tcW w:w="8061" w:type="dxa"/>
            <w:gridSpan w:val="7"/>
            <w:noWrap w:val="0"/>
            <w:vAlign w:val="center"/>
          </w:tcPr>
          <w:p>
            <w:pPr>
              <w:spacing w:line="360" w:lineRule="auto"/>
              <w:jc w:val="left"/>
              <w:rPr>
                <w:rFonts w:hint="eastAsia" w:eastAsia="宋体"/>
                <w:lang w:val="en-US" w:eastAsia="zh-CN"/>
              </w:rPr>
            </w:pPr>
            <w:r>
              <w:rPr>
                <w:rFonts w:hint="default"/>
              </w:rPr>
              <w:t>1、</w:t>
            </w:r>
            <w:r>
              <w:rPr>
                <w:rFonts w:hint="eastAsia"/>
                <w:lang w:val="en-US" w:eastAsia="zh-CN"/>
              </w:rPr>
              <w:t>固体废物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lang w:val="en-US" w:eastAsia="zh-CN"/>
              </w:rPr>
            </w:pP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val="en-US" w:eastAsia="zh-CN"/>
              </w:rPr>
              <w:t>运营期</w:t>
            </w:r>
            <w:r>
              <w:rPr>
                <w:rFonts w:hint="default" w:ascii="Times New Roman" w:hAnsi="Times New Roman" w:eastAsia="宋体" w:cs="Times New Roman"/>
                <w:color w:val="auto"/>
                <w:sz w:val="24"/>
                <w:szCs w:val="24"/>
              </w:rPr>
              <w:t>固体废弃物排放执行《一般工业固体废物贮存处置场污染控制标准》（GB18599-2001）及其2013修改单中相关要求</w:t>
            </w:r>
            <w:r>
              <w:rPr>
                <w:rFonts w:hint="eastAsia" w:ascii="Times New Roman" w:hAnsi="Times New Roman" w:eastAsia="宋体" w:cs="Times New Roman"/>
                <w:color w:val="auto"/>
                <w:sz w:val="24"/>
                <w:szCs w:val="24"/>
                <w:lang w:eastAsia="zh-CN"/>
              </w:rPr>
              <w:t>。</w:t>
            </w:r>
          </w:p>
        </w:tc>
      </w:tr>
    </w:tbl>
    <w:p>
      <w:pPr>
        <w:rPr>
          <w:rFonts w:hint="default" w:ascii="Times New Roman" w:hAnsi="Times New Roman" w:eastAsia="宋体" w:cs="Times New Roman"/>
          <w:b/>
          <w:szCs w:val="21"/>
        </w:rPr>
      </w:pPr>
    </w:p>
    <w:p>
      <w:pPr>
        <w:rPr>
          <w:rFonts w:hint="default" w:ascii="Times New Roman" w:hAnsi="Times New Roman" w:eastAsia="宋体" w:cs="Times New Roman"/>
          <w:b/>
          <w:szCs w:val="21"/>
        </w:rPr>
      </w:pPr>
      <w:r>
        <w:rPr>
          <w:rFonts w:hint="default" w:ascii="Times New Roman" w:hAnsi="Times New Roman" w:eastAsia="宋体" w:cs="Times New Roman"/>
          <w:b/>
          <w:sz w:val="28"/>
          <w:szCs w:val="28"/>
        </w:rPr>
        <w:br w:type="page"/>
      </w:r>
      <w:r>
        <w:rPr>
          <w:rFonts w:hint="default" w:ascii="Times New Roman" w:hAnsi="Times New Roman" w:eastAsia="宋体" w:cs="Times New Roman"/>
          <w:b/>
          <w:szCs w:val="21"/>
        </w:rPr>
        <w:t>表二</w:t>
      </w:r>
    </w:p>
    <w:tbl>
      <w:tblPr>
        <w:tblStyle w:val="14"/>
        <w:tblW w:w="9215" w:type="dxa"/>
        <w:jc w:val="center"/>
        <w:tblInd w:w="-69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9215" w:type="dxa"/>
            <w:tcBorders>
              <w:top w:val="single" w:color="auto" w:sz="8" w:space="0"/>
              <w:left w:val="single" w:color="auto" w:sz="8" w:space="0"/>
              <w:bottom w:val="single" w:color="auto" w:sz="4" w:space="0"/>
              <w:right w:val="single" w:color="auto" w:sz="8" w:space="0"/>
            </w:tcBorders>
            <w:noWrap w:val="0"/>
            <w:vAlign w:val="top"/>
          </w:tcPr>
          <w:p>
            <w:pPr>
              <w:spacing w:before="48" w:beforeLines="20" w:line="360" w:lineRule="auto"/>
              <w:rPr>
                <w:rFonts w:hint="default"/>
                <w:sz w:val="24"/>
                <w:szCs w:val="24"/>
              </w:rPr>
            </w:pPr>
            <w:r>
              <w:rPr>
                <w:rFonts w:hint="default"/>
                <w:sz w:val="24"/>
                <w:szCs w:val="24"/>
              </w:rPr>
              <w:t xml:space="preserve">工程建设内容： </w:t>
            </w:r>
          </w:p>
          <w:p>
            <w:pPr>
              <w:spacing w:line="360" w:lineRule="auto"/>
              <w:jc w:val="left"/>
              <w:rPr>
                <w:rFonts w:hint="default"/>
                <w:sz w:val="24"/>
                <w:szCs w:val="24"/>
              </w:rPr>
            </w:pPr>
            <w:r>
              <w:rPr>
                <w:rFonts w:hint="default"/>
                <w:sz w:val="24"/>
                <w:szCs w:val="24"/>
              </w:rPr>
              <w:t>（1）项目基本情况</w:t>
            </w:r>
          </w:p>
          <w:p>
            <w:pPr>
              <w:spacing w:line="360" w:lineRule="auto"/>
              <w:jc w:val="left"/>
              <w:rPr>
                <w:rFonts w:hint="default"/>
                <w:sz w:val="24"/>
                <w:szCs w:val="24"/>
                <w:lang w:eastAsia="zh-CN"/>
              </w:rPr>
            </w:pPr>
            <w:r>
              <w:rPr>
                <w:rFonts w:hint="default"/>
                <w:sz w:val="24"/>
                <w:szCs w:val="24"/>
              </w:rPr>
              <w:t>项目名称：</w:t>
            </w:r>
            <w:r>
              <w:rPr>
                <w:rFonts w:hint="eastAsia"/>
                <w:sz w:val="24"/>
                <w:szCs w:val="24"/>
                <w:lang w:eastAsia="zh-CN"/>
              </w:rPr>
              <w:t>陕西荣飞食品有限公司食品加工项目</w:t>
            </w:r>
          </w:p>
          <w:p>
            <w:pPr>
              <w:spacing w:line="360" w:lineRule="auto"/>
              <w:jc w:val="left"/>
              <w:rPr>
                <w:rFonts w:hint="default"/>
                <w:color w:val="auto"/>
                <w:sz w:val="24"/>
                <w:szCs w:val="24"/>
                <w:lang w:eastAsia="zh-CN"/>
              </w:rPr>
            </w:pPr>
            <w:r>
              <w:rPr>
                <w:rFonts w:hint="default"/>
                <w:sz w:val="24"/>
                <w:szCs w:val="24"/>
              </w:rPr>
              <w:t>建设单位：</w:t>
            </w:r>
            <w:r>
              <w:rPr>
                <w:rFonts w:hint="eastAsia"/>
                <w:sz w:val="24"/>
                <w:szCs w:val="24"/>
                <w:lang w:eastAsia="zh-CN"/>
              </w:rPr>
              <w:t>陕西荣飞食品有限公司</w:t>
            </w:r>
          </w:p>
          <w:p>
            <w:pPr>
              <w:spacing w:line="360" w:lineRule="auto"/>
              <w:jc w:val="left"/>
              <w:rPr>
                <w:rFonts w:hint="default"/>
                <w:color w:val="auto"/>
                <w:sz w:val="24"/>
                <w:szCs w:val="24"/>
              </w:rPr>
            </w:pPr>
            <w:r>
              <w:rPr>
                <w:rFonts w:hint="default"/>
                <w:color w:val="auto"/>
                <w:sz w:val="24"/>
                <w:szCs w:val="24"/>
              </w:rPr>
              <w:t>项目性质：新建</w:t>
            </w:r>
          </w:p>
          <w:p>
            <w:pPr>
              <w:keepNext w:val="0"/>
              <w:keepLines w:val="0"/>
              <w:pageBreakBefore w:val="0"/>
              <w:widowControl w:val="0"/>
              <w:kinsoku/>
              <w:wordWrap/>
              <w:overflowPunct/>
              <w:topLinePunct w:val="0"/>
              <w:autoSpaceDE/>
              <w:autoSpaceDN/>
              <w:bidi w:val="0"/>
              <w:adjustRightInd/>
              <w:snapToGrid/>
              <w:spacing w:line="360" w:lineRule="auto"/>
              <w:ind w:left="1080" w:hanging="1080" w:hangingChars="450"/>
              <w:jc w:val="left"/>
              <w:textAlignment w:val="auto"/>
              <w:rPr>
                <w:rFonts w:hint="default"/>
                <w:color w:val="auto"/>
                <w:sz w:val="24"/>
                <w:szCs w:val="24"/>
                <w:lang w:val="en-US" w:eastAsia="zh-CN"/>
              </w:rPr>
            </w:pPr>
            <w:r>
              <w:rPr>
                <w:rFonts w:hint="default"/>
                <w:color w:val="auto"/>
                <w:sz w:val="24"/>
                <w:szCs w:val="24"/>
              </w:rPr>
              <w:t>建设规模：</w:t>
            </w:r>
            <w:r>
              <w:rPr>
                <w:rFonts w:hint="eastAsia"/>
                <w:color w:val="auto"/>
                <w:sz w:val="24"/>
                <w:szCs w:val="24"/>
                <w:lang w:val="en-US" w:eastAsia="zh-CN"/>
              </w:rPr>
              <w:t>建设有4条食品生产线，生产产品为：（烘焙）月饼生产线1条；速冻包子、饺子、馒头生产线1条；粽子生产线1条；方便食品（包括酱卤肉制品、主食）生产线1条</w:t>
            </w:r>
          </w:p>
          <w:p>
            <w:pPr>
              <w:spacing w:line="360" w:lineRule="auto"/>
              <w:jc w:val="left"/>
              <w:rPr>
                <w:rFonts w:hint="default"/>
                <w:color w:val="auto"/>
                <w:sz w:val="24"/>
                <w:szCs w:val="24"/>
              </w:rPr>
            </w:pPr>
            <w:r>
              <w:rPr>
                <w:rFonts w:hint="eastAsia"/>
                <w:color w:val="auto"/>
                <w:sz w:val="24"/>
                <w:szCs w:val="24"/>
                <w:lang w:eastAsia="zh-CN"/>
              </w:rPr>
              <w:t>建筑</w:t>
            </w:r>
            <w:r>
              <w:rPr>
                <w:rFonts w:hint="default"/>
                <w:color w:val="auto"/>
                <w:sz w:val="24"/>
                <w:szCs w:val="24"/>
              </w:rPr>
              <w:t>面积：</w:t>
            </w:r>
            <w:r>
              <w:rPr>
                <w:rFonts w:hint="eastAsia"/>
                <w:color w:val="auto"/>
                <w:sz w:val="24"/>
                <w:szCs w:val="24"/>
                <w:lang w:val="en-US" w:eastAsia="zh-CN"/>
              </w:rPr>
              <w:t>3360</w:t>
            </w:r>
            <w:r>
              <w:rPr>
                <w:color w:val="auto"/>
                <w:sz w:val="24"/>
                <w:szCs w:val="24"/>
              </w:rPr>
              <w:t xml:space="preserve"> m</w:t>
            </w:r>
            <w:r>
              <w:rPr>
                <w:color w:val="auto"/>
                <w:sz w:val="24"/>
                <w:szCs w:val="24"/>
                <w:vertAlign w:val="superscript"/>
              </w:rPr>
              <w:t>2</w:t>
            </w:r>
          </w:p>
          <w:p>
            <w:pPr>
              <w:spacing w:line="360" w:lineRule="auto"/>
              <w:jc w:val="left"/>
              <w:rPr>
                <w:rFonts w:hint="default"/>
                <w:color w:val="auto"/>
                <w:sz w:val="24"/>
                <w:szCs w:val="24"/>
              </w:rPr>
            </w:pPr>
            <w:r>
              <w:rPr>
                <w:rFonts w:hint="default"/>
                <w:color w:val="auto"/>
                <w:sz w:val="24"/>
                <w:szCs w:val="24"/>
              </w:rPr>
              <w:t>项目投资：</w:t>
            </w:r>
            <w:r>
              <w:rPr>
                <w:rFonts w:hint="eastAsia"/>
                <w:color w:val="auto"/>
                <w:sz w:val="24"/>
                <w:szCs w:val="24"/>
                <w:lang w:val="en-US" w:eastAsia="zh-CN"/>
              </w:rPr>
              <w:t>480</w:t>
            </w:r>
            <w:r>
              <w:rPr>
                <w:rFonts w:hint="default"/>
                <w:color w:val="auto"/>
                <w:sz w:val="24"/>
                <w:szCs w:val="24"/>
              </w:rPr>
              <w:t>万元，其中环保投资</w:t>
            </w:r>
            <w:r>
              <w:rPr>
                <w:rFonts w:hint="eastAsia"/>
                <w:color w:val="auto"/>
                <w:sz w:val="24"/>
                <w:szCs w:val="24"/>
                <w:lang w:val="en-US" w:eastAsia="zh-CN"/>
              </w:rPr>
              <w:t>9.3万元</w:t>
            </w:r>
            <w:r>
              <w:rPr>
                <w:rFonts w:hint="default"/>
                <w:color w:val="auto"/>
                <w:sz w:val="24"/>
                <w:szCs w:val="24"/>
              </w:rPr>
              <w:t>。</w:t>
            </w:r>
          </w:p>
          <w:p>
            <w:pPr>
              <w:spacing w:line="360" w:lineRule="auto"/>
              <w:jc w:val="left"/>
              <w:rPr>
                <w:rFonts w:hint="default"/>
                <w:sz w:val="24"/>
                <w:szCs w:val="24"/>
              </w:rPr>
            </w:pPr>
            <w:r>
              <w:rPr>
                <w:rFonts w:hint="default"/>
                <w:color w:val="auto"/>
                <w:sz w:val="24"/>
                <w:szCs w:val="24"/>
              </w:rPr>
              <w:t>地理位置：</w:t>
            </w:r>
            <w:r>
              <w:rPr>
                <w:rFonts w:hint="eastAsia"/>
                <w:color w:val="auto"/>
                <w:sz w:val="24"/>
                <w:szCs w:val="24"/>
                <w:lang w:val="en-US" w:eastAsia="zh-CN"/>
              </w:rPr>
              <w:t>本项目建设地点位于陕西省杨凌示范区滨河东路4号鹤鸣产业园内</w:t>
            </w:r>
            <w:r>
              <w:rPr>
                <w:rFonts w:hint="eastAsia"/>
                <w:color w:val="000000"/>
                <w:sz w:val="24"/>
                <w:szCs w:val="24"/>
                <w:lang w:val="en-US" w:eastAsia="zh-CN"/>
              </w:rPr>
              <w:t>，项目坐标为</w:t>
            </w:r>
            <w:r>
              <w:rPr>
                <w:rFonts w:hint="eastAsia"/>
                <w:color w:val="000000"/>
                <w:sz w:val="24"/>
                <w:szCs w:val="24"/>
                <w:highlight w:val="none"/>
                <w:lang w:val="en-US" w:eastAsia="zh-CN"/>
              </w:rPr>
              <w:t>东经108°6′30″北纬34°14′14″。</w:t>
            </w:r>
            <w:r>
              <w:rPr>
                <w:rFonts w:hint="default"/>
                <w:color w:val="000000"/>
                <w:sz w:val="24"/>
                <w:szCs w:val="24"/>
                <w:highlight w:val="none"/>
                <w:lang w:val="en-US" w:eastAsia="zh-CN"/>
              </w:rPr>
              <w:t>项目地理位置见附件2。</w:t>
            </w:r>
          </w:p>
          <w:p>
            <w:pPr>
              <w:spacing w:line="360" w:lineRule="auto"/>
              <w:jc w:val="left"/>
              <w:rPr>
                <w:rFonts w:hint="eastAsia"/>
                <w:sz w:val="24"/>
                <w:szCs w:val="24"/>
                <w:lang w:val="en-US" w:eastAsia="zh-CN"/>
              </w:rPr>
            </w:pPr>
            <w:r>
              <w:rPr>
                <w:rFonts w:hint="default"/>
                <w:sz w:val="24"/>
                <w:szCs w:val="24"/>
              </w:rPr>
              <w:t>（2）工程内容</w:t>
            </w:r>
          </w:p>
          <w:p>
            <w:pPr>
              <w:adjustRightInd w:val="0"/>
              <w:snapToGrid w:val="0"/>
              <w:spacing w:line="360" w:lineRule="auto"/>
              <w:ind w:firstLine="480" w:firstLineChars="200"/>
              <w:rPr>
                <w:rFonts w:hint="default"/>
                <w:sz w:val="24"/>
                <w:szCs w:val="24"/>
              </w:rPr>
            </w:pPr>
            <w:r>
              <w:rPr>
                <w:rFonts w:hint="default"/>
                <w:sz w:val="24"/>
                <w:szCs w:val="24"/>
              </w:rPr>
              <w:t>本项目建设内容见表</w:t>
            </w:r>
            <w:r>
              <w:rPr>
                <w:rFonts w:hint="default"/>
                <w:sz w:val="24"/>
                <w:szCs w:val="24"/>
                <w:lang w:val="en-US" w:eastAsia="zh-CN"/>
              </w:rPr>
              <w:t>2-1</w:t>
            </w:r>
            <w:r>
              <w:rPr>
                <w:rFonts w:hint="default"/>
                <w:sz w:val="24"/>
                <w:szCs w:val="24"/>
              </w:rPr>
              <w:t>。</w:t>
            </w:r>
          </w:p>
          <w:p>
            <w:pPr>
              <w:adjustRightInd w:val="0"/>
              <w:snapToGrid w:val="0"/>
              <w:ind w:firstLine="420" w:firstLineChars="200"/>
              <w:jc w:val="center"/>
              <w:rPr>
                <w:rFonts w:hint="default"/>
              </w:rPr>
            </w:pPr>
            <w:r>
              <w:rPr>
                <w:rFonts w:hint="default"/>
              </w:rPr>
              <w:t>表</w:t>
            </w:r>
            <w:r>
              <w:rPr>
                <w:rFonts w:hint="default"/>
                <w:lang w:val="en-US" w:eastAsia="zh-CN"/>
              </w:rPr>
              <w:t>2-1</w:t>
            </w:r>
            <w:r>
              <w:rPr>
                <w:rFonts w:hint="default"/>
              </w:rPr>
              <w:t xml:space="preserve">  建设项目工程内容</w:t>
            </w:r>
          </w:p>
          <w:tbl>
            <w:tblPr>
              <w:tblStyle w:val="14"/>
              <w:tblW w:w="9265" w:type="dxa"/>
              <w:jc w:val="center"/>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61"/>
              <w:gridCol w:w="3049"/>
              <w:gridCol w:w="3171"/>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baseline"/>
                    <w:outlineLvl w:val="9"/>
                    <w:rPr>
                      <w:rFonts w:hint="default"/>
                      <w:lang w:val="zh-CN" w:eastAsia="zh-CN"/>
                    </w:rPr>
                  </w:pPr>
                  <w:r>
                    <w:rPr>
                      <w:rFonts w:hint="default"/>
                      <w:lang w:val="en-US" w:eastAsia="zh-CN"/>
                    </w:rPr>
                    <w:t>工程分类及名称</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baseline"/>
                    <w:outlineLvl w:val="9"/>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环评建设内容及规模</w:t>
                  </w:r>
                </w:p>
              </w:tc>
              <w:tc>
                <w:tcPr>
                  <w:tcW w:w="3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baseline"/>
                    <w:outlineLvl w:val="9"/>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实际建设内容</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baseline"/>
                    <w:outlineLvl w:val="9"/>
                    <w:rPr>
                      <w:rFonts w:hint="eastAsia" w:eastAsia="宋体"/>
                      <w:lang w:val="en-US" w:eastAsia="zh-CN"/>
                    </w:rPr>
                  </w:pPr>
                  <w:r>
                    <w:rPr>
                      <w:rFonts w:hint="eastAsia"/>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baseline"/>
                    <w:outlineLvl w:val="9"/>
                    <w:rPr>
                      <w:rFonts w:hint="default"/>
                      <w:lang w:val="zh-CN"/>
                    </w:rPr>
                  </w:pPr>
                  <w:r>
                    <w:rPr>
                      <w:rFonts w:hint="default"/>
                      <w:lang w:val="zh-CN"/>
                    </w:rPr>
                    <w:t>主体</w:t>
                  </w:r>
                </w:p>
                <w:p>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baseline"/>
                    <w:outlineLvl w:val="9"/>
                    <w:rPr>
                      <w:rFonts w:hint="default"/>
                      <w:lang w:val="zh-CN"/>
                    </w:rPr>
                  </w:pPr>
                  <w:r>
                    <w:rPr>
                      <w:rFonts w:hint="default"/>
                      <w:lang w:val="zh-CN"/>
                    </w:rPr>
                    <w:t>工程</w:t>
                  </w:r>
                </w:p>
              </w:tc>
              <w:tc>
                <w:tcPr>
                  <w:tcW w:w="146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lang w:val="en-US" w:eastAsia="zh-CN"/>
                    </w:rPr>
                  </w:pPr>
                  <w:r>
                    <w:rPr>
                      <w:rFonts w:hint="eastAsia"/>
                      <w:lang w:val="en-US" w:eastAsia="zh-CN"/>
                    </w:rPr>
                    <w:t>厂房</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ascii="Times New Roman" w:hAnsi="Times New Roman" w:eastAsia="宋体" w:cs="Times New Roman"/>
                      <w:sz w:val="21"/>
                      <w:szCs w:val="21"/>
                      <w:vertAlign w:val="superscript"/>
                      <w:lang w:val="en-US" w:eastAsia="zh-CN"/>
                    </w:rPr>
                  </w:pPr>
                  <w:r>
                    <w:rPr>
                      <w:rFonts w:hint="default" w:ascii="Times New Roman" w:hAnsi="Times New Roman" w:eastAsia="宋体" w:cs="Times New Roman"/>
                      <w:sz w:val="21"/>
                      <w:szCs w:val="21"/>
                      <w:lang w:val="en-US" w:eastAsia="zh-CN"/>
                    </w:rPr>
                    <w:t>主厂房共2F，建筑面积3360m</w:t>
                  </w:r>
                  <w:r>
                    <w:rPr>
                      <w:rFonts w:hint="default" w:ascii="Times New Roman" w:hAnsi="Times New Roman" w:eastAsia="宋体" w:cs="Times New Roman"/>
                      <w:sz w:val="21"/>
                      <w:szCs w:val="21"/>
                      <w:vertAlign w:val="superscript"/>
                      <w:lang w:val="en-US" w:eastAsia="zh-CN"/>
                    </w:rPr>
                    <w:t>2</w:t>
                  </w:r>
                </w:p>
              </w:tc>
              <w:tc>
                <w:tcPr>
                  <w:tcW w:w="3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ascii="Times New Roman" w:hAnsi="Times New Roman" w:eastAsia="宋体" w:cs="Times New Roman"/>
                      <w:sz w:val="21"/>
                      <w:szCs w:val="21"/>
                      <w:vertAlign w:val="superscript"/>
                      <w:lang w:val="en-US" w:eastAsia="zh-CN"/>
                    </w:rPr>
                  </w:pPr>
                  <w:r>
                    <w:rPr>
                      <w:rFonts w:hint="default" w:ascii="Times New Roman" w:hAnsi="Times New Roman" w:eastAsia="宋体" w:cs="Times New Roman"/>
                      <w:sz w:val="21"/>
                      <w:szCs w:val="21"/>
                      <w:lang w:val="en-US" w:eastAsia="zh-CN"/>
                    </w:rPr>
                    <w:t>本项目厂房为租赁陕西鹤鸣健康科技有限公司现有厂房，共2F，建筑面积共</w:t>
                  </w:r>
                  <w:r>
                    <w:rPr>
                      <w:rFonts w:hint="eastAsia" w:ascii="Times New Roman" w:hAnsi="Times New Roman" w:eastAsia="宋体" w:cs="Times New Roman"/>
                      <w:sz w:val="21"/>
                      <w:szCs w:val="21"/>
                      <w:lang w:val="en-US" w:eastAsia="zh-CN"/>
                    </w:rPr>
                    <w:t>3360</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perscript"/>
                      <w:lang w:val="en-US" w:eastAsia="zh-CN"/>
                    </w:rPr>
                    <w:t>2</w:t>
                  </w:r>
                </w:p>
              </w:tc>
              <w:tc>
                <w:tcPr>
                  <w:tcW w:w="904"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pacing w:line="264" w:lineRule="auto"/>
                    <w:ind w:left="75" w:leftChars="0" w:right="48" w:rightChars="0"/>
                    <w:jc w:val="center"/>
                    <w:outlineLvl w:val="9"/>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baseline"/>
                    <w:outlineLvl w:val="9"/>
                    <w:rPr>
                      <w:rFonts w:hint="default"/>
                      <w:lang w:val="zh-CN"/>
                    </w:rPr>
                  </w:pPr>
                </w:p>
              </w:tc>
              <w:tc>
                <w:tcPr>
                  <w:tcW w:w="146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lang w:val="en-US" w:eastAsia="zh-CN"/>
                    </w:rPr>
                  </w:pPr>
                </w:p>
              </w:tc>
              <w:tc>
                <w:tcPr>
                  <w:tcW w:w="3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1F：主要为粽子生产车间，主要生产设备为棕叶清洗机、蒸煮锅、分叶机等</w:t>
                  </w:r>
                </w:p>
              </w:tc>
              <w:tc>
                <w:tcPr>
                  <w:tcW w:w="3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1F：主要为粽子生产车间，主要生产设备为棕叶清洗机、蒸煮锅、分叶机等</w:t>
                  </w:r>
                </w:p>
              </w:tc>
              <w:tc>
                <w:tcPr>
                  <w:tcW w:w="904"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pacing w:line="264" w:lineRule="auto"/>
                    <w:ind w:left="75" w:leftChars="0" w:right="48" w:rightChars="0"/>
                    <w:jc w:val="center"/>
                    <w:outlineLvl w:val="9"/>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baseline"/>
                    <w:outlineLvl w:val="9"/>
                    <w:rPr>
                      <w:rFonts w:hint="default"/>
                      <w:lang w:val="zh-CN"/>
                    </w:rPr>
                  </w:pPr>
                </w:p>
              </w:tc>
              <w:tc>
                <w:tcPr>
                  <w:tcW w:w="146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eastAsia"/>
                      <w:lang w:val="en-US" w:eastAsia="zh-CN"/>
                    </w:rPr>
                  </w:pPr>
                </w:p>
              </w:tc>
              <w:tc>
                <w:tcPr>
                  <w:tcW w:w="3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2F：主要为（烘焙）月饼、速冻包子、饺子、馒头、方便食品（包括酱卤肉制品、主食）；主要生产设备为蒸汽煮锅、绞肉机、切片机、和面机、热风旋转炉等。</w:t>
                  </w:r>
                </w:p>
              </w:tc>
              <w:tc>
                <w:tcPr>
                  <w:tcW w:w="3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2F：主要为（烘焙）月饼、速冻包子、饺子、馒头、方便食品（包括酱卤肉制品、主食）；主要生产设备为蒸汽煮锅、绞肉机、切片机、和面机、热风旋转炉等。</w:t>
                  </w:r>
                </w:p>
              </w:tc>
              <w:tc>
                <w:tcPr>
                  <w:tcW w:w="904"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pacing w:line="264" w:lineRule="auto"/>
                    <w:ind w:left="75" w:leftChars="0" w:right="48" w:rightChars="0"/>
                    <w:jc w:val="center"/>
                    <w:outlineLvl w:val="9"/>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80" w:type="dxa"/>
                  <w:vMerge w:val="restart"/>
                  <w:tcBorders>
                    <w:left w:val="single" w:color="auto" w:sz="4" w:space="0"/>
                    <w:right w:val="single" w:color="auto" w:sz="4" w:space="0"/>
                  </w:tcBorders>
                  <w:noWrap w:val="0"/>
                  <w:vAlign w:val="center"/>
                </w:tcPr>
                <w:p>
                  <w:pPr>
                    <w:keepNext w:val="0"/>
                    <w:keepLines w:val="0"/>
                    <w:widowControl/>
                    <w:suppressLineNumbers w:val="0"/>
                    <w:jc w:val="left"/>
                  </w:pPr>
                  <w:r>
                    <w:rPr>
                      <w:rFonts w:hint="eastAsia"/>
                      <w:lang w:val="en-US" w:eastAsia="zh-CN"/>
                    </w:rPr>
                    <w:t>储运</w:t>
                  </w:r>
                </w:p>
                <w:p>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baseline"/>
                    <w:outlineLvl w:val="9"/>
                    <w:rPr>
                      <w:rFonts w:hint="eastAsia" w:eastAsia="宋体"/>
                      <w:lang w:val="en-US" w:eastAsia="zh-CN"/>
                    </w:rPr>
                  </w:pPr>
                  <w:r>
                    <w:rPr>
                      <w:rFonts w:hint="eastAsia"/>
                      <w:lang w:val="en-US" w:eastAsia="zh-CN"/>
                    </w:rPr>
                    <w:t>工程</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lang w:val="en-US" w:eastAsia="zh-CN"/>
                    </w:rPr>
                  </w:pPr>
                  <w:r>
                    <w:rPr>
                      <w:rFonts w:hint="eastAsia"/>
                      <w:lang w:val="en-US" w:eastAsia="zh-CN"/>
                    </w:rPr>
                    <w:t>原料库房</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位于1F北侧、南侧均有一座，建设面积为121.94 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w:t>
                  </w:r>
                </w:p>
              </w:tc>
              <w:tc>
                <w:tcPr>
                  <w:tcW w:w="3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位于1F北侧、南侧均有一座，建设面积为</w:t>
                  </w:r>
                  <w:r>
                    <w:rPr>
                      <w:rFonts w:hint="eastAsia" w:ascii="Times New Roman" w:hAnsi="Times New Roman" w:eastAsia="宋体" w:cs="Times New Roman"/>
                      <w:color w:val="000000"/>
                      <w:kern w:val="0"/>
                      <w:sz w:val="21"/>
                      <w:szCs w:val="21"/>
                      <w:lang w:val="en-US" w:eastAsia="zh-CN" w:bidi="ar"/>
                    </w:rPr>
                    <w:t>146</w:t>
                  </w:r>
                  <w:r>
                    <w:rPr>
                      <w:rFonts w:hint="default" w:ascii="Times New Roman" w:hAnsi="Times New Roman" w:eastAsia="宋体" w:cs="Times New Roman"/>
                      <w:color w:val="000000"/>
                      <w:kern w:val="0"/>
                      <w:sz w:val="21"/>
                      <w:szCs w:val="21"/>
                      <w:lang w:val="en-US" w:eastAsia="zh-CN" w:bidi="ar"/>
                    </w:rPr>
                    <w:t>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baseline"/>
                    <w:outlineLvl w:val="9"/>
                    <w:rPr>
                      <w:rFonts w:hint="default"/>
                      <w:lang w:val="zh-CN"/>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eastAsia"/>
                      <w:lang w:val="en-US" w:eastAsia="zh-CN"/>
                    </w:rPr>
                  </w:pPr>
                  <w:r>
                    <w:rPr>
                      <w:rFonts w:hint="eastAsia"/>
                      <w:lang w:val="en-US" w:eastAsia="zh-CN"/>
                    </w:rPr>
                    <w:t>包装材料库房</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分为内包材间、外包材暂存间，位于1F，建设面积为192.2m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w:t>
                  </w:r>
                </w:p>
              </w:tc>
              <w:tc>
                <w:tcPr>
                  <w:tcW w:w="3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分为内包材间、外包材暂存间，位于1F，建设面积为</w:t>
                  </w:r>
                  <w:r>
                    <w:rPr>
                      <w:rFonts w:hint="eastAsia" w:ascii="Times New Roman" w:hAnsi="Times New Roman" w:eastAsia="宋体" w:cs="Times New Roman"/>
                      <w:color w:val="000000"/>
                      <w:kern w:val="0"/>
                      <w:sz w:val="21"/>
                      <w:szCs w:val="21"/>
                      <w:lang w:val="en-US" w:eastAsia="zh-CN" w:bidi="ar"/>
                    </w:rPr>
                    <w:t>20</w:t>
                  </w:r>
                  <w:r>
                    <w:rPr>
                      <w:rFonts w:hint="default" w:ascii="Times New Roman" w:hAnsi="Times New Roman" w:eastAsia="宋体" w:cs="Times New Roman"/>
                      <w:color w:val="000000"/>
                      <w:kern w:val="0"/>
                      <w:sz w:val="21"/>
                      <w:szCs w:val="21"/>
                      <w:lang w:val="en-US" w:eastAsia="zh-CN" w:bidi="ar"/>
                    </w:rPr>
                    <w:t>2m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baseline"/>
                    <w:outlineLvl w:val="9"/>
                    <w:rPr>
                      <w:rFonts w:hint="default"/>
                      <w:lang w:val="zh-CN"/>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eastAsia"/>
                      <w:lang w:val="en-US" w:eastAsia="zh-CN"/>
                    </w:rPr>
                  </w:pPr>
                  <w:r>
                    <w:rPr>
                      <w:rFonts w:hint="eastAsia"/>
                      <w:lang w:val="en-US" w:eastAsia="zh-CN"/>
                    </w:rPr>
                    <w:t>成品库房</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位于1F，位于东南角，建筑面积为229.4m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w:t>
                  </w:r>
                </w:p>
              </w:tc>
              <w:tc>
                <w:tcPr>
                  <w:tcW w:w="3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位于1F，位于东南角，建筑面积为</w:t>
                  </w:r>
                  <w:r>
                    <w:rPr>
                      <w:rFonts w:hint="eastAsia" w:ascii="Times New Roman" w:hAnsi="Times New Roman" w:eastAsia="宋体" w:cs="Times New Roman"/>
                      <w:color w:val="000000"/>
                      <w:kern w:val="0"/>
                      <w:sz w:val="21"/>
                      <w:szCs w:val="21"/>
                      <w:lang w:val="en-US" w:eastAsia="zh-CN" w:bidi="ar"/>
                    </w:rPr>
                    <w:t>157</w:t>
                  </w:r>
                  <w:r>
                    <w:rPr>
                      <w:rFonts w:hint="default" w:ascii="Times New Roman" w:hAnsi="Times New Roman" w:eastAsia="宋体" w:cs="Times New Roman"/>
                      <w:color w:val="000000"/>
                      <w:kern w:val="0"/>
                      <w:sz w:val="21"/>
                      <w:szCs w:val="21"/>
                      <w:lang w:val="en-US" w:eastAsia="zh-CN" w:bidi="ar"/>
                    </w:rPr>
                    <w:t>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baseline"/>
                    <w:outlineLvl w:val="9"/>
                    <w:rPr>
                      <w:rFonts w:hint="default"/>
                      <w:lang w:val="zh-CN"/>
                    </w:rPr>
                  </w:pPr>
                  <w:r>
                    <w:rPr>
                      <w:rFonts w:hint="eastAsia"/>
                      <w:lang w:val="zh-CN"/>
                    </w:rPr>
                    <w:t>成品库房</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eastAsia"/>
                      <w:lang w:val="en-US" w:eastAsia="zh-CN"/>
                    </w:rPr>
                  </w:pPr>
                  <w:r>
                    <w:rPr>
                      <w:rFonts w:hint="eastAsia"/>
                      <w:lang w:val="en-US" w:eastAsia="zh-CN"/>
                    </w:rPr>
                    <w:t>成品冷库</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位于1F，位于西北角，建筑面积为31.5m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。位于2F，位于东北角，建筑面积57.6m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w:t>
                  </w:r>
                </w:p>
              </w:tc>
              <w:tc>
                <w:tcPr>
                  <w:tcW w:w="3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位于2F，位于东北角，建筑面积</w:t>
                  </w:r>
                  <w:r>
                    <w:rPr>
                      <w:rFonts w:hint="eastAsia" w:ascii="Times New Roman" w:hAnsi="Times New Roman" w:eastAsia="宋体" w:cs="Times New Roman"/>
                      <w:color w:val="000000"/>
                      <w:kern w:val="0"/>
                      <w:sz w:val="21"/>
                      <w:szCs w:val="21"/>
                      <w:lang w:val="en-US" w:eastAsia="zh-CN" w:bidi="ar"/>
                    </w:rPr>
                    <w:t>60</w:t>
                  </w:r>
                  <w:r>
                    <w:rPr>
                      <w:rFonts w:hint="default" w:ascii="Times New Roman" w:hAnsi="Times New Roman" w:eastAsia="宋体" w:cs="Times New Roman"/>
                      <w:color w:val="000000"/>
                      <w:kern w:val="0"/>
                      <w:sz w:val="21"/>
                      <w:szCs w:val="21"/>
                      <w:lang w:val="en-US" w:eastAsia="zh-CN" w:bidi="ar"/>
                    </w:rPr>
                    <w:t>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baseline"/>
                    <w:outlineLvl w:val="9"/>
                    <w:rPr>
                      <w:rFonts w:hint="default"/>
                      <w:lang w:val="zh-CN"/>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lang w:val="en-US" w:eastAsia="zh-CN"/>
                    </w:rPr>
                  </w:pPr>
                  <w:r>
                    <w:rPr>
                      <w:rFonts w:hint="eastAsia"/>
                      <w:lang w:val="en-US" w:eastAsia="zh-CN"/>
                    </w:rPr>
                    <w:t>7天库房</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位于1F，位于东北角，建筑面积为42.6m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w:t>
                  </w:r>
                </w:p>
              </w:tc>
              <w:tc>
                <w:tcPr>
                  <w:tcW w:w="3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位于1F，位于东北角，建筑面积为4</w:t>
                  </w:r>
                  <w:r>
                    <w:rPr>
                      <w:rFonts w:hint="eastAsia" w:ascii="Times New Roman" w:hAnsi="Times New Roman" w:eastAsia="宋体" w:cs="Times New Roman"/>
                      <w:color w:val="000000"/>
                      <w:kern w:val="0"/>
                      <w:sz w:val="21"/>
                      <w:szCs w:val="21"/>
                      <w:lang w:val="en-US" w:eastAsia="zh-CN" w:bidi="ar"/>
                    </w:rPr>
                    <w:t>0</w:t>
                  </w:r>
                  <w:r>
                    <w:rPr>
                      <w:rFonts w:hint="default" w:ascii="Times New Roman" w:hAnsi="Times New Roman" w:eastAsia="宋体" w:cs="Times New Roman"/>
                      <w:color w:val="000000"/>
                      <w:kern w:val="0"/>
                      <w:sz w:val="21"/>
                      <w:szCs w:val="21"/>
                      <w:lang w:val="en-US" w:eastAsia="zh-CN" w:bidi="ar"/>
                    </w:rPr>
                    <w:t>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baseline"/>
                    <w:outlineLvl w:val="9"/>
                    <w:rPr>
                      <w:rFonts w:hint="default"/>
                      <w:lang w:val="en-US" w:eastAsia="zh-CN"/>
                    </w:rPr>
                  </w:pPr>
                  <w:r>
                    <w:rPr>
                      <w:rFonts w:hint="default"/>
                      <w:lang w:val="en-US" w:eastAsia="zh-CN"/>
                    </w:rPr>
                    <w:t>辅助工程</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lang w:val="en-US" w:eastAsia="zh-CN"/>
                    </w:rPr>
                  </w:pPr>
                  <w:r>
                    <w:rPr>
                      <w:rFonts w:hint="eastAsia"/>
                      <w:lang w:val="en-US" w:eastAsia="zh-CN"/>
                    </w:rPr>
                    <w:t>办公</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厂房1F设有会议室、2F设有生产总监、财务室、采购部、行政部；总建筑面积约为153.5m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w:t>
                  </w:r>
                </w:p>
              </w:tc>
              <w:tc>
                <w:tcPr>
                  <w:tcW w:w="3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厂房1F设有会议室、2F设有生产总监、财务室、</w:t>
                  </w:r>
                  <w:r>
                    <w:rPr>
                      <w:rFonts w:hint="eastAsia" w:ascii="Times New Roman" w:hAnsi="Times New Roman" w:eastAsia="宋体" w:cs="Times New Roman"/>
                      <w:color w:val="000000"/>
                      <w:kern w:val="0"/>
                      <w:sz w:val="21"/>
                      <w:szCs w:val="21"/>
                      <w:lang w:val="en-US" w:eastAsia="zh-CN" w:bidi="ar"/>
                    </w:rPr>
                    <w:t>综合部、生产部、销售部</w:t>
                  </w:r>
                  <w:r>
                    <w:rPr>
                      <w:rFonts w:hint="default" w:ascii="Times New Roman" w:hAnsi="Times New Roman" w:eastAsia="宋体" w:cs="Times New Roman"/>
                      <w:color w:val="000000"/>
                      <w:kern w:val="0"/>
                      <w:sz w:val="21"/>
                      <w:szCs w:val="21"/>
                      <w:lang w:val="en-US" w:eastAsia="zh-CN" w:bidi="ar"/>
                    </w:rPr>
                    <w:t>；总建筑面积约为</w:t>
                  </w:r>
                  <w:r>
                    <w:rPr>
                      <w:rFonts w:hint="eastAsia" w:ascii="Times New Roman" w:hAnsi="Times New Roman" w:eastAsia="宋体" w:cs="Times New Roman"/>
                      <w:color w:val="000000"/>
                      <w:kern w:val="0"/>
                      <w:sz w:val="21"/>
                      <w:szCs w:val="21"/>
                      <w:lang w:val="en-US" w:eastAsia="zh-CN" w:bidi="ar"/>
                    </w:rPr>
                    <w:t>161</w:t>
                  </w:r>
                  <w:r>
                    <w:rPr>
                      <w:rFonts w:hint="default" w:ascii="Times New Roman" w:hAnsi="Times New Roman" w:eastAsia="宋体" w:cs="Times New Roman"/>
                      <w:color w:val="000000"/>
                      <w:kern w:val="0"/>
                      <w:sz w:val="21"/>
                      <w:szCs w:val="21"/>
                      <w:lang w:val="en-US" w:eastAsia="zh-CN" w:bidi="ar"/>
                    </w:rPr>
                    <w:t>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w:t>
                  </w:r>
                </w:p>
              </w:tc>
              <w:tc>
                <w:tcPr>
                  <w:tcW w:w="904"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pacing w:line="264" w:lineRule="auto"/>
                    <w:ind w:left="75" w:leftChars="0" w:right="48" w:rightChars="0"/>
                    <w:jc w:val="center"/>
                    <w:outlineLvl w:val="9"/>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baseline"/>
                    <w:outlineLvl w:val="9"/>
                    <w:rPr>
                      <w:rFonts w:hint="default"/>
                      <w:lang w:val="en-US" w:eastAsia="zh-CN"/>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eastAsia"/>
                      <w:lang w:val="en-US" w:eastAsia="zh-CN"/>
                    </w:rPr>
                  </w:pPr>
                  <w:r>
                    <w:rPr>
                      <w:rFonts w:hint="eastAsia"/>
                      <w:lang w:val="en-US" w:eastAsia="zh-CN"/>
                    </w:rPr>
                    <w:t>员工生活</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更衣室、卫生间、淋浴室设置于厂房1F的西侧、2F的中部；建筑面积约为152.6m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w:t>
                  </w:r>
                </w:p>
              </w:tc>
              <w:tc>
                <w:tcPr>
                  <w:tcW w:w="3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更衣室、卫生间、淋浴室设置于厂房1F的西侧、2F的中部；建筑面积约为</w:t>
                  </w:r>
                  <w:r>
                    <w:rPr>
                      <w:rFonts w:hint="eastAsia" w:ascii="Times New Roman" w:hAnsi="Times New Roman" w:eastAsia="宋体" w:cs="Times New Roman"/>
                      <w:color w:val="000000"/>
                      <w:kern w:val="0"/>
                      <w:sz w:val="21"/>
                      <w:szCs w:val="21"/>
                      <w:lang w:val="en-US" w:eastAsia="zh-CN" w:bidi="ar"/>
                    </w:rPr>
                    <w:t>150</w:t>
                  </w:r>
                  <w:r>
                    <w:rPr>
                      <w:rFonts w:hint="default" w:ascii="Times New Roman" w:hAnsi="Times New Roman" w:eastAsia="宋体" w:cs="Times New Roman"/>
                      <w:color w:val="000000"/>
                      <w:kern w:val="0"/>
                      <w:sz w:val="21"/>
                      <w:szCs w:val="21"/>
                      <w:lang w:val="en-US" w:eastAsia="zh-CN" w:bidi="ar"/>
                    </w:rPr>
                    <w:t>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w:t>
                  </w:r>
                </w:p>
              </w:tc>
              <w:tc>
                <w:tcPr>
                  <w:tcW w:w="904"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pacing w:line="264" w:lineRule="auto"/>
                    <w:ind w:left="75" w:leftChars="0" w:right="48" w:rightChars="0"/>
                    <w:jc w:val="center"/>
                    <w:outlineLvl w:val="9"/>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baseline"/>
                    <w:outlineLvl w:val="9"/>
                    <w:rPr>
                      <w:rFonts w:hint="default"/>
                      <w:lang w:val="en-US" w:eastAsia="zh-CN"/>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eastAsia"/>
                      <w:lang w:val="en-US" w:eastAsia="zh-CN"/>
                    </w:rPr>
                  </w:pPr>
                  <w:r>
                    <w:rPr>
                      <w:rFonts w:hint="eastAsia"/>
                      <w:lang w:val="en-US" w:eastAsia="zh-CN"/>
                    </w:rPr>
                    <w:t>厨房</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厂房2F设有厨房、食堂，建筑面积约为120.1m</w:t>
                  </w:r>
                  <w:r>
                    <w:rPr>
                      <w:rFonts w:hint="default" w:ascii="Times New Roman" w:hAnsi="Times New Roman" w:eastAsia="宋体" w:cs="Times New Roman"/>
                      <w:color w:val="000000"/>
                      <w:kern w:val="0"/>
                      <w:sz w:val="21"/>
                      <w:szCs w:val="21"/>
                      <w:vertAlign w:val="superscript"/>
                      <w:lang w:val="en-US" w:eastAsia="zh-CN" w:bidi="ar"/>
                    </w:rPr>
                    <w:t>2</w:t>
                  </w:r>
                  <w:r>
                    <w:rPr>
                      <w:rFonts w:hint="eastAsia" w:ascii="Times New Roman" w:hAnsi="Times New Roman" w:eastAsia="宋体" w:cs="Times New Roman"/>
                      <w:color w:val="000000"/>
                      <w:kern w:val="0"/>
                      <w:sz w:val="21"/>
                      <w:szCs w:val="21"/>
                      <w:vertAlign w:val="baseline"/>
                      <w:lang w:val="en-US" w:eastAsia="zh-CN" w:bidi="ar"/>
                    </w:rPr>
                    <w:t>。</w:t>
                  </w:r>
                </w:p>
              </w:tc>
              <w:tc>
                <w:tcPr>
                  <w:tcW w:w="3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厂房2F设有厨房、食堂，建筑面积约为</w:t>
                  </w:r>
                  <w:r>
                    <w:rPr>
                      <w:rFonts w:hint="eastAsia" w:ascii="Times New Roman" w:hAnsi="Times New Roman" w:eastAsia="宋体" w:cs="Times New Roman"/>
                      <w:color w:val="000000"/>
                      <w:kern w:val="0"/>
                      <w:sz w:val="21"/>
                      <w:szCs w:val="21"/>
                      <w:lang w:val="en-US" w:eastAsia="zh-CN" w:bidi="ar"/>
                    </w:rPr>
                    <w:t>110</w:t>
                  </w:r>
                  <w:r>
                    <w:rPr>
                      <w:rFonts w:hint="default" w:ascii="Times New Roman" w:hAnsi="Times New Roman" w:eastAsia="宋体" w:cs="Times New Roman"/>
                      <w:color w:val="000000"/>
                      <w:kern w:val="0"/>
                      <w:sz w:val="21"/>
                      <w:szCs w:val="21"/>
                      <w:lang w:val="en-US" w:eastAsia="zh-CN" w:bidi="ar"/>
                    </w:rPr>
                    <w:t>m</w:t>
                  </w:r>
                  <w:r>
                    <w:rPr>
                      <w:rFonts w:hint="default" w:ascii="Times New Roman" w:hAnsi="Times New Roman" w:eastAsia="宋体" w:cs="Times New Roman"/>
                      <w:color w:val="000000"/>
                      <w:kern w:val="0"/>
                      <w:sz w:val="21"/>
                      <w:szCs w:val="21"/>
                      <w:vertAlign w:val="superscript"/>
                      <w:lang w:val="en-US" w:eastAsia="zh-CN" w:bidi="ar"/>
                    </w:rPr>
                    <w:t>2</w:t>
                  </w:r>
                  <w:r>
                    <w:rPr>
                      <w:rFonts w:hint="eastAsia" w:ascii="Times New Roman" w:hAnsi="Times New Roman" w:eastAsia="宋体" w:cs="Times New Roman"/>
                      <w:color w:val="000000"/>
                      <w:kern w:val="0"/>
                      <w:sz w:val="21"/>
                      <w:szCs w:val="21"/>
                      <w:vertAlign w:val="baseline"/>
                      <w:lang w:val="en-US" w:eastAsia="zh-CN" w:bidi="ar"/>
                    </w:rPr>
                    <w:t>。</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left="75" w:leftChars="0" w:right="48" w:rightChars="0"/>
                    <w:jc w:val="center"/>
                    <w:outlineLvl w:val="9"/>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baseline"/>
                    <w:outlineLvl w:val="9"/>
                    <w:rPr>
                      <w:rFonts w:hint="default"/>
                      <w:lang w:val="en-US" w:eastAsia="zh-CN"/>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eastAsia"/>
                      <w:lang w:val="en-US" w:eastAsia="zh-CN"/>
                    </w:rPr>
                  </w:pPr>
                  <w:r>
                    <w:rPr>
                      <w:rFonts w:hint="eastAsia"/>
                      <w:lang w:val="en-US" w:eastAsia="zh-CN"/>
                    </w:rPr>
                    <w:t>风淋系统</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在更衣室进入生产区内设有一道风淋室，当人与货物要进入生产区时需经风淋室吹淋，其吹出的洁净空气可去除人与货物所携带的尘埃，能有效的阻断或减少尘源进入生产区。1F16.2m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、2F14.3m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w:t>
                  </w:r>
                </w:p>
              </w:tc>
              <w:tc>
                <w:tcPr>
                  <w:tcW w:w="3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在更衣室进入生产区内设有一道风淋室，当人与货物要进入生产区时需经风淋室吹淋，其吹出的洁净空气可去除人与货物所携带的尘埃，能有效的阻断或减少尘源进入生产区。1F</w:t>
                  </w:r>
                  <w:r>
                    <w:rPr>
                      <w:rFonts w:hint="eastAsia" w:ascii="Times New Roman" w:hAnsi="Times New Roman" w:eastAsia="宋体" w:cs="Times New Roman"/>
                      <w:color w:val="000000"/>
                      <w:kern w:val="0"/>
                      <w:sz w:val="21"/>
                      <w:szCs w:val="21"/>
                      <w:lang w:val="en-US" w:eastAsia="zh-CN" w:bidi="ar"/>
                    </w:rPr>
                    <w:t>4</w:t>
                  </w:r>
                  <w:r>
                    <w:rPr>
                      <w:rFonts w:hint="default" w:ascii="Times New Roman" w:hAnsi="Times New Roman" w:eastAsia="宋体" w:cs="Times New Roman"/>
                      <w:color w:val="000000"/>
                      <w:kern w:val="0"/>
                      <w:sz w:val="21"/>
                      <w:szCs w:val="21"/>
                      <w:lang w:val="en-US" w:eastAsia="zh-CN" w:bidi="ar"/>
                    </w:rPr>
                    <w:t>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、2F</w:t>
                  </w:r>
                  <w:r>
                    <w:rPr>
                      <w:rFonts w:hint="eastAsia" w:ascii="Times New Roman" w:hAnsi="Times New Roman" w:eastAsia="宋体" w:cs="Times New Roman"/>
                      <w:color w:val="000000"/>
                      <w:kern w:val="0"/>
                      <w:sz w:val="21"/>
                      <w:szCs w:val="21"/>
                      <w:lang w:val="en-US" w:eastAsia="zh-CN" w:bidi="ar"/>
                    </w:rPr>
                    <w:t>5</w:t>
                  </w:r>
                  <w:r>
                    <w:rPr>
                      <w:rFonts w:hint="default" w:ascii="Times New Roman" w:hAnsi="Times New Roman" w:eastAsia="宋体" w:cs="Times New Roman"/>
                      <w:color w:val="000000"/>
                      <w:kern w:val="0"/>
                      <w:sz w:val="21"/>
                      <w:szCs w:val="21"/>
                      <w:lang w:val="en-US" w:eastAsia="zh-CN" w:bidi="ar"/>
                    </w:rPr>
                    <w:t>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left="75" w:leftChars="0" w:right="48" w:rightChars="0"/>
                    <w:jc w:val="center"/>
                    <w:outlineLvl w:val="9"/>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baseline"/>
                    <w:outlineLvl w:val="9"/>
                    <w:rPr>
                      <w:rFonts w:hint="default"/>
                      <w:lang w:val="en-US" w:eastAsia="zh-CN"/>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eastAsia"/>
                      <w:lang w:val="en-US" w:eastAsia="zh-CN"/>
                    </w:rPr>
                  </w:pPr>
                  <w:r>
                    <w:rPr>
                      <w:rFonts w:hint="eastAsia"/>
                      <w:lang w:val="en-US" w:eastAsia="zh-CN"/>
                    </w:rPr>
                    <w:t>内包材料灭菌间</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内包装材料消毒间设置在1F南侧，2F北侧、南侧均有，建筑面积为37.1m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。每间消毒间各布设有1台小型臭氧发生器，用于消毒内包材料。</w:t>
                  </w:r>
                </w:p>
              </w:tc>
              <w:tc>
                <w:tcPr>
                  <w:tcW w:w="3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内包装材料消毒间设置在1F南侧，2F北侧、南侧均有，建筑面积为3</w:t>
                  </w:r>
                  <w:r>
                    <w:rPr>
                      <w:rFonts w:hint="eastAsia" w:ascii="Times New Roman" w:hAnsi="Times New Roman" w:eastAsia="宋体" w:cs="Times New Roman"/>
                      <w:color w:val="000000"/>
                      <w:kern w:val="0"/>
                      <w:sz w:val="21"/>
                      <w:szCs w:val="21"/>
                      <w:lang w:val="en-US" w:eastAsia="zh-CN" w:bidi="ar"/>
                    </w:rPr>
                    <w:t>8</w:t>
                  </w:r>
                  <w:r>
                    <w:rPr>
                      <w:rFonts w:hint="default" w:ascii="Times New Roman" w:hAnsi="Times New Roman" w:eastAsia="宋体" w:cs="Times New Roman"/>
                      <w:color w:val="000000"/>
                      <w:kern w:val="0"/>
                      <w:sz w:val="21"/>
                      <w:szCs w:val="21"/>
                      <w:lang w:val="en-US" w:eastAsia="zh-CN" w:bidi="ar"/>
                    </w:rPr>
                    <w:t>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。每间消毒间各布设有1台小型臭氧发生器，用于消毒内包材料。</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left="75" w:leftChars="0" w:right="48" w:rightChars="0"/>
                    <w:jc w:val="center"/>
                    <w:outlineLvl w:val="9"/>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baseline"/>
                    <w:outlineLvl w:val="9"/>
                    <w:rPr>
                      <w:rFonts w:hint="default"/>
                      <w:lang w:val="en-US" w:eastAsia="zh-CN"/>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eastAsia"/>
                      <w:lang w:val="en-US" w:eastAsia="zh-CN"/>
                    </w:rPr>
                  </w:pPr>
                  <w:r>
                    <w:rPr>
                      <w:rFonts w:hint="eastAsia"/>
                      <w:lang w:val="en-US" w:eastAsia="zh-CN"/>
                    </w:rPr>
                    <w:t>实验室</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项目建设试验室一座，位于2F，建筑面积14m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。检验食材的新鲜度、霉菌等。</w:t>
                  </w:r>
                </w:p>
              </w:tc>
              <w:tc>
                <w:tcPr>
                  <w:tcW w:w="3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项目建设试验室一座，位于2F，建筑面积22m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。检验食材的新鲜度、霉菌等。</w:t>
                  </w:r>
                </w:p>
              </w:tc>
              <w:tc>
                <w:tcPr>
                  <w:tcW w:w="904"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pacing w:line="264" w:lineRule="auto"/>
                    <w:ind w:left="75" w:leftChars="0" w:right="48" w:rightChars="0"/>
                    <w:jc w:val="center"/>
                    <w:outlineLvl w:val="9"/>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baseline"/>
                    <w:outlineLvl w:val="9"/>
                    <w:rPr>
                      <w:rFonts w:hint="default"/>
                      <w:lang w:val="en-US" w:eastAsia="zh-CN"/>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lang w:val="en-US" w:eastAsia="zh-CN"/>
                    </w:rPr>
                  </w:pPr>
                  <w:r>
                    <w:rPr>
                      <w:rFonts w:hint="eastAsia"/>
                      <w:lang w:val="en-US" w:eastAsia="zh-CN"/>
                    </w:rPr>
                    <w:t>灭菌间</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灭菌间设置在1F北侧，建筑面积为35.5m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w:t>
                  </w:r>
                </w:p>
              </w:tc>
              <w:tc>
                <w:tcPr>
                  <w:tcW w:w="3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灭菌间设置在1F东北侧，建筑面积为58m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w:t>
                  </w:r>
                </w:p>
              </w:tc>
              <w:tc>
                <w:tcPr>
                  <w:tcW w:w="904"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wordWrap/>
                    <w:overflowPunct/>
                    <w:topLinePunct w:val="0"/>
                    <w:bidi w:val="0"/>
                    <w:spacing w:line="264" w:lineRule="auto"/>
                    <w:ind w:left="75" w:leftChars="0" w:right="48" w:rightChars="0"/>
                    <w:jc w:val="center"/>
                    <w:outlineLvl w:val="9"/>
                    <w:rPr>
                      <w:rFonts w:hint="eastAsia"/>
                      <w:sz w:val="21"/>
                      <w:szCs w:val="21"/>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68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baseline"/>
                    <w:outlineLvl w:val="9"/>
                    <w:rPr>
                      <w:rFonts w:hint="default"/>
                      <w:lang w:val="en-US" w:eastAsia="zh-CN"/>
                    </w:rPr>
                  </w:pPr>
                  <w:r>
                    <w:rPr>
                      <w:rFonts w:hint="default"/>
                      <w:lang w:val="en-US" w:eastAsia="zh-CN"/>
                    </w:rPr>
                    <w:t>公用工程</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lang w:val="en-US" w:eastAsia="zh-CN"/>
                    </w:rPr>
                  </w:pPr>
                  <w:r>
                    <w:rPr>
                      <w:rFonts w:hint="eastAsia"/>
                      <w:lang w:val="en-US" w:eastAsia="zh-CN"/>
                    </w:rPr>
                    <w:t>给水</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由供水管网供给</w:t>
                  </w:r>
                </w:p>
              </w:tc>
              <w:tc>
                <w:tcPr>
                  <w:tcW w:w="3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由供水管网供给</w:t>
                  </w:r>
                </w:p>
              </w:tc>
              <w:tc>
                <w:tcPr>
                  <w:tcW w:w="904"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pacing w:line="264" w:lineRule="auto"/>
                    <w:jc w:val="center"/>
                    <w:outlineLvl w:val="9"/>
                    <w:rPr>
                      <w:rFonts w:hint="default"/>
                      <w:sz w:val="21"/>
                      <w:szCs w:val="21"/>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baseline"/>
                    <w:outlineLvl w:val="9"/>
                    <w:rPr>
                      <w:rFonts w:hint="default"/>
                      <w:lang w:val="en-US" w:eastAsia="zh-CN"/>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lang w:val="en-US" w:eastAsia="zh-CN"/>
                    </w:rPr>
                  </w:pPr>
                  <w:r>
                    <w:rPr>
                      <w:rFonts w:hint="eastAsia"/>
                      <w:lang w:val="en-US" w:eastAsia="zh-CN"/>
                    </w:rPr>
                    <w:t>排水</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废水排入陕西杨凌佳美生物科技有限公司小麦胚芽营养油及蛋白质开发项目建设的污水处理站进行处理，污水处理站采用的是A/A/O污水处理工艺；处理规模为800m</w:t>
                  </w:r>
                  <w:r>
                    <w:rPr>
                      <w:rFonts w:hint="default" w:ascii="Times New Roman" w:hAnsi="Times New Roman" w:eastAsia="宋体" w:cs="Times New Roman"/>
                      <w:color w:val="000000"/>
                      <w:kern w:val="0"/>
                      <w:sz w:val="21"/>
                      <w:szCs w:val="21"/>
                      <w:vertAlign w:val="superscript"/>
                      <w:lang w:val="en-US" w:eastAsia="zh-CN" w:bidi="ar"/>
                    </w:rPr>
                    <w:t>3</w:t>
                  </w:r>
                  <w:r>
                    <w:rPr>
                      <w:rFonts w:hint="default" w:ascii="Times New Roman" w:hAnsi="Times New Roman" w:eastAsia="宋体" w:cs="Times New Roman"/>
                      <w:color w:val="000000"/>
                      <w:kern w:val="0"/>
                      <w:sz w:val="21"/>
                      <w:szCs w:val="21"/>
                      <w:lang w:val="en-US" w:eastAsia="zh-CN" w:bidi="ar"/>
                    </w:rPr>
                    <w:t>/d。</w:t>
                  </w:r>
                </w:p>
              </w:tc>
              <w:tc>
                <w:tcPr>
                  <w:tcW w:w="3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废水排入陕西杨凌佳美生物科技有限公司小麦胚芽营养油及蛋白质开发项目建设的污水处理站进行处理，污水处理站采用的是A/A/O污水处理工艺；处理规模为800m</w:t>
                  </w:r>
                  <w:r>
                    <w:rPr>
                      <w:rFonts w:hint="default" w:ascii="Times New Roman" w:hAnsi="Times New Roman" w:eastAsia="宋体" w:cs="Times New Roman"/>
                      <w:color w:val="000000"/>
                      <w:kern w:val="0"/>
                      <w:sz w:val="21"/>
                      <w:szCs w:val="21"/>
                      <w:vertAlign w:val="superscript"/>
                      <w:lang w:val="en-US" w:eastAsia="zh-CN" w:bidi="ar"/>
                    </w:rPr>
                    <w:t>3</w:t>
                  </w:r>
                  <w:r>
                    <w:rPr>
                      <w:rFonts w:hint="default" w:ascii="Times New Roman" w:hAnsi="Times New Roman" w:eastAsia="宋体" w:cs="Times New Roman"/>
                      <w:color w:val="000000"/>
                      <w:kern w:val="0"/>
                      <w:sz w:val="21"/>
                      <w:szCs w:val="21"/>
                      <w:lang w:val="en-US" w:eastAsia="zh-CN" w:bidi="ar"/>
                    </w:rPr>
                    <w:t>/d。</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exact"/>
                <w:jc w:val="center"/>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baseline"/>
                    <w:outlineLvl w:val="9"/>
                    <w:rPr>
                      <w:rFonts w:hint="default"/>
                      <w:lang w:val="en-US" w:eastAsia="zh-CN"/>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eastAsia" w:eastAsia="宋体"/>
                      <w:lang w:val="en-US" w:eastAsia="zh-CN"/>
                    </w:rPr>
                  </w:pPr>
                  <w:r>
                    <w:rPr>
                      <w:rFonts w:hint="eastAsia"/>
                      <w:lang w:val="en-US" w:eastAsia="zh-CN"/>
                    </w:rPr>
                    <w:t>供电</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厂区建有变电所，满足全厂供电。</w:t>
                  </w:r>
                </w:p>
              </w:tc>
              <w:tc>
                <w:tcPr>
                  <w:tcW w:w="3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由园区内变电所供给</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contextualSpacing/>
                    <w:jc w:val="center"/>
                    <w:outlineLvl w:val="9"/>
                    <w:rPr>
                      <w:rFonts w:hint="default"/>
                      <w:lang w:val="zh-CN"/>
                    </w:rPr>
                  </w:pPr>
                  <w:r>
                    <w:rPr>
                      <w:rFonts w:hint="default"/>
                    </w:rPr>
                    <w:t>环保工程</w:t>
                  </w:r>
                </w:p>
              </w:tc>
              <w:tc>
                <w:tcPr>
                  <w:tcW w:w="146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eastAsia"/>
                      <w:lang w:val="en-US" w:eastAsia="zh-CN"/>
                    </w:rPr>
                  </w:pPr>
                  <w:r>
                    <w:rPr>
                      <w:rFonts w:hint="eastAsia"/>
                      <w:lang w:val="en-US" w:eastAsia="zh-CN"/>
                    </w:rPr>
                    <w:t>废气</w:t>
                  </w:r>
                </w:p>
              </w:tc>
              <w:tc>
                <w:tcPr>
                  <w:tcW w:w="3049"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食堂油烟设油烟净化器1台、炒制间设有油烟净化器1台；处理效率为85%，处理后通过专用烟道引至屋顶排放。</w:t>
                  </w:r>
                </w:p>
              </w:tc>
              <w:tc>
                <w:tcPr>
                  <w:tcW w:w="317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食堂油烟设油烟净化器1台、炒制间设有油烟净化器1台；处理后通过专用烟道引至屋顶排放。</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contextualSpacing/>
                    <w:jc w:val="center"/>
                    <w:outlineLvl w:val="9"/>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contextualSpacing/>
                    <w:jc w:val="center"/>
                    <w:outlineLvl w:val="9"/>
                    <w:rPr>
                      <w:rFonts w:hint="default"/>
                      <w:lang w:val="zh-CN"/>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eastAsia" w:eastAsia="宋体"/>
                      <w:lang w:val="en-US" w:eastAsia="zh-CN"/>
                    </w:rPr>
                  </w:pPr>
                  <w:r>
                    <w:rPr>
                      <w:rFonts w:hint="eastAsia"/>
                      <w:lang w:val="en-US" w:eastAsia="zh-CN"/>
                    </w:rPr>
                    <w:t>废水</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项目产生的废水经油水分离器处理后，依托厂区污水处理站处理。</w:t>
                  </w:r>
                </w:p>
              </w:tc>
              <w:tc>
                <w:tcPr>
                  <w:tcW w:w="3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项目产生的废水经油水分离器处理后，依托厂区污水处理站处理。</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contextualSpacing/>
                    <w:jc w:val="center"/>
                    <w:outlineLvl w:val="9"/>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contextualSpacing/>
                    <w:jc w:val="center"/>
                    <w:outlineLvl w:val="9"/>
                    <w:rPr>
                      <w:rFonts w:hint="default"/>
                      <w:lang w:val="zh-CN"/>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eastAsia" w:eastAsia="宋体"/>
                      <w:lang w:val="en-US" w:eastAsia="zh-CN"/>
                    </w:rPr>
                  </w:pPr>
                  <w:r>
                    <w:rPr>
                      <w:rFonts w:hint="eastAsia"/>
                      <w:lang w:val="en-US" w:eastAsia="zh-CN"/>
                    </w:rPr>
                    <w:t>噪声</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主要为运行设备噪声，经基础减振及厂房建筑隔声后，可有效降噪</w:t>
                  </w:r>
                </w:p>
              </w:tc>
              <w:tc>
                <w:tcPr>
                  <w:tcW w:w="3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主要为设备运行噪声，将设备固定于地面，并通过建筑隔声进行降噪</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contextualSpacing/>
                    <w:jc w:val="center"/>
                    <w:outlineLvl w:val="9"/>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64" w:lineRule="auto"/>
                    <w:contextualSpacing/>
                    <w:jc w:val="center"/>
                    <w:outlineLvl w:val="9"/>
                    <w:rPr>
                      <w:rFonts w:hint="default"/>
                      <w:lang w:val="zh-CN"/>
                    </w:rPr>
                  </w:pPr>
                </w:p>
              </w:tc>
              <w:tc>
                <w:tcPr>
                  <w:tcW w:w="1461" w:type="dxa"/>
                  <w:noWrap w:val="0"/>
                  <w:vAlign w:val="center"/>
                </w:tcPr>
                <w:p>
                  <w:pPr>
                    <w:keepNext w:val="0"/>
                    <w:keepLines w:val="0"/>
                    <w:pageBreakBefore w:val="0"/>
                    <w:widowControl w:val="0"/>
                    <w:kinsoku/>
                    <w:wordWrap/>
                    <w:overflowPunct/>
                    <w:topLinePunct w:val="0"/>
                    <w:bidi w:val="0"/>
                    <w:spacing w:line="264" w:lineRule="auto"/>
                    <w:ind w:firstLine="0" w:firstLineChars="0"/>
                    <w:jc w:val="center"/>
                    <w:outlineLvl w:val="9"/>
                    <w:rPr>
                      <w:rFonts w:hint="eastAsia"/>
                      <w:lang w:val="en-US" w:eastAsia="zh-CN"/>
                    </w:rPr>
                  </w:pPr>
                  <w:r>
                    <w:rPr>
                      <w:rFonts w:hint="eastAsia"/>
                      <w:lang w:val="en-US" w:eastAsia="zh-CN"/>
                    </w:rPr>
                    <w:t>固体废物</w:t>
                  </w:r>
                </w:p>
              </w:tc>
              <w:tc>
                <w:tcPr>
                  <w:tcW w:w="3049" w:type="dxa"/>
                  <w:noWrap w:val="0"/>
                  <w:vAlign w:val="center"/>
                </w:tcPr>
                <w:p>
                  <w:pPr>
                    <w:keepNext w:val="0"/>
                    <w:keepLines w:val="0"/>
                    <w:widowControl/>
                    <w:suppressLineNumbers w:val="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bidi="ar"/>
                    </w:rPr>
                    <w:t>项目固体废物主要产生：废包装由供货单位回收利用；检验包装不合格品交由员工自行处理；面粉颗粒物外售做饲料用；生活垃圾交由园区环卫部门统一处理；废油脂交由有资质单位处理。</w:t>
                  </w:r>
                </w:p>
              </w:tc>
              <w:tc>
                <w:tcPr>
                  <w:tcW w:w="3171" w:type="dxa"/>
                  <w:noWrap w:val="0"/>
                  <w:vAlign w:val="center"/>
                </w:tcPr>
                <w:p>
                  <w:pPr>
                    <w:keepNext w:val="0"/>
                    <w:keepLines w:val="0"/>
                    <w:pageBreakBefore w:val="0"/>
                    <w:widowControl w:val="0"/>
                    <w:kinsoku/>
                    <w:wordWrap/>
                    <w:overflowPunct/>
                    <w:topLinePunct w:val="0"/>
                    <w:bidi w:val="0"/>
                    <w:spacing w:line="264" w:lineRule="auto"/>
                    <w:contextualSpacing/>
                    <w:jc w:val="center"/>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废包装由供货单位回收利用；检验包装不合格品交由员工自行处理；办公区域设有垃圾桶，将收集的生活垃圾统一交由园区环卫部门统一处理；废油脂交由</w:t>
                  </w:r>
                  <w:r>
                    <w:rPr>
                      <w:rFonts w:hint="eastAsia" w:cs="Times New Roman"/>
                      <w:sz w:val="21"/>
                      <w:szCs w:val="21"/>
                      <w:highlight w:val="none"/>
                      <w:lang w:val="en-US" w:eastAsia="zh-CN"/>
                    </w:rPr>
                    <w:t>咸阳鑫宇环保油脂有限公司</w:t>
                  </w:r>
                  <w:r>
                    <w:rPr>
                      <w:rFonts w:hint="eastAsia" w:ascii="Times New Roman" w:hAnsi="Times New Roman" w:eastAsia="宋体" w:cs="Times New Roman"/>
                      <w:sz w:val="21"/>
                      <w:szCs w:val="21"/>
                      <w:highlight w:val="none"/>
                      <w:lang w:val="en-US" w:eastAsia="zh-CN"/>
                    </w:rPr>
                    <w:t>回收处理</w:t>
                  </w:r>
                  <w:r>
                    <w:rPr>
                      <w:rFonts w:hint="default" w:ascii="Times New Roman" w:hAnsi="Times New Roman" w:eastAsia="宋体" w:cs="Times New Roman"/>
                      <w:sz w:val="21"/>
                      <w:szCs w:val="21"/>
                      <w:highlight w:val="none"/>
                      <w:lang w:val="en-US" w:eastAsia="zh-CN"/>
                    </w:rPr>
                    <w:t>。</w:t>
                  </w:r>
                </w:p>
              </w:tc>
              <w:tc>
                <w:tcPr>
                  <w:tcW w:w="904" w:type="dxa"/>
                  <w:noWrap w:val="0"/>
                  <w:vAlign w:val="center"/>
                </w:tcPr>
                <w:p>
                  <w:pPr>
                    <w:keepNext w:val="0"/>
                    <w:keepLines w:val="0"/>
                    <w:pageBreakBefore w:val="0"/>
                    <w:widowControl w:val="0"/>
                    <w:kinsoku/>
                    <w:wordWrap/>
                    <w:overflowPunct/>
                    <w:topLinePunct w:val="0"/>
                    <w:bidi w:val="0"/>
                    <w:spacing w:line="264" w:lineRule="auto"/>
                    <w:contextualSpacing/>
                    <w:jc w:val="center"/>
                    <w:outlineLvl w:val="9"/>
                    <w:rPr>
                      <w:rFonts w:hint="default"/>
                      <w:lang w:val="en-US" w:eastAsia="zh-CN"/>
                    </w:rPr>
                  </w:pPr>
                  <w:r>
                    <w:rPr>
                      <w:rFonts w:hint="eastAsia"/>
                      <w:lang w:val="en-US" w:eastAsia="zh-CN"/>
                    </w:rPr>
                    <w:t>符合</w:t>
                  </w:r>
                </w:p>
              </w:tc>
            </w:tr>
          </w:tbl>
          <w:p>
            <w:pPr>
              <w:spacing w:line="360" w:lineRule="auto"/>
              <w:jc w:val="left"/>
              <w:rPr>
                <w:rFonts w:hint="eastAsia"/>
                <w:lang w:val="en-US" w:eastAsia="zh-CN"/>
              </w:rPr>
            </w:pPr>
            <w:r>
              <w:rPr>
                <w:rFonts w:hint="default"/>
              </w:rPr>
              <w:t>（3）</w:t>
            </w:r>
            <w:r>
              <w:rPr>
                <w:rFonts w:hint="eastAsia"/>
                <w:lang w:val="en-US" w:eastAsia="zh-CN"/>
              </w:rPr>
              <w:t>工程设备</w:t>
            </w:r>
          </w:p>
          <w:p>
            <w:pPr>
              <w:autoSpaceDE w:val="0"/>
              <w:autoSpaceDN w:val="0"/>
              <w:spacing w:line="360" w:lineRule="auto"/>
              <w:ind w:firstLine="420" w:firstLineChars="200"/>
              <w:rPr>
                <w:rFonts w:hint="default"/>
              </w:rPr>
            </w:pPr>
            <w:r>
              <w:rPr>
                <w:rFonts w:hint="default"/>
              </w:rPr>
              <w:t>根据现场勘查，该项目实际设备和环评阶段设备对比情况见表</w:t>
            </w:r>
            <w:r>
              <w:rPr>
                <w:rFonts w:hint="default"/>
                <w:lang w:val="en-US" w:eastAsia="zh-CN"/>
              </w:rPr>
              <w:t>2-2</w:t>
            </w:r>
            <w:r>
              <w:rPr>
                <w:rFonts w:hint="default"/>
              </w:rPr>
              <w:t>。</w:t>
            </w:r>
          </w:p>
          <w:p>
            <w:pPr>
              <w:adjustRightInd w:val="0"/>
              <w:snapToGrid w:val="0"/>
              <w:ind w:firstLine="420" w:firstLineChars="200"/>
              <w:jc w:val="center"/>
              <w:rPr>
                <w:rFonts w:hint="default"/>
              </w:rPr>
            </w:pPr>
            <w:r>
              <w:rPr>
                <w:rFonts w:hint="default"/>
              </w:rPr>
              <w:t>表</w:t>
            </w:r>
            <w:r>
              <w:rPr>
                <w:rFonts w:hint="default"/>
                <w:lang w:val="en-US" w:eastAsia="zh-CN"/>
              </w:rPr>
              <w:t>2-2</w:t>
            </w:r>
            <w:r>
              <w:rPr>
                <w:rFonts w:hint="default"/>
              </w:rPr>
              <w:t xml:space="preserve">   主要设备情况表</w:t>
            </w:r>
          </w:p>
          <w:tbl>
            <w:tblPr>
              <w:tblStyle w:val="14"/>
              <w:tblW w:w="9292"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3575"/>
              <w:gridCol w:w="890"/>
              <w:gridCol w:w="334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rPr>
                  </w:pPr>
                  <w:r>
                    <w:rPr>
                      <w:rFonts w:hint="default"/>
                    </w:rPr>
                    <w:t>序号</w:t>
                  </w:r>
                </w:p>
              </w:tc>
              <w:tc>
                <w:tcPr>
                  <w:tcW w:w="446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rPr>
                  </w:pPr>
                  <w:r>
                    <w:rPr>
                      <w:rFonts w:hint="default"/>
                    </w:rPr>
                    <w:t>环评阶段</w:t>
                  </w:r>
                </w:p>
              </w:tc>
              <w:tc>
                <w:tcPr>
                  <w:tcW w:w="421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rPr>
                  </w:pPr>
                  <w:r>
                    <w:rPr>
                      <w:rFonts w:hint="default"/>
                    </w:rPr>
                    <w:t>工程实际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rPr>
                  </w:pPr>
                </w:p>
              </w:tc>
              <w:tc>
                <w:tcPr>
                  <w:tcW w:w="3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lang w:val="en-US" w:eastAsia="zh-CN"/>
                    </w:rPr>
                  </w:pPr>
                  <w:r>
                    <w:rPr>
                      <w:rFonts w:hint="eastAsia"/>
                      <w:lang w:val="en-US" w:eastAsia="zh-CN"/>
                    </w:rPr>
                    <w:t>设备名称</w:t>
                  </w:r>
                </w:p>
              </w:tc>
              <w:tc>
                <w:tcPr>
                  <w:tcW w:w="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lang w:val="en-US" w:eastAsia="zh-CN"/>
                    </w:rPr>
                  </w:pPr>
                  <w:r>
                    <w:rPr>
                      <w:rFonts w:hint="eastAsia"/>
                      <w:lang w:val="en-US" w:eastAsia="zh-CN"/>
                    </w:rPr>
                    <w:t>数量</w:t>
                  </w:r>
                </w:p>
              </w:tc>
              <w:tc>
                <w:tcPr>
                  <w:tcW w:w="33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rPr>
                  </w:pPr>
                  <w:r>
                    <w:rPr>
                      <w:rFonts w:hint="eastAsia"/>
                      <w:lang w:val="en-US" w:eastAsia="zh-CN"/>
                    </w:rPr>
                    <w:t>设备名称及型号</w:t>
                  </w: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rPr>
                  </w:pPr>
                  <w:r>
                    <w:rPr>
                      <w:rFonts w:hint="eastAsia"/>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lang w:val="en-US" w:eastAsia="zh-CN"/>
                    </w:rPr>
                  </w:pPr>
                  <w:r>
                    <w:rPr>
                      <w:rFonts w:hint="eastAsia"/>
                      <w:lang w:val="en-US" w:eastAsia="zh-CN"/>
                    </w:rPr>
                    <w:t>1</w:t>
                  </w:r>
                </w:p>
              </w:tc>
              <w:tc>
                <w:tcPr>
                  <w:tcW w:w="3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lang w:val="en-US" w:eastAsia="zh-CN"/>
                    </w:rPr>
                  </w:pPr>
                  <w:r>
                    <w:rPr>
                      <w:szCs w:val="21"/>
                    </w:rPr>
                    <w:t>炒炉</w:t>
                  </w:r>
                </w:p>
              </w:tc>
              <w:tc>
                <w:tcPr>
                  <w:tcW w:w="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lang w:val="en-US" w:eastAsia="zh-CN"/>
                    </w:rPr>
                  </w:pPr>
                  <w:r>
                    <w:rPr>
                      <w:szCs w:val="21"/>
                    </w:rPr>
                    <w:t>2</w:t>
                  </w:r>
                </w:p>
              </w:tc>
              <w:tc>
                <w:tcPr>
                  <w:tcW w:w="33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rPr>
                  </w:pPr>
                  <w:r>
                    <w:rPr>
                      <w:szCs w:val="21"/>
                    </w:rPr>
                    <w:t>炒炉</w:t>
                  </w: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lang w:val="en-US" w:eastAsia="zh-CN"/>
                    </w:rPr>
                  </w:pPr>
                  <w:r>
                    <w:rPr>
                      <w:rFonts w:hint="eastAsia"/>
                      <w:lang w:val="en-US" w:eastAsia="zh-CN"/>
                    </w:rPr>
                    <w:t>2</w:t>
                  </w:r>
                </w:p>
              </w:tc>
              <w:tc>
                <w:tcPr>
                  <w:tcW w:w="3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lang w:val="en-US" w:eastAsia="zh-CN"/>
                    </w:rPr>
                  </w:pPr>
                  <w:r>
                    <w:rPr>
                      <w:szCs w:val="21"/>
                    </w:rPr>
                    <w:t>蒸汽煮锅</w:t>
                  </w:r>
                </w:p>
              </w:tc>
              <w:tc>
                <w:tcPr>
                  <w:tcW w:w="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lang w:val="en-US" w:eastAsia="zh-CN"/>
                    </w:rPr>
                  </w:pPr>
                  <w:r>
                    <w:rPr>
                      <w:szCs w:val="21"/>
                    </w:rPr>
                    <w:t>2</w:t>
                  </w:r>
                </w:p>
              </w:tc>
              <w:tc>
                <w:tcPr>
                  <w:tcW w:w="33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rPr>
                  </w:pPr>
                  <w:r>
                    <w:rPr>
                      <w:szCs w:val="21"/>
                    </w:rPr>
                    <w:t>蒸汽煮锅</w:t>
                  </w: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lang w:val="en-US" w:eastAsia="zh-CN"/>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lang w:val="en-US" w:eastAsia="zh-CN"/>
                    </w:rPr>
                  </w:pPr>
                  <w:r>
                    <w:rPr>
                      <w:rFonts w:hint="eastAsia"/>
                      <w:lang w:val="en-US" w:eastAsia="zh-CN"/>
                    </w:rPr>
                    <w:t>3</w:t>
                  </w:r>
                </w:p>
              </w:tc>
              <w:tc>
                <w:tcPr>
                  <w:tcW w:w="3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lang w:val="en-US" w:eastAsia="zh-CN"/>
                    </w:rPr>
                  </w:pPr>
                  <w:r>
                    <w:rPr>
                      <w:szCs w:val="21"/>
                    </w:rPr>
                    <w:t>蒸箱</w:t>
                  </w:r>
                </w:p>
              </w:tc>
              <w:tc>
                <w:tcPr>
                  <w:tcW w:w="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lang w:val="en-US" w:eastAsia="zh-CN"/>
                    </w:rPr>
                  </w:pPr>
                  <w:r>
                    <w:rPr>
                      <w:szCs w:val="21"/>
                    </w:rPr>
                    <w:t>3</w:t>
                  </w:r>
                </w:p>
              </w:tc>
              <w:tc>
                <w:tcPr>
                  <w:tcW w:w="33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lang w:val="en-US" w:eastAsia="zh-CN"/>
                    </w:rPr>
                  </w:pPr>
                  <w:r>
                    <w:rPr>
                      <w:szCs w:val="21"/>
                    </w:rPr>
                    <w:t>蒸箱</w:t>
                  </w: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rPr>
                  </w:pP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09"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lang w:val="en-US" w:eastAsia="zh-CN"/>
                    </w:rPr>
                  </w:pPr>
                  <w:r>
                    <w:rPr>
                      <w:rFonts w:hint="eastAsia"/>
                      <w:lang w:val="en-US" w:eastAsia="zh-CN"/>
                    </w:rPr>
                    <w:t>4</w:t>
                  </w:r>
                </w:p>
              </w:tc>
              <w:tc>
                <w:tcPr>
                  <w:tcW w:w="3575"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lang w:val="en-US" w:eastAsia="zh-CN"/>
                    </w:rPr>
                  </w:pPr>
                  <w:r>
                    <w:rPr>
                      <w:szCs w:val="21"/>
                    </w:rPr>
                    <w:t>真空包装机</w:t>
                  </w:r>
                </w:p>
              </w:tc>
              <w:tc>
                <w:tcPr>
                  <w:tcW w:w="890"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eastAsia="宋体"/>
                      <w:lang w:val="en-US" w:eastAsia="zh-CN"/>
                    </w:rPr>
                  </w:pPr>
                  <w:r>
                    <w:rPr>
                      <w:szCs w:val="21"/>
                    </w:rPr>
                    <w:t>1</w:t>
                  </w:r>
                </w:p>
              </w:tc>
              <w:tc>
                <w:tcPr>
                  <w:tcW w:w="3348"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rPr>
                  </w:pPr>
                  <w:r>
                    <w:rPr>
                      <w:szCs w:val="21"/>
                    </w:rPr>
                    <w:t>真空包装</w:t>
                  </w:r>
                  <w:r>
                    <w:rPr>
                      <w:rFonts w:hint="eastAsia"/>
                      <w:szCs w:val="21"/>
                      <w:lang w:eastAsia="zh-CN"/>
                    </w:rPr>
                    <w:t>打码</w:t>
                  </w:r>
                  <w:r>
                    <w:rPr>
                      <w:szCs w:val="21"/>
                    </w:rPr>
                    <w:t>机</w:t>
                  </w: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lang w:val="en-US" w:eastAsia="zh-CN"/>
                    </w:rPr>
                  </w:pPr>
                  <w:r>
                    <w:rPr>
                      <w:rFonts w:hint="eastAsia"/>
                      <w:lang w:val="en-US" w:eastAsia="zh-CN"/>
                    </w:rPr>
                    <w:t>5</w:t>
                  </w:r>
                </w:p>
              </w:tc>
              <w:tc>
                <w:tcPr>
                  <w:tcW w:w="3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eastAsia="宋体"/>
                      <w:lang w:val="en-US" w:eastAsia="zh-CN"/>
                    </w:rPr>
                  </w:pPr>
                  <w:r>
                    <w:rPr>
                      <w:szCs w:val="21"/>
                    </w:rPr>
                    <w:t>封口机</w:t>
                  </w:r>
                </w:p>
              </w:tc>
              <w:tc>
                <w:tcPr>
                  <w:tcW w:w="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eastAsia="宋体"/>
                      <w:lang w:val="en-US" w:eastAsia="zh-CN"/>
                    </w:rPr>
                  </w:pPr>
                  <w:r>
                    <w:rPr>
                      <w:szCs w:val="21"/>
                    </w:rPr>
                    <w:t>4</w:t>
                  </w:r>
                </w:p>
              </w:tc>
              <w:tc>
                <w:tcPr>
                  <w:tcW w:w="33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rPr>
                  </w:pPr>
                  <w:r>
                    <w:rPr>
                      <w:szCs w:val="21"/>
                    </w:rPr>
                    <w:t>封口机</w:t>
                  </w: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lang w:val="en-US" w:eastAsia="zh-CN"/>
                    </w:rPr>
                  </w:pPr>
                  <w:r>
                    <w:rPr>
                      <w:rFonts w:hint="eastAsia"/>
                      <w:lang w:val="en-US" w:eastAsia="zh-CN"/>
                    </w:rPr>
                    <w:t>6</w:t>
                  </w:r>
                </w:p>
              </w:tc>
              <w:tc>
                <w:tcPr>
                  <w:tcW w:w="3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eastAsia="宋体"/>
                      <w:lang w:val="en-US" w:eastAsia="zh-CN"/>
                    </w:rPr>
                  </w:pPr>
                  <w:r>
                    <w:rPr>
                      <w:szCs w:val="21"/>
                    </w:rPr>
                    <w:t>双层杀菌釜</w:t>
                  </w:r>
                </w:p>
              </w:tc>
              <w:tc>
                <w:tcPr>
                  <w:tcW w:w="8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eastAsia="宋体"/>
                      <w:lang w:val="en-US" w:eastAsia="zh-CN"/>
                    </w:rPr>
                  </w:pPr>
                  <w:r>
                    <w:rPr>
                      <w:szCs w:val="21"/>
                    </w:rPr>
                    <w:t>1</w:t>
                  </w:r>
                </w:p>
              </w:tc>
              <w:tc>
                <w:tcPr>
                  <w:tcW w:w="33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rPr>
                  </w:pPr>
                  <w:r>
                    <w:rPr>
                      <w:szCs w:val="21"/>
                    </w:rPr>
                    <w:t>双层杀菌釜</w:t>
                  </w: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7</w:t>
                  </w:r>
                </w:p>
              </w:tc>
              <w:tc>
                <w:tcPr>
                  <w:tcW w:w="3575" w:type="dxa"/>
                  <w:noWrap w:val="0"/>
                  <w:vAlign w:val="center"/>
                </w:tcPr>
                <w:p>
                  <w:pPr>
                    <w:adjustRightInd w:val="0"/>
                    <w:snapToGrid w:val="0"/>
                    <w:jc w:val="center"/>
                    <w:rPr>
                      <w:rFonts w:hint="default" w:eastAsia="宋体"/>
                      <w:lang w:val="en-US" w:eastAsia="zh-CN"/>
                    </w:rPr>
                  </w:pPr>
                  <w:r>
                    <w:rPr>
                      <w:szCs w:val="21"/>
                    </w:rPr>
                    <w:t>棕叶清洗机</w:t>
                  </w:r>
                </w:p>
              </w:tc>
              <w:tc>
                <w:tcPr>
                  <w:tcW w:w="890" w:type="dxa"/>
                  <w:noWrap w:val="0"/>
                  <w:vAlign w:val="center"/>
                </w:tcPr>
                <w:p>
                  <w:pPr>
                    <w:adjustRightInd w:val="0"/>
                    <w:snapToGrid w:val="0"/>
                    <w:jc w:val="center"/>
                    <w:rPr>
                      <w:rFonts w:hint="default" w:eastAsia="宋体"/>
                      <w:lang w:val="en-US" w:eastAsia="zh-CN"/>
                    </w:rPr>
                  </w:pPr>
                  <w:r>
                    <w:rPr>
                      <w:szCs w:val="21"/>
                    </w:rPr>
                    <w:t>1</w:t>
                  </w:r>
                </w:p>
              </w:tc>
              <w:tc>
                <w:tcPr>
                  <w:tcW w:w="3348" w:type="dxa"/>
                  <w:noWrap w:val="0"/>
                  <w:vAlign w:val="center"/>
                </w:tcPr>
                <w:p>
                  <w:pPr>
                    <w:adjustRightInd w:val="0"/>
                    <w:snapToGrid w:val="0"/>
                    <w:jc w:val="center"/>
                    <w:rPr>
                      <w:rFonts w:hint="default"/>
                    </w:rPr>
                  </w:pPr>
                  <w:r>
                    <w:rPr>
                      <w:szCs w:val="21"/>
                    </w:rPr>
                    <w:t>棕叶清洗机</w:t>
                  </w:r>
                </w:p>
              </w:tc>
              <w:tc>
                <w:tcPr>
                  <w:tcW w:w="870" w:type="dxa"/>
                  <w:noWrap w:val="0"/>
                  <w:vAlign w:val="center"/>
                </w:tcPr>
                <w:p>
                  <w:pPr>
                    <w:adjustRightInd w:val="0"/>
                    <w:snapToGrid w:val="0"/>
                    <w:jc w:val="center"/>
                    <w:rPr>
                      <w:rFonts w:hint="default"/>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8</w:t>
                  </w:r>
                </w:p>
              </w:tc>
              <w:tc>
                <w:tcPr>
                  <w:tcW w:w="3575" w:type="dxa"/>
                  <w:noWrap w:val="0"/>
                  <w:vAlign w:val="center"/>
                </w:tcPr>
                <w:p>
                  <w:pPr>
                    <w:adjustRightInd w:val="0"/>
                    <w:snapToGrid w:val="0"/>
                    <w:jc w:val="center"/>
                    <w:rPr>
                      <w:rFonts w:hint="default" w:eastAsia="宋体"/>
                      <w:lang w:val="en-US" w:eastAsia="zh-CN"/>
                    </w:rPr>
                  </w:pPr>
                  <w:r>
                    <w:rPr>
                      <w:szCs w:val="21"/>
                    </w:rPr>
                    <w:t>醒发箱</w:t>
                  </w:r>
                </w:p>
              </w:tc>
              <w:tc>
                <w:tcPr>
                  <w:tcW w:w="890" w:type="dxa"/>
                  <w:noWrap w:val="0"/>
                  <w:vAlign w:val="center"/>
                </w:tcPr>
                <w:p>
                  <w:pPr>
                    <w:adjustRightInd w:val="0"/>
                    <w:snapToGrid w:val="0"/>
                    <w:jc w:val="center"/>
                    <w:rPr>
                      <w:rFonts w:hint="default" w:eastAsia="宋体"/>
                      <w:lang w:val="en-US" w:eastAsia="zh-CN"/>
                    </w:rPr>
                  </w:pPr>
                  <w:r>
                    <w:rPr>
                      <w:szCs w:val="21"/>
                    </w:rPr>
                    <w:t>3</w:t>
                  </w:r>
                </w:p>
              </w:tc>
              <w:tc>
                <w:tcPr>
                  <w:tcW w:w="3348" w:type="dxa"/>
                  <w:noWrap w:val="0"/>
                  <w:vAlign w:val="center"/>
                </w:tcPr>
                <w:p>
                  <w:pPr>
                    <w:adjustRightInd w:val="0"/>
                    <w:snapToGrid w:val="0"/>
                    <w:jc w:val="center"/>
                    <w:rPr>
                      <w:rFonts w:hint="default"/>
                    </w:rPr>
                  </w:pPr>
                  <w:r>
                    <w:rPr>
                      <w:szCs w:val="21"/>
                    </w:rPr>
                    <w:t>醒发箱</w:t>
                  </w:r>
                </w:p>
              </w:tc>
              <w:tc>
                <w:tcPr>
                  <w:tcW w:w="870" w:type="dxa"/>
                  <w:noWrap w:val="0"/>
                  <w:vAlign w:val="center"/>
                </w:tcPr>
                <w:p>
                  <w:pPr>
                    <w:adjustRightInd w:val="0"/>
                    <w:snapToGrid w:val="0"/>
                    <w:jc w:val="center"/>
                    <w:rPr>
                      <w:rFonts w:hint="default"/>
                    </w:rPr>
                  </w:pP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9</w:t>
                  </w:r>
                </w:p>
              </w:tc>
              <w:tc>
                <w:tcPr>
                  <w:tcW w:w="3575" w:type="dxa"/>
                  <w:noWrap w:val="0"/>
                  <w:vAlign w:val="center"/>
                </w:tcPr>
                <w:p>
                  <w:pPr>
                    <w:adjustRightInd w:val="0"/>
                    <w:snapToGrid w:val="0"/>
                    <w:jc w:val="center"/>
                    <w:rPr>
                      <w:rFonts w:hint="default" w:eastAsia="宋体"/>
                      <w:lang w:val="en-US" w:eastAsia="zh-CN"/>
                    </w:rPr>
                  </w:pPr>
                  <w:r>
                    <w:rPr>
                      <w:szCs w:val="21"/>
                    </w:rPr>
                    <w:t>蒸煮锅</w:t>
                  </w:r>
                </w:p>
              </w:tc>
              <w:tc>
                <w:tcPr>
                  <w:tcW w:w="890" w:type="dxa"/>
                  <w:noWrap w:val="0"/>
                  <w:vAlign w:val="center"/>
                </w:tcPr>
                <w:p>
                  <w:pPr>
                    <w:adjustRightInd w:val="0"/>
                    <w:snapToGrid w:val="0"/>
                    <w:jc w:val="center"/>
                    <w:rPr>
                      <w:rFonts w:hint="default" w:eastAsia="宋体"/>
                      <w:lang w:val="en-US" w:eastAsia="zh-CN"/>
                    </w:rPr>
                  </w:pPr>
                  <w:r>
                    <w:rPr>
                      <w:szCs w:val="21"/>
                    </w:rPr>
                    <w:t>2</w:t>
                  </w:r>
                </w:p>
              </w:tc>
              <w:tc>
                <w:tcPr>
                  <w:tcW w:w="3348" w:type="dxa"/>
                  <w:noWrap w:val="0"/>
                  <w:vAlign w:val="center"/>
                </w:tcPr>
                <w:p>
                  <w:pPr>
                    <w:adjustRightInd w:val="0"/>
                    <w:snapToGrid w:val="0"/>
                    <w:jc w:val="center"/>
                    <w:rPr>
                      <w:rFonts w:hint="default"/>
                    </w:rPr>
                  </w:pPr>
                  <w:r>
                    <w:rPr>
                      <w:szCs w:val="21"/>
                    </w:rPr>
                    <w:t>蒸煮锅</w:t>
                  </w:r>
                </w:p>
              </w:tc>
              <w:tc>
                <w:tcPr>
                  <w:tcW w:w="870" w:type="dxa"/>
                  <w:noWrap w:val="0"/>
                  <w:vAlign w:val="center"/>
                </w:tcPr>
                <w:p>
                  <w:pPr>
                    <w:adjustRightInd w:val="0"/>
                    <w:snapToGrid w:val="0"/>
                    <w:jc w:val="center"/>
                    <w:rPr>
                      <w:rFonts w:hint="default"/>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10</w:t>
                  </w:r>
                </w:p>
              </w:tc>
              <w:tc>
                <w:tcPr>
                  <w:tcW w:w="3575" w:type="dxa"/>
                  <w:noWrap w:val="0"/>
                  <w:vAlign w:val="center"/>
                </w:tcPr>
                <w:p>
                  <w:pPr>
                    <w:adjustRightInd w:val="0"/>
                    <w:snapToGrid w:val="0"/>
                    <w:jc w:val="center"/>
                    <w:rPr>
                      <w:rFonts w:hint="default" w:eastAsia="宋体"/>
                      <w:lang w:val="en-US" w:eastAsia="zh-CN"/>
                    </w:rPr>
                  </w:pPr>
                  <w:r>
                    <w:rPr>
                      <w:szCs w:val="21"/>
                    </w:rPr>
                    <w:t>分叶机</w:t>
                  </w:r>
                </w:p>
              </w:tc>
              <w:tc>
                <w:tcPr>
                  <w:tcW w:w="890" w:type="dxa"/>
                  <w:noWrap w:val="0"/>
                  <w:vAlign w:val="center"/>
                </w:tcPr>
                <w:p>
                  <w:pPr>
                    <w:adjustRightInd w:val="0"/>
                    <w:snapToGrid w:val="0"/>
                    <w:jc w:val="center"/>
                    <w:rPr>
                      <w:rFonts w:hint="default" w:eastAsia="宋体"/>
                      <w:lang w:val="en-US" w:eastAsia="zh-CN"/>
                    </w:rPr>
                  </w:pPr>
                  <w:r>
                    <w:rPr>
                      <w:szCs w:val="21"/>
                    </w:rPr>
                    <w:t>1</w:t>
                  </w:r>
                </w:p>
              </w:tc>
              <w:tc>
                <w:tcPr>
                  <w:tcW w:w="3348" w:type="dxa"/>
                  <w:noWrap w:val="0"/>
                  <w:vAlign w:val="center"/>
                </w:tcPr>
                <w:p>
                  <w:pPr>
                    <w:adjustRightInd w:val="0"/>
                    <w:snapToGrid w:val="0"/>
                    <w:jc w:val="center"/>
                    <w:rPr>
                      <w:rFonts w:hint="default"/>
                    </w:rPr>
                  </w:pPr>
                  <w:r>
                    <w:rPr>
                      <w:szCs w:val="21"/>
                    </w:rPr>
                    <w:t>分叶机</w:t>
                  </w:r>
                </w:p>
              </w:tc>
              <w:tc>
                <w:tcPr>
                  <w:tcW w:w="870" w:type="dxa"/>
                  <w:noWrap w:val="0"/>
                  <w:vAlign w:val="center"/>
                </w:tcPr>
                <w:p>
                  <w:pPr>
                    <w:adjustRightInd w:val="0"/>
                    <w:snapToGrid w:val="0"/>
                    <w:jc w:val="center"/>
                    <w:rPr>
                      <w:rFonts w:hint="default"/>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11</w:t>
                  </w:r>
                </w:p>
              </w:tc>
              <w:tc>
                <w:tcPr>
                  <w:tcW w:w="3575" w:type="dxa"/>
                  <w:noWrap w:val="0"/>
                  <w:vAlign w:val="center"/>
                </w:tcPr>
                <w:p>
                  <w:pPr>
                    <w:adjustRightInd w:val="0"/>
                    <w:snapToGrid w:val="0"/>
                    <w:jc w:val="center"/>
                    <w:rPr>
                      <w:rFonts w:hint="default" w:eastAsia="宋体"/>
                      <w:lang w:val="en-US" w:eastAsia="zh-CN"/>
                    </w:rPr>
                  </w:pPr>
                  <w:r>
                    <w:rPr>
                      <w:szCs w:val="21"/>
                    </w:rPr>
                    <w:t>喷码机</w:t>
                  </w:r>
                </w:p>
              </w:tc>
              <w:tc>
                <w:tcPr>
                  <w:tcW w:w="890" w:type="dxa"/>
                  <w:noWrap w:val="0"/>
                  <w:vAlign w:val="center"/>
                </w:tcPr>
                <w:p>
                  <w:pPr>
                    <w:adjustRightInd w:val="0"/>
                    <w:snapToGrid w:val="0"/>
                    <w:jc w:val="center"/>
                    <w:rPr>
                      <w:rFonts w:hint="default" w:eastAsia="宋体"/>
                      <w:lang w:val="en-US" w:eastAsia="zh-CN"/>
                    </w:rPr>
                  </w:pPr>
                  <w:r>
                    <w:rPr>
                      <w:szCs w:val="21"/>
                    </w:rPr>
                    <w:t>1</w:t>
                  </w:r>
                </w:p>
              </w:tc>
              <w:tc>
                <w:tcPr>
                  <w:tcW w:w="3348" w:type="dxa"/>
                  <w:noWrap w:val="0"/>
                  <w:vAlign w:val="center"/>
                </w:tcPr>
                <w:p>
                  <w:pPr>
                    <w:adjustRightInd w:val="0"/>
                    <w:snapToGrid w:val="0"/>
                    <w:jc w:val="center"/>
                    <w:rPr>
                      <w:rFonts w:hint="default"/>
                    </w:rPr>
                  </w:pPr>
                  <w:r>
                    <w:rPr>
                      <w:szCs w:val="21"/>
                    </w:rPr>
                    <w:t>喷码机</w:t>
                  </w:r>
                </w:p>
              </w:tc>
              <w:tc>
                <w:tcPr>
                  <w:tcW w:w="870" w:type="dxa"/>
                  <w:noWrap w:val="0"/>
                  <w:vAlign w:val="center"/>
                </w:tcPr>
                <w:p>
                  <w:pPr>
                    <w:adjustRightInd w:val="0"/>
                    <w:snapToGrid w:val="0"/>
                    <w:jc w:val="center"/>
                    <w:rPr>
                      <w:rFonts w:hint="default"/>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12</w:t>
                  </w:r>
                </w:p>
              </w:tc>
              <w:tc>
                <w:tcPr>
                  <w:tcW w:w="3575" w:type="dxa"/>
                  <w:noWrap w:val="0"/>
                  <w:vAlign w:val="center"/>
                </w:tcPr>
                <w:p>
                  <w:pPr>
                    <w:adjustRightInd w:val="0"/>
                    <w:snapToGrid w:val="0"/>
                    <w:jc w:val="center"/>
                    <w:rPr>
                      <w:rFonts w:hint="default" w:eastAsia="宋体"/>
                      <w:lang w:val="en-US" w:eastAsia="zh-CN"/>
                    </w:rPr>
                  </w:pPr>
                  <w:r>
                    <w:rPr>
                      <w:szCs w:val="21"/>
                    </w:rPr>
                    <w:t>拌料机</w:t>
                  </w:r>
                </w:p>
              </w:tc>
              <w:tc>
                <w:tcPr>
                  <w:tcW w:w="890" w:type="dxa"/>
                  <w:noWrap w:val="0"/>
                  <w:vAlign w:val="center"/>
                </w:tcPr>
                <w:p>
                  <w:pPr>
                    <w:adjustRightInd w:val="0"/>
                    <w:snapToGrid w:val="0"/>
                    <w:jc w:val="center"/>
                    <w:rPr>
                      <w:rFonts w:hint="default" w:eastAsia="宋体"/>
                      <w:lang w:val="en-US" w:eastAsia="zh-CN"/>
                    </w:rPr>
                  </w:pPr>
                  <w:r>
                    <w:rPr>
                      <w:szCs w:val="21"/>
                    </w:rPr>
                    <w:t>1</w:t>
                  </w:r>
                </w:p>
              </w:tc>
              <w:tc>
                <w:tcPr>
                  <w:tcW w:w="3348" w:type="dxa"/>
                  <w:noWrap w:val="0"/>
                  <w:vAlign w:val="center"/>
                </w:tcPr>
                <w:p>
                  <w:pPr>
                    <w:adjustRightInd w:val="0"/>
                    <w:snapToGrid w:val="0"/>
                    <w:jc w:val="center"/>
                    <w:rPr>
                      <w:rFonts w:hint="default"/>
                    </w:rPr>
                  </w:pPr>
                  <w:r>
                    <w:rPr>
                      <w:szCs w:val="21"/>
                    </w:rPr>
                    <w:t>拌料机</w:t>
                  </w:r>
                </w:p>
              </w:tc>
              <w:tc>
                <w:tcPr>
                  <w:tcW w:w="870" w:type="dxa"/>
                  <w:noWrap w:val="0"/>
                  <w:vAlign w:val="center"/>
                </w:tcPr>
                <w:p>
                  <w:pPr>
                    <w:adjustRightInd w:val="0"/>
                    <w:snapToGrid w:val="0"/>
                    <w:jc w:val="center"/>
                    <w:rPr>
                      <w:rFonts w:hint="default"/>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13</w:t>
                  </w:r>
                </w:p>
              </w:tc>
              <w:tc>
                <w:tcPr>
                  <w:tcW w:w="3575" w:type="dxa"/>
                  <w:noWrap w:val="0"/>
                  <w:vAlign w:val="center"/>
                </w:tcPr>
                <w:p>
                  <w:pPr>
                    <w:adjustRightInd w:val="0"/>
                    <w:snapToGrid w:val="0"/>
                    <w:jc w:val="center"/>
                    <w:rPr>
                      <w:rFonts w:hint="default" w:eastAsia="宋体"/>
                      <w:lang w:val="en-US" w:eastAsia="zh-CN"/>
                    </w:rPr>
                  </w:pPr>
                  <w:r>
                    <w:rPr>
                      <w:szCs w:val="21"/>
                    </w:rPr>
                    <w:t>脱水机</w:t>
                  </w:r>
                </w:p>
              </w:tc>
              <w:tc>
                <w:tcPr>
                  <w:tcW w:w="890" w:type="dxa"/>
                  <w:noWrap w:val="0"/>
                  <w:vAlign w:val="center"/>
                </w:tcPr>
                <w:p>
                  <w:pPr>
                    <w:adjustRightInd w:val="0"/>
                    <w:snapToGrid w:val="0"/>
                    <w:jc w:val="center"/>
                    <w:rPr>
                      <w:rFonts w:hint="default" w:eastAsia="宋体"/>
                      <w:lang w:val="en-US" w:eastAsia="zh-CN"/>
                    </w:rPr>
                  </w:pPr>
                  <w:r>
                    <w:rPr>
                      <w:szCs w:val="21"/>
                    </w:rPr>
                    <w:t>1</w:t>
                  </w:r>
                </w:p>
              </w:tc>
              <w:tc>
                <w:tcPr>
                  <w:tcW w:w="3348" w:type="dxa"/>
                  <w:noWrap w:val="0"/>
                  <w:vAlign w:val="center"/>
                </w:tcPr>
                <w:p>
                  <w:pPr>
                    <w:adjustRightInd w:val="0"/>
                    <w:snapToGrid w:val="0"/>
                    <w:jc w:val="center"/>
                    <w:rPr>
                      <w:rFonts w:hint="default"/>
                    </w:rPr>
                  </w:pPr>
                  <w:r>
                    <w:rPr>
                      <w:szCs w:val="21"/>
                    </w:rPr>
                    <w:t>脱水机</w:t>
                  </w:r>
                </w:p>
              </w:tc>
              <w:tc>
                <w:tcPr>
                  <w:tcW w:w="870" w:type="dxa"/>
                  <w:noWrap w:val="0"/>
                  <w:vAlign w:val="center"/>
                </w:tcPr>
                <w:p>
                  <w:pPr>
                    <w:adjustRightInd w:val="0"/>
                    <w:snapToGrid w:val="0"/>
                    <w:jc w:val="center"/>
                    <w:rPr>
                      <w:rFonts w:hint="default"/>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14</w:t>
                  </w:r>
                </w:p>
              </w:tc>
              <w:tc>
                <w:tcPr>
                  <w:tcW w:w="3575" w:type="dxa"/>
                  <w:noWrap w:val="0"/>
                  <w:vAlign w:val="center"/>
                </w:tcPr>
                <w:p>
                  <w:pPr>
                    <w:adjustRightInd w:val="0"/>
                    <w:snapToGrid w:val="0"/>
                    <w:jc w:val="center"/>
                    <w:rPr>
                      <w:rFonts w:hint="default" w:eastAsia="宋体"/>
                      <w:lang w:val="en-US" w:eastAsia="zh-CN"/>
                    </w:rPr>
                  </w:pPr>
                  <w:r>
                    <w:rPr>
                      <w:szCs w:val="21"/>
                    </w:rPr>
                    <w:t>绞肉机</w:t>
                  </w:r>
                </w:p>
              </w:tc>
              <w:tc>
                <w:tcPr>
                  <w:tcW w:w="890" w:type="dxa"/>
                  <w:noWrap w:val="0"/>
                  <w:vAlign w:val="center"/>
                </w:tcPr>
                <w:p>
                  <w:pPr>
                    <w:adjustRightInd w:val="0"/>
                    <w:snapToGrid w:val="0"/>
                    <w:jc w:val="center"/>
                    <w:rPr>
                      <w:rFonts w:hint="default" w:eastAsia="宋体"/>
                      <w:lang w:val="en-US" w:eastAsia="zh-CN"/>
                    </w:rPr>
                  </w:pPr>
                  <w:r>
                    <w:rPr>
                      <w:szCs w:val="21"/>
                    </w:rPr>
                    <w:t>1</w:t>
                  </w:r>
                </w:p>
              </w:tc>
              <w:tc>
                <w:tcPr>
                  <w:tcW w:w="3348" w:type="dxa"/>
                  <w:noWrap w:val="0"/>
                  <w:vAlign w:val="center"/>
                </w:tcPr>
                <w:p>
                  <w:pPr>
                    <w:adjustRightInd w:val="0"/>
                    <w:snapToGrid w:val="0"/>
                    <w:jc w:val="center"/>
                    <w:rPr>
                      <w:rFonts w:hint="default"/>
                    </w:rPr>
                  </w:pPr>
                  <w:r>
                    <w:rPr>
                      <w:szCs w:val="21"/>
                    </w:rPr>
                    <w:t>绞肉机</w:t>
                  </w:r>
                </w:p>
              </w:tc>
              <w:tc>
                <w:tcPr>
                  <w:tcW w:w="870" w:type="dxa"/>
                  <w:noWrap w:val="0"/>
                  <w:vAlign w:val="center"/>
                </w:tcPr>
                <w:p>
                  <w:pPr>
                    <w:adjustRightInd w:val="0"/>
                    <w:snapToGrid w:val="0"/>
                    <w:jc w:val="center"/>
                    <w:rPr>
                      <w:rFonts w:hint="default"/>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15</w:t>
                  </w:r>
                </w:p>
              </w:tc>
              <w:tc>
                <w:tcPr>
                  <w:tcW w:w="3575" w:type="dxa"/>
                  <w:noWrap w:val="0"/>
                  <w:vAlign w:val="center"/>
                </w:tcPr>
                <w:p>
                  <w:pPr>
                    <w:adjustRightInd w:val="0"/>
                    <w:snapToGrid w:val="0"/>
                    <w:jc w:val="center"/>
                    <w:rPr>
                      <w:rFonts w:hint="default" w:eastAsia="宋体"/>
                      <w:lang w:val="en-US" w:eastAsia="zh-CN"/>
                    </w:rPr>
                  </w:pPr>
                  <w:r>
                    <w:rPr>
                      <w:szCs w:val="21"/>
                    </w:rPr>
                    <w:t>切片机</w:t>
                  </w:r>
                </w:p>
              </w:tc>
              <w:tc>
                <w:tcPr>
                  <w:tcW w:w="890" w:type="dxa"/>
                  <w:noWrap w:val="0"/>
                  <w:vAlign w:val="center"/>
                </w:tcPr>
                <w:p>
                  <w:pPr>
                    <w:adjustRightInd w:val="0"/>
                    <w:snapToGrid w:val="0"/>
                    <w:jc w:val="center"/>
                    <w:rPr>
                      <w:rFonts w:hint="default" w:eastAsia="宋体"/>
                      <w:lang w:val="en-US" w:eastAsia="zh-CN"/>
                    </w:rPr>
                  </w:pPr>
                  <w:r>
                    <w:rPr>
                      <w:szCs w:val="21"/>
                    </w:rPr>
                    <w:t>1</w:t>
                  </w:r>
                </w:p>
              </w:tc>
              <w:tc>
                <w:tcPr>
                  <w:tcW w:w="3348" w:type="dxa"/>
                  <w:noWrap w:val="0"/>
                  <w:vAlign w:val="center"/>
                </w:tcPr>
                <w:p>
                  <w:pPr>
                    <w:adjustRightInd w:val="0"/>
                    <w:snapToGrid w:val="0"/>
                    <w:jc w:val="center"/>
                    <w:rPr>
                      <w:rFonts w:hint="default"/>
                    </w:rPr>
                  </w:pPr>
                  <w:r>
                    <w:rPr>
                      <w:szCs w:val="21"/>
                    </w:rPr>
                    <w:t>切片机</w:t>
                  </w:r>
                </w:p>
              </w:tc>
              <w:tc>
                <w:tcPr>
                  <w:tcW w:w="870" w:type="dxa"/>
                  <w:noWrap w:val="0"/>
                  <w:vAlign w:val="center"/>
                </w:tcPr>
                <w:p>
                  <w:pPr>
                    <w:adjustRightInd w:val="0"/>
                    <w:snapToGrid w:val="0"/>
                    <w:jc w:val="center"/>
                    <w:rPr>
                      <w:rFonts w:hint="default"/>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16</w:t>
                  </w:r>
                </w:p>
              </w:tc>
              <w:tc>
                <w:tcPr>
                  <w:tcW w:w="3575" w:type="dxa"/>
                  <w:noWrap w:val="0"/>
                  <w:vAlign w:val="center"/>
                </w:tcPr>
                <w:p>
                  <w:pPr>
                    <w:adjustRightInd w:val="0"/>
                    <w:snapToGrid w:val="0"/>
                    <w:jc w:val="center"/>
                    <w:rPr>
                      <w:rFonts w:hint="default" w:eastAsia="宋体"/>
                      <w:lang w:val="en-US" w:eastAsia="zh-CN"/>
                    </w:rPr>
                  </w:pPr>
                  <w:r>
                    <w:rPr>
                      <w:szCs w:val="21"/>
                    </w:rPr>
                    <w:t>颗粒机</w:t>
                  </w:r>
                </w:p>
              </w:tc>
              <w:tc>
                <w:tcPr>
                  <w:tcW w:w="890" w:type="dxa"/>
                  <w:noWrap w:val="0"/>
                  <w:vAlign w:val="center"/>
                </w:tcPr>
                <w:p>
                  <w:pPr>
                    <w:adjustRightInd w:val="0"/>
                    <w:snapToGrid w:val="0"/>
                    <w:jc w:val="center"/>
                    <w:rPr>
                      <w:rFonts w:hint="default" w:eastAsia="宋体"/>
                      <w:lang w:val="en-US" w:eastAsia="zh-CN"/>
                    </w:rPr>
                  </w:pPr>
                  <w:r>
                    <w:rPr>
                      <w:szCs w:val="21"/>
                    </w:rPr>
                    <w:t>1</w:t>
                  </w:r>
                </w:p>
              </w:tc>
              <w:tc>
                <w:tcPr>
                  <w:tcW w:w="3348" w:type="dxa"/>
                  <w:noWrap w:val="0"/>
                  <w:vAlign w:val="center"/>
                </w:tcPr>
                <w:p>
                  <w:pPr>
                    <w:adjustRightInd w:val="0"/>
                    <w:snapToGrid w:val="0"/>
                    <w:jc w:val="center"/>
                    <w:rPr>
                      <w:rFonts w:hint="default"/>
                    </w:rPr>
                  </w:pPr>
                  <w:r>
                    <w:rPr>
                      <w:szCs w:val="21"/>
                    </w:rPr>
                    <w:t>颗粒机</w:t>
                  </w:r>
                </w:p>
              </w:tc>
              <w:tc>
                <w:tcPr>
                  <w:tcW w:w="870" w:type="dxa"/>
                  <w:noWrap w:val="0"/>
                  <w:vAlign w:val="center"/>
                </w:tcPr>
                <w:p>
                  <w:pPr>
                    <w:adjustRightInd w:val="0"/>
                    <w:snapToGrid w:val="0"/>
                    <w:jc w:val="center"/>
                    <w:rPr>
                      <w:rFonts w:hint="default"/>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17</w:t>
                  </w:r>
                </w:p>
              </w:tc>
              <w:tc>
                <w:tcPr>
                  <w:tcW w:w="3575" w:type="dxa"/>
                  <w:noWrap w:val="0"/>
                  <w:vAlign w:val="center"/>
                </w:tcPr>
                <w:p>
                  <w:pPr>
                    <w:adjustRightInd w:val="0"/>
                    <w:snapToGrid w:val="0"/>
                    <w:jc w:val="center"/>
                    <w:rPr>
                      <w:rFonts w:hint="default" w:eastAsia="宋体"/>
                      <w:lang w:val="en-US" w:eastAsia="zh-CN"/>
                    </w:rPr>
                  </w:pPr>
                  <w:r>
                    <w:rPr>
                      <w:szCs w:val="21"/>
                    </w:rPr>
                    <w:t>和面机</w:t>
                  </w:r>
                </w:p>
              </w:tc>
              <w:tc>
                <w:tcPr>
                  <w:tcW w:w="890" w:type="dxa"/>
                  <w:noWrap w:val="0"/>
                  <w:vAlign w:val="center"/>
                </w:tcPr>
                <w:p>
                  <w:pPr>
                    <w:adjustRightInd w:val="0"/>
                    <w:snapToGrid w:val="0"/>
                    <w:jc w:val="center"/>
                    <w:rPr>
                      <w:rFonts w:hint="default" w:eastAsia="宋体"/>
                      <w:lang w:val="en-US" w:eastAsia="zh-CN"/>
                    </w:rPr>
                  </w:pPr>
                  <w:r>
                    <w:rPr>
                      <w:szCs w:val="21"/>
                    </w:rPr>
                    <w:t>4</w:t>
                  </w:r>
                </w:p>
              </w:tc>
              <w:tc>
                <w:tcPr>
                  <w:tcW w:w="3348" w:type="dxa"/>
                  <w:noWrap w:val="0"/>
                  <w:vAlign w:val="center"/>
                </w:tcPr>
                <w:p>
                  <w:pPr>
                    <w:adjustRightInd w:val="0"/>
                    <w:snapToGrid w:val="0"/>
                    <w:jc w:val="center"/>
                    <w:rPr>
                      <w:rFonts w:hint="default"/>
                    </w:rPr>
                  </w:pPr>
                  <w:r>
                    <w:rPr>
                      <w:szCs w:val="21"/>
                    </w:rPr>
                    <w:t>和面机</w:t>
                  </w:r>
                </w:p>
              </w:tc>
              <w:tc>
                <w:tcPr>
                  <w:tcW w:w="870" w:type="dxa"/>
                  <w:noWrap w:val="0"/>
                  <w:vAlign w:val="center"/>
                </w:tcPr>
                <w:p>
                  <w:pPr>
                    <w:adjustRightInd w:val="0"/>
                    <w:snapToGrid w:val="0"/>
                    <w:jc w:val="center"/>
                    <w:rPr>
                      <w:rFonts w:hint="default"/>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18</w:t>
                  </w:r>
                </w:p>
              </w:tc>
              <w:tc>
                <w:tcPr>
                  <w:tcW w:w="3575" w:type="dxa"/>
                  <w:noWrap w:val="0"/>
                  <w:vAlign w:val="center"/>
                </w:tcPr>
                <w:p>
                  <w:pPr>
                    <w:adjustRightInd w:val="0"/>
                    <w:snapToGrid w:val="0"/>
                    <w:jc w:val="center"/>
                    <w:rPr>
                      <w:rFonts w:hint="default" w:eastAsia="宋体"/>
                      <w:lang w:val="en-US" w:eastAsia="zh-CN"/>
                    </w:rPr>
                  </w:pPr>
                  <w:r>
                    <w:rPr>
                      <w:szCs w:val="21"/>
                    </w:rPr>
                    <w:t>包子机</w:t>
                  </w:r>
                </w:p>
              </w:tc>
              <w:tc>
                <w:tcPr>
                  <w:tcW w:w="890" w:type="dxa"/>
                  <w:noWrap w:val="0"/>
                  <w:vAlign w:val="center"/>
                </w:tcPr>
                <w:p>
                  <w:pPr>
                    <w:adjustRightInd w:val="0"/>
                    <w:snapToGrid w:val="0"/>
                    <w:jc w:val="center"/>
                    <w:rPr>
                      <w:rFonts w:hint="default" w:eastAsia="宋体"/>
                      <w:lang w:val="en-US" w:eastAsia="zh-CN"/>
                    </w:rPr>
                  </w:pPr>
                  <w:r>
                    <w:rPr>
                      <w:szCs w:val="21"/>
                    </w:rPr>
                    <w:t>1</w:t>
                  </w:r>
                </w:p>
              </w:tc>
              <w:tc>
                <w:tcPr>
                  <w:tcW w:w="3348" w:type="dxa"/>
                  <w:noWrap w:val="0"/>
                  <w:vAlign w:val="center"/>
                </w:tcPr>
                <w:p>
                  <w:pPr>
                    <w:adjustRightInd w:val="0"/>
                    <w:snapToGrid w:val="0"/>
                    <w:jc w:val="center"/>
                    <w:rPr>
                      <w:rFonts w:hint="default"/>
                    </w:rPr>
                  </w:pPr>
                  <w:r>
                    <w:rPr>
                      <w:szCs w:val="21"/>
                    </w:rPr>
                    <w:t>包子机</w:t>
                  </w:r>
                </w:p>
              </w:tc>
              <w:tc>
                <w:tcPr>
                  <w:tcW w:w="870" w:type="dxa"/>
                  <w:noWrap w:val="0"/>
                  <w:vAlign w:val="center"/>
                </w:tcPr>
                <w:p>
                  <w:pPr>
                    <w:adjustRightInd w:val="0"/>
                    <w:snapToGrid w:val="0"/>
                    <w:jc w:val="center"/>
                    <w:rPr>
                      <w:rFonts w:hint="default"/>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19</w:t>
                  </w:r>
                </w:p>
              </w:tc>
              <w:tc>
                <w:tcPr>
                  <w:tcW w:w="3575" w:type="dxa"/>
                  <w:noWrap w:val="0"/>
                  <w:vAlign w:val="center"/>
                </w:tcPr>
                <w:p>
                  <w:pPr>
                    <w:adjustRightInd w:val="0"/>
                    <w:snapToGrid w:val="0"/>
                    <w:jc w:val="center"/>
                    <w:rPr>
                      <w:rFonts w:hint="default" w:eastAsia="宋体"/>
                      <w:lang w:val="en-US" w:eastAsia="zh-CN"/>
                    </w:rPr>
                  </w:pPr>
                  <w:r>
                    <w:rPr>
                      <w:szCs w:val="21"/>
                    </w:rPr>
                    <w:t>压面机</w:t>
                  </w:r>
                </w:p>
              </w:tc>
              <w:tc>
                <w:tcPr>
                  <w:tcW w:w="890" w:type="dxa"/>
                  <w:noWrap w:val="0"/>
                  <w:vAlign w:val="center"/>
                </w:tcPr>
                <w:p>
                  <w:pPr>
                    <w:adjustRightInd w:val="0"/>
                    <w:snapToGrid w:val="0"/>
                    <w:jc w:val="center"/>
                    <w:rPr>
                      <w:rFonts w:hint="default" w:eastAsia="宋体"/>
                      <w:lang w:val="en-US" w:eastAsia="zh-CN"/>
                    </w:rPr>
                  </w:pPr>
                  <w:r>
                    <w:rPr>
                      <w:szCs w:val="21"/>
                    </w:rPr>
                    <w:t>4</w:t>
                  </w:r>
                </w:p>
              </w:tc>
              <w:tc>
                <w:tcPr>
                  <w:tcW w:w="3348" w:type="dxa"/>
                  <w:noWrap w:val="0"/>
                  <w:vAlign w:val="center"/>
                </w:tcPr>
                <w:p>
                  <w:pPr>
                    <w:adjustRightInd w:val="0"/>
                    <w:snapToGrid w:val="0"/>
                    <w:jc w:val="center"/>
                    <w:rPr>
                      <w:rFonts w:hint="default"/>
                    </w:rPr>
                  </w:pPr>
                  <w:r>
                    <w:rPr>
                      <w:szCs w:val="21"/>
                    </w:rPr>
                    <w:t>压面机</w:t>
                  </w:r>
                </w:p>
              </w:tc>
              <w:tc>
                <w:tcPr>
                  <w:tcW w:w="870" w:type="dxa"/>
                  <w:noWrap w:val="0"/>
                  <w:vAlign w:val="center"/>
                </w:tcPr>
                <w:p>
                  <w:pPr>
                    <w:adjustRightInd w:val="0"/>
                    <w:snapToGrid w:val="0"/>
                    <w:jc w:val="center"/>
                    <w:rPr>
                      <w:rFonts w:hint="default"/>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20</w:t>
                  </w:r>
                </w:p>
              </w:tc>
              <w:tc>
                <w:tcPr>
                  <w:tcW w:w="3575" w:type="dxa"/>
                  <w:noWrap w:val="0"/>
                  <w:vAlign w:val="center"/>
                </w:tcPr>
                <w:p>
                  <w:pPr>
                    <w:adjustRightInd w:val="0"/>
                    <w:snapToGrid w:val="0"/>
                    <w:jc w:val="center"/>
                    <w:rPr>
                      <w:rFonts w:hint="default" w:eastAsia="宋体"/>
                      <w:lang w:val="en-US" w:eastAsia="zh-CN"/>
                    </w:rPr>
                  </w:pPr>
                  <w:r>
                    <w:rPr>
                      <w:szCs w:val="21"/>
                    </w:rPr>
                    <w:t>捏花机</w:t>
                  </w:r>
                </w:p>
              </w:tc>
              <w:tc>
                <w:tcPr>
                  <w:tcW w:w="890" w:type="dxa"/>
                  <w:noWrap w:val="0"/>
                  <w:vAlign w:val="center"/>
                </w:tcPr>
                <w:p>
                  <w:pPr>
                    <w:adjustRightInd w:val="0"/>
                    <w:snapToGrid w:val="0"/>
                    <w:jc w:val="center"/>
                    <w:rPr>
                      <w:rFonts w:hint="default" w:eastAsia="宋体"/>
                      <w:lang w:val="en-US" w:eastAsia="zh-CN"/>
                    </w:rPr>
                  </w:pPr>
                  <w:r>
                    <w:rPr>
                      <w:szCs w:val="21"/>
                    </w:rPr>
                    <w:t>1</w:t>
                  </w:r>
                </w:p>
              </w:tc>
              <w:tc>
                <w:tcPr>
                  <w:tcW w:w="3348" w:type="dxa"/>
                  <w:noWrap w:val="0"/>
                  <w:vAlign w:val="center"/>
                </w:tcPr>
                <w:p>
                  <w:pPr>
                    <w:adjustRightInd w:val="0"/>
                    <w:snapToGrid w:val="0"/>
                    <w:jc w:val="center"/>
                    <w:rPr>
                      <w:rFonts w:hint="default"/>
                    </w:rPr>
                  </w:pPr>
                  <w:r>
                    <w:rPr>
                      <w:szCs w:val="21"/>
                    </w:rPr>
                    <w:t>捏花机</w:t>
                  </w:r>
                </w:p>
              </w:tc>
              <w:tc>
                <w:tcPr>
                  <w:tcW w:w="870" w:type="dxa"/>
                  <w:noWrap w:val="0"/>
                  <w:vAlign w:val="center"/>
                </w:tcPr>
                <w:p>
                  <w:pPr>
                    <w:adjustRightInd w:val="0"/>
                    <w:snapToGrid w:val="0"/>
                    <w:jc w:val="center"/>
                    <w:rPr>
                      <w:rFonts w:hint="default"/>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21</w:t>
                  </w:r>
                </w:p>
              </w:tc>
              <w:tc>
                <w:tcPr>
                  <w:tcW w:w="3575" w:type="dxa"/>
                  <w:noWrap w:val="0"/>
                  <w:vAlign w:val="center"/>
                </w:tcPr>
                <w:p>
                  <w:pPr>
                    <w:adjustRightInd w:val="0"/>
                    <w:snapToGrid w:val="0"/>
                    <w:jc w:val="center"/>
                    <w:rPr>
                      <w:rFonts w:hint="default" w:eastAsia="宋体"/>
                      <w:lang w:val="en-US" w:eastAsia="zh-CN"/>
                    </w:rPr>
                  </w:pPr>
                  <w:r>
                    <w:rPr>
                      <w:szCs w:val="21"/>
                    </w:rPr>
                    <w:t>馒头生产机</w:t>
                  </w:r>
                </w:p>
              </w:tc>
              <w:tc>
                <w:tcPr>
                  <w:tcW w:w="890" w:type="dxa"/>
                  <w:noWrap w:val="0"/>
                  <w:vAlign w:val="center"/>
                </w:tcPr>
                <w:p>
                  <w:pPr>
                    <w:adjustRightInd w:val="0"/>
                    <w:snapToGrid w:val="0"/>
                    <w:jc w:val="center"/>
                    <w:rPr>
                      <w:rFonts w:hint="default" w:eastAsia="宋体"/>
                      <w:lang w:val="en-US" w:eastAsia="zh-CN"/>
                    </w:rPr>
                  </w:pPr>
                  <w:r>
                    <w:rPr>
                      <w:szCs w:val="21"/>
                    </w:rPr>
                    <w:t>1</w:t>
                  </w:r>
                </w:p>
              </w:tc>
              <w:tc>
                <w:tcPr>
                  <w:tcW w:w="3348" w:type="dxa"/>
                  <w:noWrap w:val="0"/>
                  <w:vAlign w:val="center"/>
                </w:tcPr>
                <w:p>
                  <w:pPr>
                    <w:adjustRightInd w:val="0"/>
                    <w:snapToGrid w:val="0"/>
                    <w:jc w:val="center"/>
                    <w:rPr>
                      <w:rFonts w:hint="default"/>
                    </w:rPr>
                  </w:pPr>
                  <w:r>
                    <w:rPr>
                      <w:szCs w:val="21"/>
                    </w:rPr>
                    <w:t>馒头生产机</w:t>
                  </w:r>
                </w:p>
              </w:tc>
              <w:tc>
                <w:tcPr>
                  <w:tcW w:w="870" w:type="dxa"/>
                  <w:noWrap w:val="0"/>
                  <w:vAlign w:val="center"/>
                </w:tcPr>
                <w:p>
                  <w:pPr>
                    <w:adjustRightInd w:val="0"/>
                    <w:snapToGrid w:val="0"/>
                    <w:jc w:val="center"/>
                    <w:rPr>
                      <w:rFonts w:hint="default"/>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22</w:t>
                  </w:r>
                </w:p>
              </w:tc>
              <w:tc>
                <w:tcPr>
                  <w:tcW w:w="3575" w:type="dxa"/>
                  <w:noWrap w:val="0"/>
                  <w:vAlign w:val="center"/>
                </w:tcPr>
                <w:p>
                  <w:pPr>
                    <w:adjustRightInd w:val="0"/>
                    <w:snapToGrid w:val="0"/>
                    <w:jc w:val="center"/>
                    <w:rPr>
                      <w:rFonts w:hint="default" w:eastAsia="宋体"/>
                      <w:lang w:val="en-US" w:eastAsia="zh-CN"/>
                    </w:rPr>
                  </w:pPr>
                  <w:r>
                    <w:rPr>
                      <w:szCs w:val="21"/>
                    </w:rPr>
                    <w:t>自动包装机</w:t>
                  </w:r>
                </w:p>
              </w:tc>
              <w:tc>
                <w:tcPr>
                  <w:tcW w:w="890" w:type="dxa"/>
                  <w:noWrap w:val="0"/>
                  <w:vAlign w:val="center"/>
                </w:tcPr>
                <w:p>
                  <w:pPr>
                    <w:adjustRightInd w:val="0"/>
                    <w:snapToGrid w:val="0"/>
                    <w:jc w:val="center"/>
                    <w:rPr>
                      <w:rFonts w:hint="default" w:eastAsia="宋体"/>
                      <w:lang w:val="en-US" w:eastAsia="zh-CN"/>
                    </w:rPr>
                  </w:pPr>
                  <w:r>
                    <w:rPr>
                      <w:szCs w:val="21"/>
                    </w:rPr>
                    <w:t>3</w:t>
                  </w:r>
                </w:p>
              </w:tc>
              <w:tc>
                <w:tcPr>
                  <w:tcW w:w="3348" w:type="dxa"/>
                  <w:noWrap w:val="0"/>
                  <w:vAlign w:val="center"/>
                </w:tcPr>
                <w:p>
                  <w:pPr>
                    <w:adjustRightInd w:val="0"/>
                    <w:snapToGrid w:val="0"/>
                    <w:jc w:val="center"/>
                    <w:rPr>
                      <w:rFonts w:hint="default"/>
                    </w:rPr>
                  </w:pPr>
                  <w:r>
                    <w:rPr>
                      <w:szCs w:val="21"/>
                    </w:rPr>
                    <w:t>自动包装机</w:t>
                  </w:r>
                </w:p>
              </w:tc>
              <w:tc>
                <w:tcPr>
                  <w:tcW w:w="870" w:type="dxa"/>
                  <w:noWrap w:val="0"/>
                  <w:vAlign w:val="center"/>
                </w:tcPr>
                <w:p>
                  <w:pPr>
                    <w:adjustRightInd w:val="0"/>
                    <w:snapToGrid w:val="0"/>
                    <w:jc w:val="center"/>
                    <w:rPr>
                      <w:rFonts w:hint="default"/>
                    </w:rPr>
                  </w:pP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23</w:t>
                  </w:r>
                </w:p>
              </w:tc>
              <w:tc>
                <w:tcPr>
                  <w:tcW w:w="3575" w:type="dxa"/>
                  <w:noWrap w:val="0"/>
                  <w:vAlign w:val="center"/>
                </w:tcPr>
                <w:p>
                  <w:pPr>
                    <w:adjustRightInd w:val="0"/>
                    <w:snapToGrid w:val="0"/>
                    <w:jc w:val="center"/>
                    <w:rPr>
                      <w:szCs w:val="21"/>
                    </w:rPr>
                  </w:pPr>
                  <w:r>
                    <w:rPr>
                      <w:szCs w:val="21"/>
                    </w:rPr>
                    <w:t>自动包陷机</w:t>
                  </w:r>
                </w:p>
              </w:tc>
              <w:tc>
                <w:tcPr>
                  <w:tcW w:w="890" w:type="dxa"/>
                  <w:noWrap w:val="0"/>
                  <w:vAlign w:val="center"/>
                </w:tcPr>
                <w:p>
                  <w:pPr>
                    <w:adjustRightInd w:val="0"/>
                    <w:snapToGrid w:val="0"/>
                    <w:jc w:val="center"/>
                    <w:rPr>
                      <w:rFonts w:hint="default" w:eastAsia="宋体"/>
                      <w:lang w:val="en-US" w:eastAsia="zh-CN"/>
                    </w:rPr>
                  </w:pPr>
                  <w:r>
                    <w:rPr>
                      <w:szCs w:val="21"/>
                    </w:rPr>
                    <w:t>2</w:t>
                  </w:r>
                </w:p>
              </w:tc>
              <w:tc>
                <w:tcPr>
                  <w:tcW w:w="3348" w:type="dxa"/>
                  <w:noWrap w:val="0"/>
                  <w:vAlign w:val="center"/>
                </w:tcPr>
                <w:p>
                  <w:pPr>
                    <w:adjustRightInd w:val="0"/>
                    <w:snapToGrid w:val="0"/>
                    <w:jc w:val="center"/>
                    <w:rPr>
                      <w:rFonts w:hint="default"/>
                    </w:rPr>
                  </w:pPr>
                  <w:r>
                    <w:rPr>
                      <w:szCs w:val="21"/>
                    </w:rPr>
                    <w:t>自动包陷机</w:t>
                  </w:r>
                </w:p>
              </w:tc>
              <w:tc>
                <w:tcPr>
                  <w:tcW w:w="870" w:type="dxa"/>
                  <w:noWrap w:val="0"/>
                  <w:vAlign w:val="center"/>
                </w:tcPr>
                <w:p>
                  <w:pPr>
                    <w:adjustRightInd w:val="0"/>
                    <w:snapToGrid w:val="0"/>
                    <w:jc w:val="center"/>
                    <w:rPr>
                      <w:rFonts w:hint="default"/>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24</w:t>
                  </w:r>
                </w:p>
              </w:tc>
              <w:tc>
                <w:tcPr>
                  <w:tcW w:w="3575" w:type="dxa"/>
                  <w:noWrap w:val="0"/>
                  <w:vAlign w:val="center"/>
                </w:tcPr>
                <w:p>
                  <w:pPr>
                    <w:adjustRightInd w:val="0"/>
                    <w:snapToGrid w:val="0"/>
                    <w:jc w:val="center"/>
                    <w:rPr>
                      <w:szCs w:val="21"/>
                    </w:rPr>
                  </w:pPr>
                  <w:r>
                    <w:rPr>
                      <w:szCs w:val="21"/>
                    </w:rPr>
                    <w:t>传送机</w:t>
                  </w:r>
                </w:p>
              </w:tc>
              <w:tc>
                <w:tcPr>
                  <w:tcW w:w="890" w:type="dxa"/>
                  <w:noWrap w:val="0"/>
                  <w:vAlign w:val="center"/>
                </w:tcPr>
                <w:p>
                  <w:pPr>
                    <w:adjustRightInd w:val="0"/>
                    <w:snapToGrid w:val="0"/>
                    <w:jc w:val="center"/>
                    <w:rPr>
                      <w:rFonts w:hint="default" w:eastAsia="宋体"/>
                      <w:lang w:val="en-US" w:eastAsia="zh-CN"/>
                    </w:rPr>
                  </w:pPr>
                  <w:r>
                    <w:rPr>
                      <w:szCs w:val="21"/>
                    </w:rPr>
                    <w:t>2</w:t>
                  </w:r>
                </w:p>
              </w:tc>
              <w:tc>
                <w:tcPr>
                  <w:tcW w:w="3348" w:type="dxa"/>
                  <w:noWrap w:val="0"/>
                  <w:vAlign w:val="center"/>
                </w:tcPr>
                <w:p>
                  <w:pPr>
                    <w:adjustRightInd w:val="0"/>
                    <w:snapToGrid w:val="0"/>
                    <w:jc w:val="center"/>
                    <w:rPr>
                      <w:rFonts w:hint="default"/>
                    </w:rPr>
                  </w:pPr>
                  <w:r>
                    <w:rPr>
                      <w:szCs w:val="21"/>
                    </w:rPr>
                    <w:t>传送机</w:t>
                  </w:r>
                </w:p>
              </w:tc>
              <w:tc>
                <w:tcPr>
                  <w:tcW w:w="870" w:type="dxa"/>
                  <w:noWrap w:val="0"/>
                  <w:vAlign w:val="center"/>
                </w:tcPr>
                <w:p>
                  <w:pPr>
                    <w:adjustRightInd w:val="0"/>
                    <w:snapToGrid w:val="0"/>
                    <w:jc w:val="center"/>
                    <w:rPr>
                      <w:rFonts w:hint="default"/>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25</w:t>
                  </w:r>
                </w:p>
              </w:tc>
              <w:tc>
                <w:tcPr>
                  <w:tcW w:w="3575" w:type="dxa"/>
                  <w:noWrap w:val="0"/>
                  <w:vAlign w:val="center"/>
                </w:tcPr>
                <w:p>
                  <w:pPr>
                    <w:adjustRightInd w:val="0"/>
                    <w:snapToGrid w:val="0"/>
                    <w:jc w:val="center"/>
                    <w:rPr>
                      <w:szCs w:val="21"/>
                    </w:rPr>
                  </w:pPr>
                  <w:r>
                    <w:rPr>
                      <w:szCs w:val="21"/>
                    </w:rPr>
                    <w:t>摆盘机</w:t>
                  </w:r>
                </w:p>
              </w:tc>
              <w:tc>
                <w:tcPr>
                  <w:tcW w:w="890" w:type="dxa"/>
                  <w:noWrap w:val="0"/>
                  <w:vAlign w:val="center"/>
                </w:tcPr>
                <w:p>
                  <w:pPr>
                    <w:adjustRightInd w:val="0"/>
                    <w:snapToGrid w:val="0"/>
                    <w:jc w:val="center"/>
                    <w:rPr>
                      <w:rFonts w:hint="default" w:eastAsia="宋体"/>
                      <w:lang w:val="en-US" w:eastAsia="zh-CN"/>
                    </w:rPr>
                  </w:pPr>
                  <w:r>
                    <w:rPr>
                      <w:szCs w:val="21"/>
                    </w:rPr>
                    <w:t>2</w:t>
                  </w:r>
                </w:p>
              </w:tc>
              <w:tc>
                <w:tcPr>
                  <w:tcW w:w="3348" w:type="dxa"/>
                  <w:noWrap w:val="0"/>
                  <w:vAlign w:val="center"/>
                </w:tcPr>
                <w:p>
                  <w:pPr>
                    <w:adjustRightInd w:val="0"/>
                    <w:snapToGrid w:val="0"/>
                    <w:jc w:val="center"/>
                    <w:rPr>
                      <w:rFonts w:hint="default"/>
                    </w:rPr>
                  </w:pPr>
                  <w:r>
                    <w:rPr>
                      <w:szCs w:val="21"/>
                    </w:rPr>
                    <w:t>摆盘机</w:t>
                  </w:r>
                </w:p>
              </w:tc>
              <w:tc>
                <w:tcPr>
                  <w:tcW w:w="870" w:type="dxa"/>
                  <w:noWrap w:val="0"/>
                  <w:vAlign w:val="center"/>
                </w:tcPr>
                <w:p>
                  <w:pPr>
                    <w:adjustRightInd w:val="0"/>
                    <w:snapToGrid w:val="0"/>
                    <w:jc w:val="center"/>
                    <w:rPr>
                      <w:rFonts w:hint="default"/>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26</w:t>
                  </w:r>
                </w:p>
              </w:tc>
              <w:tc>
                <w:tcPr>
                  <w:tcW w:w="3575" w:type="dxa"/>
                  <w:noWrap w:val="0"/>
                  <w:vAlign w:val="center"/>
                </w:tcPr>
                <w:p>
                  <w:pPr>
                    <w:adjustRightInd w:val="0"/>
                    <w:snapToGrid w:val="0"/>
                    <w:jc w:val="center"/>
                    <w:rPr>
                      <w:szCs w:val="21"/>
                    </w:rPr>
                  </w:pPr>
                  <w:r>
                    <w:rPr>
                      <w:szCs w:val="21"/>
                    </w:rPr>
                    <w:t>热风旋转炉</w:t>
                  </w:r>
                </w:p>
              </w:tc>
              <w:tc>
                <w:tcPr>
                  <w:tcW w:w="890" w:type="dxa"/>
                  <w:noWrap w:val="0"/>
                  <w:vAlign w:val="center"/>
                </w:tcPr>
                <w:p>
                  <w:pPr>
                    <w:adjustRightInd w:val="0"/>
                    <w:snapToGrid w:val="0"/>
                    <w:jc w:val="center"/>
                    <w:rPr>
                      <w:rFonts w:hint="default" w:eastAsia="宋体"/>
                      <w:lang w:val="en-US" w:eastAsia="zh-CN"/>
                    </w:rPr>
                  </w:pPr>
                  <w:r>
                    <w:rPr>
                      <w:szCs w:val="21"/>
                    </w:rPr>
                    <w:t>2</w:t>
                  </w:r>
                </w:p>
              </w:tc>
              <w:tc>
                <w:tcPr>
                  <w:tcW w:w="3348" w:type="dxa"/>
                  <w:noWrap w:val="0"/>
                  <w:vAlign w:val="center"/>
                </w:tcPr>
                <w:p>
                  <w:pPr>
                    <w:adjustRightInd w:val="0"/>
                    <w:snapToGrid w:val="0"/>
                    <w:jc w:val="center"/>
                    <w:rPr>
                      <w:rFonts w:hint="default"/>
                    </w:rPr>
                  </w:pPr>
                  <w:r>
                    <w:rPr>
                      <w:szCs w:val="21"/>
                    </w:rPr>
                    <w:t>热风旋转炉</w:t>
                  </w:r>
                </w:p>
              </w:tc>
              <w:tc>
                <w:tcPr>
                  <w:tcW w:w="870" w:type="dxa"/>
                  <w:noWrap w:val="0"/>
                  <w:vAlign w:val="center"/>
                </w:tcPr>
                <w:p>
                  <w:pPr>
                    <w:adjustRightInd w:val="0"/>
                    <w:snapToGrid w:val="0"/>
                    <w:jc w:val="center"/>
                    <w:rPr>
                      <w:rFonts w:hint="default"/>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27</w:t>
                  </w:r>
                </w:p>
              </w:tc>
              <w:tc>
                <w:tcPr>
                  <w:tcW w:w="3575" w:type="dxa"/>
                  <w:noWrap w:val="0"/>
                  <w:vAlign w:val="center"/>
                </w:tcPr>
                <w:p>
                  <w:pPr>
                    <w:adjustRightInd w:val="0"/>
                    <w:snapToGrid w:val="0"/>
                    <w:jc w:val="center"/>
                    <w:rPr>
                      <w:szCs w:val="21"/>
                    </w:rPr>
                  </w:pPr>
                  <w:r>
                    <w:rPr>
                      <w:szCs w:val="21"/>
                    </w:rPr>
                    <w:t>烤炉</w:t>
                  </w:r>
                </w:p>
              </w:tc>
              <w:tc>
                <w:tcPr>
                  <w:tcW w:w="890" w:type="dxa"/>
                  <w:noWrap w:val="0"/>
                  <w:vAlign w:val="center"/>
                </w:tcPr>
                <w:p>
                  <w:pPr>
                    <w:adjustRightInd w:val="0"/>
                    <w:snapToGrid w:val="0"/>
                    <w:jc w:val="center"/>
                    <w:rPr>
                      <w:rFonts w:hint="default" w:eastAsia="宋体"/>
                      <w:lang w:val="en-US" w:eastAsia="zh-CN"/>
                    </w:rPr>
                  </w:pPr>
                  <w:r>
                    <w:rPr>
                      <w:szCs w:val="21"/>
                    </w:rPr>
                    <w:t>2</w:t>
                  </w:r>
                </w:p>
              </w:tc>
              <w:tc>
                <w:tcPr>
                  <w:tcW w:w="3348" w:type="dxa"/>
                  <w:noWrap w:val="0"/>
                  <w:vAlign w:val="center"/>
                </w:tcPr>
                <w:p>
                  <w:pPr>
                    <w:adjustRightInd w:val="0"/>
                    <w:snapToGrid w:val="0"/>
                    <w:jc w:val="center"/>
                    <w:rPr>
                      <w:rFonts w:hint="default"/>
                    </w:rPr>
                  </w:pPr>
                  <w:r>
                    <w:rPr>
                      <w:szCs w:val="21"/>
                    </w:rPr>
                    <w:t>烤炉</w:t>
                  </w:r>
                </w:p>
              </w:tc>
              <w:tc>
                <w:tcPr>
                  <w:tcW w:w="870" w:type="dxa"/>
                  <w:noWrap w:val="0"/>
                  <w:vAlign w:val="center"/>
                </w:tcPr>
                <w:p>
                  <w:pPr>
                    <w:adjustRightInd w:val="0"/>
                    <w:snapToGrid w:val="0"/>
                    <w:jc w:val="center"/>
                    <w:rPr>
                      <w:rFonts w:hint="default"/>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28</w:t>
                  </w:r>
                </w:p>
              </w:tc>
              <w:tc>
                <w:tcPr>
                  <w:tcW w:w="3575" w:type="dxa"/>
                  <w:noWrap w:val="0"/>
                  <w:vAlign w:val="center"/>
                </w:tcPr>
                <w:p>
                  <w:pPr>
                    <w:adjustRightInd w:val="0"/>
                    <w:snapToGrid w:val="0"/>
                    <w:jc w:val="center"/>
                    <w:rPr>
                      <w:szCs w:val="21"/>
                    </w:rPr>
                  </w:pPr>
                  <w:r>
                    <w:rPr>
                      <w:szCs w:val="21"/>
                    </w:rPr>
                    <w:t>锈钢操作台</w:t>
                  </w:r>
                </w:p>
              </w:tc>
              <w:tc>
                <w:tcPr>
                  <w:tcW w:w="890" w:type="dxa"/>
                  <w:noWrap w:val="0"/>
                  <w:vAlign w:val="center"/>
                </w:tcPr>
                <w:p>
                  <w:pPr>
                    <w:adjustRightInd w:val="0"/>
                    <w:snapToGrid w:val="0"/>
                    <w:jc w:val="center"/>
                    <w:rPr>
                      <w:rFonts w:hint="default" w:eastAsia="宋体"/>
                      <w:lang w:val="en-US" w:eastAsia="zh-CN"/>
                    </w:rPr>
                  </w:pPr>
                  <w:r>
                    <w:rPr>
                      <w:szCs w:val="21"/>
                    </w:rPr>
                    <w:t>20</w:t>
                  </w:r>
                </w:p>
              </w:tc>
              <w:tc>
                <w:tcPr>
                  <w:tcW w:w="3348" w:type="dxa"/>
                  <w:noWrap w:val="0"/>
                  <w:vAlign w:val="center"/>
                </w:tcPr>
                <w:p>
                  <w:pPr>
                    <w:adjustRightInd w:val="0"/>
                    <w:snapToGrid w:val="0"/>
                    <w:jc w:val="center"/>
                    <w:rPr>
                      <w:rFonts w:hint="default"/>
                    </w:rPr>
                  </w:pPr>
                  <w:r>
                    <w:rPr>
                      <w:szCs w:val="21"/>
                    </w:rPr>
                    <w:t>锈钢操作台</w:t>
                  </w:r>
                </w:p>
              </w:tc>
              <w:tc>
                <w:tcPr>
                  <w:tcW w:w="870" w:type="dxa"/>
                  <w:noWrap w:val="0"/>
                  <w:vAlign w:val="center"/>
                </w:tcPr>
                <w:p>
                  <w:pPr>
                    <w:adjustRightInd w:val="0"/>
                    <w:snapToGrid w:val="0"/>
                    <w:jc w:val="center"/>
                    <w:rPr>
                      <w:rFonts w:hint="default"/>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29</w:t>
                  </w:r>
                </w:p>
              </w:tc>
              <w:tc>
                <w:tcPr>
                  <w:tcW w:w="3575" w:type="dxa"/>
                  <w:noWrap w:val="0"/>
                  <w:vAlign w:val="center"/>
                </w:tcPr>
                <w:p>
                  <w:pPr>
                    <w:adjustRightInd w:val="0"/>
                    <w:snapToGrid w:val="0"/>
                    <w:jc w:val="center"/>
                    <w:rPr>
                      <w:szCs w:val="21"/>
                    </w:rPr>
                  </w:pPr>
                  <w:r>
                    <w:rPr>
                      <w:szCs w:val="21"/>
                    </w:rPr>
                    <w:t>不锈钢车架</w:t>
                  </w:r>
                </w:p>
              </w:tc>
              <w:tc>
                <w:tcPr>
                  <w:tcW w:w="890" w:type="dxa"/>
                  <w:noWrap w:val="0"/>
                  <w:vAlign w:val="center"/>
                </w:tcPr>
                <w:p>
                  <w:pPr>
                    <w:adjustRightInd w:val="0"/>
                    <w:snapToGrid w:val="0"/>
                    <w:jc w:val="center"/>
                    <w:rPr>
                      <w:rFonts w:hint="default" w:eastAsia="宋体"/>
                      <w:lang w:val="en-US" w:eastAsia="zh-CN"/>
                    </w:rPr>
                  </w:pPr>
                  <w:r>
                    <w:rPr>
                      <w:szCs w:val="21"/>
                    </w:rPr>
                    <w:t>20</w:t>
                  </w:r>
                </w:p>
              </w:tc>
              <w:tc>
                <w:tcPr>
                  <w:tcW w:w="3348" w:type="dxa"/>
                  <w:noWrap w:val="0"/>
                  <w:vAlign w:val="center"/>
                </w:tcPr>
                <w:p>
                  <w:pPr>
                    <w:adjustRightInd w:val="0"/>
                    <w:snapToGrid w:val="0"/>
                    <w:jc w:val="center"/>
                    <w:rPr>
                      <w:rFonts w:hint="default"/>
                    </w:rPr>
                  </w:pPr>
                  <w:r>
                    <w:rPr>
                      <w:szCs w:val="21"/>
                    </w:rPr>
                    <w:t>不锈钢车架</w:t>
                  </w:r>
                </w:p>
              </w:tc>
              <w:tc>
                <w:tcPr>
                  <w:tcW w:w="870" w:type="dxa"/>
                  <w:noWrap w:val="0"/>
                  <w:vAlign w:val="center"/>
                </w:tcPr>
                <w:p>
                  <w:pPr>
                    <w:adjustRightInd w:val="0"/>
                    <w:snapToGrid w:val="0"/>
                    <w:jc w:val="center"/>
                    <w:rPr>
                      <w:rFonts w:hint="default"/>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30</w:t>
                  </w:r>
                </w:p>
              </w:tc>
              <w:tc>
                <w:tcPr>
                  <w:tcW w:w="3575" w:type="dxa"/>
                  <w:noWrap w:val="0"/>
                  <w:vAlign w:val="center"/>
                </w:tcPr>
                <w:p>
                  <w:pPr>
                    <w:adjustRightInd w:val="0"/>
                    <w:snapToGrid w:val="0"/>
                    <w:jc w:val="center"/>
                    <w:rPr>
                      <w:szCs w:val="21"/>
                    </w:rPr>
                  </w:pPr>
                  <w:r>
                    <w:rPr>
                      <w:szCs w:val="21"/>
                    </w:rPr>
                    <w:t>臭氧杀菌机</w:t>
                  </w:r>
                </w:p>
              </w:tc>
              <w:tc>
                <w:tcPr>
                  <w:tcW w:w="890" w:type="dxa"/>
                  <w:noWrap w:val="0"/>
                  <w:vAlign w:val="center"/>
                </w:tcPr>
                <w:p>
                  <w:pPr>
                    <w:adjustRightInd w:val="0"/>
                    <w:snapToGrid w:val="0"/>
                    <w:jc w:val="center"/>
                    <w:rPr>
                      <w:rFonts w:hint="default" w:eastAsia="宋体"/>
                      <w:lang w:val="en-US" w:eastAsia="zh-CN"/>
                    </w:rPr>
                  </w:pPr>
                  <w:r>
                    <w:rPr>
                      <w:szCs w:val="21"/>
                    </w:rPr>
                    <w:t>6</w:t>
                  </w:r>
                </w:p>
              </w:tc>
              <w:tc>
                <w:tcPr>
                  <w:tcW w:w="3348" w:type="dxa"/>
                  <w:noWrap w:val="0"/>
                  <w:vAlign w:val="center"/>
                </w:tcPr>
                <w:p>
                  <w:pPr>
                    <w:adjustRightInd w:val="0"/>
                    <w:snapToGrid w:val="0"/>
                    <w:jc w:val="center"/>
                    <w:rPr>
                      <w:rFonts w:hint="default"/>
                    </w:rPr>
                  </w:pPr>
                  <w:r>
                    <w:rPr>
                      <w:szCs w:val="21"/>
                    </w:rPr>
                    <w:t>臭氧杀菌机</w:t>
                  </w:r>
                </w:p>
              </w:tc>
              <w:tc>
                <w:tcPr>
                  <w:tcW w:w="870" w:type="dxa"/>
                  <w:noWrap w:val="0"/>
                  <w:vAlign w:val="center"/>
                </w:tcPr>
                <w:p>
                  <w:pPr>
                    <w:adjustRightInd w:val="0"/>
                    <w:snapToGrid w:val="0"/>
                    <w:jc w:val="center"/>
                    <w:rPr>
                      <w:rFonts w:hint="default"/>
                    </w:rPr>
                  </w:pPr>
                  <w:r>
                    <w:rPr>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31</w:t>
                  </w:r>
                </w:p>
              </w:tc>
              <w:tc>
                <w:tcPr>
                  <w:tcW w:w="3575" w:type="dxa"/>
                  <w:noWrap w:val="0"/>
                  <w:vAlign w:val="center"/>
                </w:tcPr>
                <w:p>
                  <w:pPr>
                    <w:adjustRightInd w:val="0"/>
                    <w:snapToGrid w:val="0"/>
                    <w:jc w:val="center"/>
                    <w:rPr>
                      <w:szCs w:val="21"/>
                    </w:rPr>
                  </w:pPr>
                  <w:r>
                    <w:rPr>
                      <w:szCs w:val="21"/>
                    </w:rPr>
                    <w:t>全自动打饼机</w:t>
                  </w:r>
                </w:p>
              </w:tc>
              <w:tc>
                <w:tcPr>
                  <w:tcW w:w="890" w:type="dxa"/>
                  <w:noWrap w:val="0"/>
                  <w:vAlign w:val="center"/>
                </w:tcPr>
                <w:p>
                  <w:pPr>
                    <w:adjustRightInd w:val="0"/>
                    <w:snapToGrid w:val="0"/>
                    <w:jc w:val="center"/>
                    <w:rPr>
                      <w:rFonts w:hint="default" w:eastAsia="宋体"/>
                      <w:lang w:val="en-US" w:eastAsia="zh-CN"/>
                    </w:rPr>
                  </w:pPr>
                  <w:r>
                    <w:rPr>
                      <w:szCs w:val="21"/>
                    </w:rPr>
                    <w:t>2</w:t>
                  </w:r>
                </w:p>
              </w:tc>
              <w:tc>
                <w:tcPr>
                  <w:tcW w:w="3348" w:type="dxa"/>
                  <w:noWrap w:val="0"/>
                  <w:vAlign w:val="center"/>
                </w:tcPr>
                <w:p>
                  <w:pPr>
                    <w:adjustRightInd w:val="0"/>
                    <w:snapToGrid w:val="0"/>
                    <w:jc w:val="center"/>
                    <w:rPr>
                      <w:rFonts w:hint="default"/>
                    </w:rPr>
                  </w:pPr>
                  <w:r>
                    <w:rPr>
                      <w:szCs w:val="21"/>
                    </w:rPr>
                    <w:t>全自动打饼机</w:t>
                  </w:r>
                </w:p>
              </w:tc>
              <w:tc>
                <w:tcPr>
                  <w:tcW w:w="870" w:type="dxa"/>
                  <w:noWrap w:val="0"/>
                  <w:vAlign w:val="center"/>
                </w:tcPr>
                <w:p>
                  <w:pPr>
                    <w:adjustRightInd w:val="0"/>
                    <w:snapToGrid w:val="0"/>
                    <w:jc w:val="center"/>
                    <w:rPr>
                      <w:rFonts w:hint="default"/>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32</w:t>
                  </w:r>
                </w:p>
              </w:tc>
              <w:tc>
                <w:tcPr>
                  <w:tcW w:w="3575" w:type="dxa"/>
                  <w:noWrap w:val="0"/>
                  <w:vAlign w:val="center"/>
                </w:tcPr>
                <w:p>
                  <w:pPr>
                    <w:adjustRightInd w:val="0"/>
                    <w:snapToGrid w:val="0"/>
                    <w:jc w:val="center"/>
                    <w:rPr>
                      <w:szCs w:val="21"/>
                    </w:rPr>
                  </w:pPr>
                  <w:r>
                    <w:rPr>
                      <w:szCs w:val="21"/>
                    </w:rPr>
                    <w:t>制氮机</w:t>
                  </w:r>
                </w:p>
              </w:tc>
              <w:tc>
                <w:tcPr>
                  <w:tcW w:w="890" w:type="dxa"/>
                  <w:noWrap w:val="0"/>
                  <w:vAlign w:val="center"/>
                </w:tcPr>
                <w:p>
                  <w:pPr>
                    <w:adjustRightInd w:val="0"/>
                    <w:snapToGrid w:val="0"/>
                    <w:jc w:val="center"/>
                    <w:rPr>
                      <w:rFonts w:hint="default" w:eastAsia="宋体"/>
                      <w:lang w:val="en-US" w:eastAsia="zh-CN"/>
                    </w:rPr>
                  </w:pPr>
                  <w:r>
                    <w:rPr>
                      <w:szCs w:val="21"/>
                    </w:rPr>
                    <w:t>1</w:t>
                  </w:r>
                </w:p>
              </w:tc>
              <w:tc>
                <w:tcPr>
                  <w:tcW w:w="3348" w:type="dxa"/>
                  <w:noWrap w:val="0"/>
                  <w:vAlign w:val="center"/>
                </w:tcPr>
                <w:p>
                  <w:pPr>
                    <w:adjustRightInd w:val="0"/>
                    <w:snapToGrid w:val="0"/>
                    <w:jc w:val="center"/>
                    <w:rPr>
                      <w:rFonts w:hint="default"/>
                    </w:rPr>
                  </w:pPr>
                  <w:r>
                    <w:rPr>
                      <w:szCs w:val="21"/>
                    </w:rPr>
                    <w:t>制氮机</w:t>
                  </w:r>
                </w:p>
              </w:tc>
              <w:tc>
                <w:tcPr>
                  <w:tcW w:w="870" w:type="dxa"/>
                  <w:noWrap w:val="0"/>
                  <w:vAlign w:val="center"/>
                </w:tcPr>
                <w:p>
                  <w:pPr>
                    <w:adjustRightInd w:val="0"/>
                    <w:snapToGrid w:val="0"/>
                    <w:jc w:val="center"/>
                    <w:rPr>
                      <w:rFonts w:hint="default"/>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33</w:t>
                  </w:r>
                </w:p>
              </w:tc>
              <w:tc>
                <w:tcPr>
                  <w:tcW w:w="3575" w:type="dxa"/>
                  <w:noWrap w:val="0"/>
                  <w:vAlign w:val="center"/>
                </w:tcPr>
                <w:p>
                  <w:pPr>
                    <w:adjustRightInd w:val="0"/>
                    <w:snapToGrid w:val="0"/>
                    <w:jc w:val="center"/>
                    <w:rPr>
                      <w:szCs w:val="21"/>
                    </w:rPr>
                  </w:pPr>
                  <w:r>
                    <w:rPr>
                      <w:szCs w:val="21"/>
                    </w:rPr>
                    <w:t>空气压缩机</w:t>
                  </w:r>
                </w:p>
              </w:tc>
              <w:tc>
                <w:tcPr>
                  <w:tcW w:w="890" w:type="dxa"/>
                  <w:noWrap w:val="0"/>
                  <w:vAlign w:val="center"/>
                </w:tcPr>
                <w:p>
                  <w:pPr>
                    <w:adjustRightInd w:val="0"/>
                    <w:snapToGrid w:val="0"/>
                    <w:jc w:val="center"/>
                    <w:rPr>
                      <w:rFonts w:hint="default" w:eastAsia="宋体"/>
                      <w:lang w:val="en-US" w:eastAsia="zh-CN"/>
                    </w:rPr>
                  </w:pPr>
                  <w:r>
                    <w:rPr>
                      <w:szCs w:val="21"/>
                    </w:rPr>
                    <w:t>1</w:t>
                  </w:r>
                </w:p>
              </w:tc>
              <w:tc>
                <w:tcPr>
                  <w:tcW w:w="3348" w:type="dxa"/>
                  <w:noWrap w:val="0"/>
                  <w:vAlign w:val="center"/>
                </w:tcPr>
                <w:p>
                  <w:pPr>
                    <w:adjustRightInd w:val="0"/>
                    <w:snapToGrid w:val="0"/>
                    <w:jc w:val="center"/>
                    <w:rPr>
                      <w:rFonts w:hint="default"/>
                    </w:rPr>
                  </w:pPr>
                  <w:r>
                    <w:rPr>
                      <w:szCs w:val="21"/>
                    </w:rPr>
                    <w:t>空气压缩机</w:t>
                  </w:r>
                </w:p>
              </w:tc>
              <w:tc>
                <w:tcPr>
                  <w:tcW w:w="870" w:type="dxa"/>
                  <w:noWrap w:val="0"/>
                  <w:vAlign w:val="center"/>
                </w:tcPr>
                <w:p>
                  <w:pPr>
                    <w:adjustRightInd w:val="0"/>
                    <w:snapToGrid w:val="0"/>
                    <w:jc w:val="center"/>
                    <w:rPr>
                      <w:rFonts w:hint="default"/>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szCs w:val="21"/>
                    </w:rPr>
                    <w:t>34</w:t>
                  </w:r>
                </w:p>
              </w:tc>
              <w:tc>
                <w:tcPr>
                  <w:tcW w:w="3575" w:type="dxa"/>
                  <w:noWrap w:val="0"/>
                  <w:vAlign w:val="center"/>
                </w:tcPr>
                <w:p>
                  <w:pPr>
                    <w:adjustRightInd w:val="0"/>
                    <w:snapToGrid w:val="0"/>
                    <w:jc w:val="center"/>
                    <w:rPr>
                      <w:szCs w:val="21"/>
                    </w:rPr>
                  </w:pPr>
                  <w:r>
                    <w:rPr>
                      <w:szCs w:val="21"/>
                    </w:rPr>
                    <w:t>蒸饭车</w:t>
                  </w:r>
                </w:p>
              </w:tc>
              <w:tc>
                <w:tcPr>
                  <w:tcW w:w="890" w:type="dxa"/>
                  <w:noWrap w:val="0"/>
                  <w:vAlign w:val="center"/>
                </w:tcPr>
                <w:p>
                  <w:pPr>
                    <w:adjustRightInd w:val="0"/>
                    <w:snapToGrid w:val="0"/>
                    <w:jc w:val="center"/>
                    <w:rPr>
                      <w:rFonts w:hint="default" w:eastAsia="宋体"/>
                      <w:lang w:val="en-US" w:eastAsia="zh-CN"/>
                    </w:rPr>
                  </w:pPr>
                  <w:r>
                    <w:rPr>
                      <w:szCs w:val="21"/>
                    </w:rPr>
                    <w:t>1</w:t>
                  </w:r>
                </w:p>
              </w:tc>
              <w:tc>
                <w:tcPr>
                  <w:tcW w:w="3348" w:type="dxa"/>
                  <w:noWrap w:val="0"/>
                  <w:vAlign w:val="center"/>
                </w:tcPr>
                <w:p>
                  <w:pPr>
                    <w:adjustRightInd w:val="0"/>
                    <w:snapToGrid w:val="0"/>
                    <w:jc w:val="center"/>
                    <w:rPr>
                      <w:rFonts w:hint="default"/>
                    </w:rPr>
                  </w:pPr>
                  <w:r>
                    <w:rPr>
                      <w:szCs w:val="21"/>
                    </w:rPr>
                    <w:t>蒸饭车</w:t>
                  </w:r>
                </w:p>
              </w:tc>
              <w:tc>
                <w:tcPr>
                  <w:tcW w:w="870" w:type="dxa"/>
                  <w:noWrap w:val="0"/>
                  <w:vAlign w:val="center"/>
                </w:tcPr>
                <w:p>
                  <w:pPr>
                    <w:adjustRightInd w:val="0"/>
                    <w:snapToGrid w:val="0"/>
                    <w:jc w:val="center"/>
                    <w:rPr>
                      <w:rFonts w:hint="default"/>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rFonts w:hint="eastAsia"/>
                      <w:szCs w:val="21"/>
                    </w:rPr>
                    <w:t>35</w:t>
                  </w:r>
                </w:p>
              </w:tc>
              <w:tc>
                <w:tcPr>
                  <w:tcW w:w="3575" w:type="dxa"/>
                  <w:noWrap w:val="0"/>
                  <w:vAlign w:val="center"/>
                </w:tcPr>
                <w:p>
                  <w:pPr>
                    <w:adjustRightInd w:val="0"/>
                    <w:snapToGrid w:val="0"/>
                    <w:jc w:val="center"/>
                    <w:rPr>
                      <w:szCs w:val="21"/>
                    </w:rPr>
                  </w:pPr>
                  <w:r>
                    <w:rPr>
                      <w:rFonts w:hint="eastAsia"/>
                      <w:szCs w:val="21"/>
                    </w:rPr>
                    <w:t>天平</w:t>
                  </w:r>
                </w:p>
              </w:tc>
              <w:tc>
                <w:tcPr>
                  <w:tcW w:w="890" w:type="dxa"/>
                  <w:noWrap w:val="0"/>
                  <w:vAlign w:val="center"/>
                </w:tcPr>
                <w:p>
                  <w:pPr>
                    <w:spacing w:line="240" w:lineRule="auto"/>
                    <w:ind w:firstLine="0" w:firstLineChars="0"/>
                    <w:jc w:val="center"/>
                    <w:rPr>
                      <w:rFonts w:hint="default" w:eastAsia="宋体"/>
                      <w:lang w:val="en-US" w:eastAsia="zh-CN"/>
                    </w:rPr>
                  </w:pPr>
                  <w:r>
                    <w:rPr>
                      <w:rFonts w:hint="eastAsia" w:eastAsia="宋体"/>
                      <w:lang w:val="en-US" w:eastAsia="zh-CN"/>
                    </w:rPr>
                    <w:t>若干</w:t>
                  </w:r>
                </w:p>
              </w:tc>
              <w:tc>
                <w:tcPr>
                  <w:tcW w:w="3348" w:type="dxa"/>
                  <w:noWrap w:val="0"/>
                  <w:vAlign w:val="center"/>
                </w:tcPr>
                <w:p>
                  <w:pPr>
                    <w:adjustRightInd w:val="0"/>
                    <w:snapToGrid w:val="0"/>
                    <w:jc w:val="center"/>
                    <w:rPr>
                      <w:rFonts w:hint="default"/>
                    </w:rPr>
                  </w:pPr>
                  <w:r>
                    <w:rPr>
                      <w:rFonts w:hint="eastAsia"/>
                      <w:szCs w:val="21"/>
                    </w:rPr>
                    <w:t>天平</w:t>
                  </w:r>
                </w:p>
              </w:tc>
              <w:tc>
                <w:tcPr>
                  <w:tcW w:w="870" w:type="dxa"/>
                  <w:noWrap w:val="0"/>
                  <w:vAlign w:val="center"/>
                </w:tcPr>
                <w:p>
                  <w:pPr>
                    <w:spacing w:line="240" w:lineRule="auto"/>
                    <w:ind w:firstLine="0" w:firstLineChars="0"/>
                    <w:jc w:val="center"/>
                    <w:rPr>
                      <w:rFonts w:hint="default" w:eastAsia="宋体"/>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rFonts w:hint="eastAsia"/>
                      <w:szCs w:val="21"/>
                    </w:rPr>
                    <w:t>36</w:t>
                  </w:r>
                </w:p>
              </w:tc>
              <w:tc>
                <w:tcPr>
                  <w:tcW w:w="3575" w:type="dxa"/>
                  <w:noWrap w:val="0"/>
                  <w:vAlign w:val="center"/>
                </w:tcPr>
                <w:p>
                  <w:pPr>
                    <w:adjustRightInd w:val="0"/>
                    <w:snapToGrid w:val="0"/>
                    <w:jc w:val="center"/>
                    <w:rPr>
                      <w:szCs w:val="21"/>
                    </w:rPr>
                  </w:pPr>
                  <w:r>
                    <w:rPr>
                      <w:rFonts w:hint="eastAsia"/>
                      <w:szCs w:val="21"/>
                    </w:rPr>
                    <w:t>烘箱</w:t>
                  </w:r>
                </w:p>
              </w:tc>
              <w:tc>
                <w:tcPr>
                  <w:tcW w:w="890" w:type="dxa"/>
                  <w:noWrap w:val="0"/>
                  <w:vAlign w:val="center"/>
                </w:tcPr>
                <w:p>
                  <w:pPr>
                    <w:spacing w:line="240" w:lineRule="auto"/>
                    <w:ind w:firstLine="0" w:firstLineChars="0"/>
                    <w:jc w:val="center"/>
                    <w:rPr>
                      <w:rFonts w:hint="default" w:eastAsia="宋体"/>
                      <w:lang w:val="en-US" w:eastAsia="zh-CN"/>
                    </w:rPr>
                  </w:pPr>
                  <w:r>
                    <w:rPr>
                      <w:rFonts w:hint="eastAsia" w:eastAsia="宋体"/>
                      <w:lang w:val="en-US" w:eastAsia="zh-CN"/>
                    </w:rPr>
                    <w:t>若干</w:t>
                  </w:r>
                </w:p>
              </w:tc>
              <w:tc>
                <w:tcPr>
                  <w:tcW w:w="3348" w:type="dxa"/>
                  <w:noWrap w:val="0"/>
                  <w:vAlign w:val="center"/>
                </w:tcPr>
                <w:p>
                  <w:pPr>
                    <w:adjustRightInd w:val="0"/>
                    <w:snapToGrid w:val="0"/>
                    <w:jc w:val="center"/>
                    <w:rPr>
                      <w:rFonts w:hint="default"/>
                    </w:rPr>
                  </w:pPr>
                  <w:r>
                    <w:rPr>
                      <w:rFonts w:hint="eastAsia"/>
                      <w:szCs w:val="21"/>
                    </w:rPr>
                    <w:t>烘箱</w:t>
                  </w:r>
                </w:p>
              </w:tc>
              <w:tc>
                <w:tcPr>
                  <w:tcW w:w="870" w:type="dxa"/>
                  <w:noWrap w:val="0"/>
                  <w:vAlign w:val="center"/>
                </w:tcPr>
                <w:p>
                  <w:pPr>
                    <w:spacing w:line="240" w:lineRule="auto"/>
                    <w:ind w:firstLine="0" w:firstLineChars="0"/>
                    <w:jc w:val="center"/>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rFonts w:hint="eastAsia"/>
                      <w:szCs w:val="21"/>
                    </w:rPr>
                    <w:t>37</w:t>
                  </w:r>
                </w:p>
              </w:tc>
              <w:tc>
                <w:tcPr>
                  <w:tcW w:w="3575" w:type="dxa"/>
                  <w:noWrap w:val="0"/>
                  <w:vAlign w:val="center"/>
                </w:tcPr>
                <w:p>
                  <w:pPr>
                    <w:adjustRightInd w:val="0"/>
                    <w:snapToGrid w:val="0"/>
                    <w:jc w:val="center"/>
                    <w:rPr>
                      <w:szCs w:val="21"/>
                    </w:rPr>
                  </w:pPr>
                  <w:r>
                    <w:rPr>
                      <w:rFonts w:hint="eastAsia"/>
                      <w:szCs w:val="21"/>
                    </w:rPr>
                    <w:t>干燥器</w:t>
                  </w:r>
                </w:p>
              </w:tc>
              <w:tc>
                <w:tcPr>
                  <w:tcW w:w="890" w:type="dxa"/>
                  <w:noWrap w:val="0"/>
                  <w:vAlign w:val="center"/>
                </w:tcPr>
                <w:p>
                  <w:pPr>
                    <w:spacing w:line="240" w:lineRule="auto"/>
                    <w:ind w:firstLine="0" w:firstLineChars="0"/>
                    <w:jc w:val="center"/>
                    <w:rPr>
                      <w:rFonts w:hint="default" w:eastAsia="宋体"/>
                      <w:lang w:val="en-US" w:eastAsia="zh-CN"/>
                    </w:rPr>
                  </w:pPr>
                  <w:r>
                    <w:rPr>
                      <w:rFonts w:hint="eastAsia" w:eastAsia="宋体"/>
                      <w:lang w:val="en-US" w:eastAsia="zh-CN"/>
                    </w:rPr>
                    <w:t>若干</w:t>
                  </w:r>
                </w:p>
              </w:tc>
              <w:tc>
                <w:tcPr>
                  <w:tcW w:w="3348" w:type="dxa"/>
                  <w:noWrap w:val="0"/>
                  <w:vAlign w:val="center"/>
                </w:tcPr>
                <w:p>
                  <w:pPr>
                    <w:adjustRightInd w:val="0"/>
                    <w:snapToGrid w:val="0"/>
                    <w:jc w:val="center"/>
                    <w:rPr>
                      <w:rFonts w:hint="default"/>
                    </w:rPr>
                  </w:pPr>
                  <w:r>
                    <w:rPr>
                      <w:rFonts w:hint="eastAsia"/>
                      <w:szCs w:val="21"/>
                    </w:rPr>
                    <w:t>干燥器</w:t>
                  </w:r>
                </w:p>
              </w:tc>
              <w:tc>
                <w:tcPr>
                  <w:tcW w:w="870" w:type="dxa"/>
                  <w:noWrap w:val="0"/>
                  <w:vAlign w:val="center"/>
                </w:tcPr>
                <w:p>
                  <w:pPr>
                    <w:spacing w:line="240" w:lineRule="auto"/>
                    <w:ind w:firstLine="0" w:firstLineChars="0"/>
                    <w:jc w:val="cente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rFonts w:hint="eastAsia"/>
                      <w:szCs w:val="21"/>
                    </w:rPr>
                    <w:t>38</w:t>
                  </w:r>
                </w:p>
              </w:tc>
              <w:tc>
                <w:tcPr>
                  <w:tcW w:w="3575" w:type="dxa"/>
                  <w:noWrap w:val="0"/>
                  <w:vAlign w:val="center"/>
                </w:tcPr>
                <w:p>
                  <w:pPr>
                    <w:adjustRightInd w:val="0"/>
                    <w:snapToGrid w:val="0"/>
                    <w:jc w:val="center"/>
                    <w:rPr>
                      <w:szCs w:val="21"/>
                    </w:rPr>
                  </w:pPr>
                  <w:r>
                    <w:rPr>
                      <w:rFonts w:hint="eastAsia"/>
                      <w:szCs w:val="21"/>
                    </w:rPr>
                    <w:t>电子秤</w:t>
                  </w:r>
                </w:p>
              </w:tc>
              <w:tc>
                <w:tcPr>
                  <w:tcW w:w="890" w:type="dxa"/>
                  <w:noWrap w:val="0"/>
                  <w:vAlign w:val="center"/>
                </w:tcPr>
                <w:p>
                  <w:pPr>
                    <w:spacing w:line="240" w:lineRule="auto"/>
                    <w:ind w:firstLine="0" w:firstLineChars="0"/>
                    <w:jc w:val="center"/>
                    <w:rPr>
                      <w:rFonts w:hint="default" w:eastAsia="宋体"/>
                      <w:lang w:val="en-US" w:eastAsia="zh-CN"/>
                    </w:rPr>
                  </w:pPr>
                  <w:r>
                    <w:rPr>
                      <w:rFonts w:hint="eastAsia" w:eastAsia="宋体"/>
                      <w:lang w:val="en-US" w:eastAsia="zh-CN"/>
                    </w:rPr>
                    <w:t>若干</w:t>
                  </w:r>
                </w:p>
              </w:tc>
              <w:tc>
                <w:tcPr>
                  <w:tcW w:w="3348" w:type="dxa"/>
                  <w:noWrap w:val="0"/>
                  <w:vAlign w:val="center"/>
                </w:tcPr>
                <w:p>
                  <w:pPr>
                    <w:adjustRightInd w:val="0"/>
                    <w:snapToGrid w:val="0"/>
                    <w:jc w:val="center"/>
                    <w:rPr>
                      <w:rFonts w:hint="default"/>
                    </w:rPr>
                  </w:pPr>
                  <w:r>
                    <w:rPr>
                      <w:rFonts w:hint="eastAsia"/>
                      <w:szCs w:val="21"/>
                    </w:rPr>
                    <w:t>电子秤</w:t>
                  </w:r>
                </w:p>
              </w:tc>
              <w:tc>
                <w:tcPr>
                  <w:tcW w:w="870" w:type="dxa"/>
                  <w:noWrap w:val="0"/>
                  <w:vAlign w:val="center"/>
                </w:tcPr>
                <w:p>
                  <w:pPr>
                    <w:spacing w:line="240" w:lineRule="auto"/>
                    <w:ind w:firstLine="0" w:firstLineChars="0"/>
                    <w:jc w:val="center"/>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rFonts w:hint="eastAsia"/>
                      <w:szCs w:val="21"/>
                    </w:rPr>
                    <w:t>39</w:t>
                  </w:r>
                </w:p>
              </w:tc>
              <w:tc>
                <w:tcPr>
                  <w:tcW w:w="3575" w:type="dxa"/>
                  <w:noWrap w:val="0"/>
                  <w:vAlign w:val="center"/>
                </w:tcPr>
                <w:p>
                  <w:pPr>
                    <w:adjustRightInd w:val="0"/>
                    <w:snapToGrid w:val="0"/>
                    <w:jc w:val="center"/>
                    <w:rPr>
                      <w:szCs w:val="21"/>
                    </w:rPr>
                  </w:pPr>
                  <w:r>
                    <w:rPr>
                      <w:rFonts w:hint="eastAsia"/>
                      <w:szCs w:val="21"/>
                    </w:rPr>
                    <w:t>灭菌锅</w:t>
                  </w:r>
                </w:p>
              </w:tc>
              <w:tc>
                <w:tcPr>
                  <w:tcW w:w="890" w:type="dxa"/>
                  <w:noWrap w:val="0"/>
                  <w:vAlign w:val="center"/>
                </w:tcPr>
                <w:p>
                  <w:pPr>
                    <w:spacing w:line="240" w:lineRule="auto"/>
                    <w:ind w:firstLine="0" w:firstLineChars="0"/>
                    <w:jc w:val="center"/>
                    <w:rPr>
                      <w:rFonts w:hint="default" w:eastAsia="宋体"/>
                      <w:lang w:val="en-US" w:eastAsia="zh-CN"/>
                    </w:rPr>
                  </w:pPr>
                  <w:r>
                    <w:rPr>
                      <w:rFonts w:hint="eastAsia" w:eastAsia="宋体"/>
                      <w:lang w:val="en-US" w:eastAsia="zh-CN"/>
                    </w:rPr>
                    <w:t>若干</w:t>
                  </w:r>
                </w:p>
              </w:tc>
              <w:tc>
                <w:tcPr>
                  <w:tcW w:w="3348" w:type="dxa"/>
                  <w:noWrap w:val="0"/>
                  <w:vAlign w:val="center"/>
                </w:tcPr>
                <w:p>
                  <w:pPr>
                    <w:adjustRightInd w:val="0"/>
                    <w:snapToGrid w:val="0"/>
                    <w:jc w:val="center"/>
                    <w:rPr>
                      <w:rFonts w:hint="default"/>
                    </w:rPr>
                  </w:pPr>
                  <w:r>
                    <w:rPr>
                      <w:rFonts w:hint="eastAsia"/>
                      <w:szCs w:val="21"/>
                    </w:rPr>
                    <w:t>灭菌锅</w:t>
                  </w:r>
                </w:p>
              </w:tc>
              <w:tc>
                <w:tcPr>
                  <w:tcW w:w="870" w:type="dxa"/>
                  <w:noWrap w:val="0"/>
                  <w:vAlign w:val="center"/>
                </w:tcPr>
                <w:p>
                  <w:pPr>
                    <w:spacing w:line="240" w:lineRule="auto"/>
                    <w:ind w:firstLine="0" w:firstLineChars="0"/>
                    <w:jc w:val="center"/>
                    <w:rPr>
                      <w:rFonts w:hint="eastAsia" w:eastAsia="宋体"/>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rFonts w:hint="eastAsia"/>
                      <w:szCs w:val="21"/>
                    </w:rPr>
                    <w:t>40</w:t>
                  </w:r>
                </w:p>
              </w:tc>
              <w:tc>
                <w:tcPr>
                  <w:tcW w:w="3575" w:type="dxa"/>
                  <w:noWrap w:val="0"/>
                  <w:vAlign w:val="center"/>
                </w:tcPr>
                <w:p>
                  <w:pPr>
                    <w:adjustRightInd w:val="0"/>
                    <w:snapToGrid w:val="0"/>
                    <w:jc w:val="center"/>
                    <w:rPr>
                      <w:szCs w:val="21"/>
                    </w:rPr>
                  </w:pPr>
                  <w:r>
                    <w:rPr>
                      <w:rFonts w:hint="eastAsia"/>
                      <w:szCs w:val="21"/>
                    </w:rPr>
                    <w:t>培养箱</w:t>
                  </w:r>
                </w:p>
              </w:tc>
              <w:tc>
                <w:tcPr>
                  <w:tcW w:w="890" w:type="dxa"/>
                  <w:noWrap w:val="0"/>
                  <w:vAlign w:val="center"/>
                </w:tcPr>
                <w:p>
                  <w:pPr>
                    <w:spacing w:line="240" w:lineRule="auto"/>
                    <w:ind w:firstLine="0" w:firstLineChars="0"/>
                    <w:jc w:val="center"/>
                    <w:rPr>
                      <w:rFonts w:hint="default" w:eastAsia="宋体"/>
                      <w:lang w:val="en-US" w:eastAsia="zh-CN"/>
                    </w:rPr>
                  </w:pPr>
                  <w:r>
                    <w:rPr>
                      <w:rFonts w:hint="eastAsia" w:eastAsia="宋体"/>
                      <w:lang w:val="en-US" w:eastAsia="zh-CN"/>
                    </w:rPr>
                    <w:t>若干</w:t>
                  </w:r>
                </w:p>
              </w:tc>
              <w:tc>
                <w:tcPr>
                  <w:tcW w:w="3348" w:type="dxa"/>
                  <w:noWrap w:val="0"/>
                  <w:vAlign w:val="center"/>
                </w:tcPr>
                <w:p>
                  <w:pPr>
                    <w:adjustRightInd w:val="0"/>
                    <w:snapToGrid w:val="0"/>
                    <w:jc w:val="center"/>
                    <w:rPr>
                      <w:rFonts w:hint="default"/>
                    </w:rPr>
                  </w:pPr>
                  <w:r>
                    <w:rPr>
                      <w:rFonts w:hint="eastAsia"/>
                      <w:szCs w:val="21"/>
                    </w:rPr>
                    <w:t>培养箱</w:t>
                  </w:r>
                </w:p>
              </w:tc>
              <w:tc>
                <w:tcPr>
                  <w:tcW w:w="870" w:type="dxa"/>
                  <w:noWrap w:val="0"/>
                  <w:vAlign w:val="center"/>
                </w:tcPr>
                <w:p>
                  <w:pPr>
                    <w:spacing w:line="240" w:lineRule="auto"/>
                    <w:ind w:firstLine="0" w:firstLineChars="0"/>
                    <w:jc w:val="center"/>
                    <w:rPr>
                      <w:rFonts w:hint="default" w:eastAsia="宋体"/>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09" w:type="dxa"/>
                  <w:noWrap w:val="0"/>
                  <w:vAlign w:val="center"/>
                </w:tcPr>
                <w:p>
                  <w:pPr>
                    <w:adjustRightInd w:val="0"/>
                    <w:snapToGrid w:val="0"/>
                    <w:jc w:val="center"/>
                    <w:rPr>
                      <w:rFonts w:hint="eastAsia"/>
                      <w:lang w:val="en-US" w:eastAsia="zh-CN"/>
                    </w:rPr>
                  </w:pPr>
                  <w:r>
                    <w:rPr>
                      <w:rFonts w:hint="eastAsia"/>
                      <w:szCs w:val="21"/>
                    </w:rPr>
                    <w:t>41</w:t>
                  </w:r>
                </w:p>
              </w:tc>
              <w:tc>
                <w:tcPr>
                  <w:tcW w:w="3575" w:type="dxa"/>
                  <w:noWrap w:val="0"/>
                  <w:vAlign w:val="center"/>
                </w:tcPr>
                <w:p>
                  <w:pPr>
                    <w:adjustRightInd w:val="0"/>
                    <w:snapToGrid w:val="0"/>
                    <w:jc w:val="center"/>
                    <w:rPr>
                      <w:szCs w:val="21"/>
                    </w:rPr>
                  </w:pPr>
                  <w:r>
                    <w:rPr>
                      <w:rFonts w:hint="eastAsia"/>
                      <w:szCs w:val="21"/>
                    </w:rPr>
                    <w:t>净水台</w:t>
                  </w:r>
                </w:p>
              </w:tc>
              <w:tc>
                <w:tcPr>
                  <w:tcW w:w="890" w:type="dxa"/>
                  <w:noWrap w:val="0"/>
                  <w:vAlign w:val="center"/>
                </w:tcPr>
                <w:p>
                  <w:pPr>
                    <w:spacing w:line="240" w:lineRule="auto"/>
                    <w:ind w:firstLine="0" w:firstLineChars="0"/>
                    <w:jc w:val="center"/>
                    <w:rPr>
                      <w:rFonts w:hint="default" w:eastAsia="宋体"/>
                      <w:lang w:val="en-US" w:eastAsia="zh-CN"/>
                    </w:rPr>
                  </w:pPr>
                  <w:r>
                    <w:rPr>
                      <w:rFonts w:hint="eastAsia" w:eastAsia="宋体"/>
                      <w:lang w:val="en-US" w:eastAsia="zh-CN"/>
                    </w:rPr>
                    <w:t>若干</w:t>
                  </w:r>
                </w:p>
              </w:tc>
              <w:tc>
                <w:tcPr>
                  <w:tcW w:w="3348" w:type="dxa"/>
                  <w:noWrap w:val="0"/>
                  <w:vAlign w:val="center"/>
                </w:tcPr>
                <w:p>
                  <w:pPr>
                    <w:adjustRightInd w:val="0"/>
                    <w:snapToGrid w:val="0"/>
                    <w:jc w:val="center"/>
                    <w:rPr>
                      <w:rFonts w:hint="default"/>
                    </w:rPr>
                  </w:pPr>
                  <w:r>
                    <w:rPr>
                      <w:rFonts w:hint="eastAsia"/>
                      <w:szCs w:val="21"/>
                    </w:rPr>
                    <w:t>净水台</w:t>
                  </w:r>
                </w:p>
              </w:tc>
              <w:tc>
                <w:tcPr>
                  <w:tcW w:w="870" w:type="dxa"/>
                  <w:noWrap w:val="0"/>
                  <w:vAlign w:val="center"/>
                </w:tcPr>
                <w:p>
                  <w:pPr>
                    <w:spacing w:line="240" w:lineRule="auto"/>
                    <w:ind w:firstLine="0" w:firstLineChars="0"/>
                    <w:jc w:val="center"/>
                    <w:rPr>
                      <w:rFonts w:hint="eastAsia" w:eastAsia="宋体"/>
                      <w:lang w:val="en-US" w:eastAsia="zh-CN"/>
                    </w:rPr>
                  </w:pPr>
                  <w:r>
                    <w:rPr>
                      <w:rFonts w:hint="eastAsia"/>
                      <w:lang w:val="en-US" w:eastAsia="zh-CN"/>
                    </w:rPr>
                    <w:t>4</w:t>
                  </w:r>
                </w:p>
              </w:tc>
            </w:tr>
          </w:tbl>
          <w:p>
            <w:pPr>
              <w:spacing w:line="360" w:lineRule="auto"/>
              <w:jc w:val="left"/>
              <w:rPr>
                <w:rFonts w:hint="default"/>
                <w:lang w:val="en-US"/>
              </w:rPr>
            </w:pPr>
            <w:r>
              <w:rPr>
                <w:rFonts w:hint="eastAsia"/>
                <w:lang w:eastAsia="zh-CN"/>
              </w:rPr>
              <w:t>（</w:t>
            </w:r>
            <w:r>
              <w:rPr>
                <w:rFonts w:hint="eastAsia"/>
                <w:lang w:val="en-US" w:eastAsia="zh-CN"/>
              </w:rPr>
              <w:t>4</w:t>
            </w:r>
            <w:r>
              <w:rPr>
                <w:rFonts w:hint="eastAsia"/>
                <w:lang w:eastAsia="zh-CN"/>
              </w:rPr>
              <w:t>）</w:t>
            </w:r>
            <w:r>
              <w:rPr>
                <w:rFonts w:hint="eastAsia"/>
                <w:lang w:val="en-US" w:eastAsia="zh-CN"/>
              </w:rPr>
              <w:t>变更情况</w:t>
            </w:r>
          </w:p>
          <w:p>
            <w:pPr>
              <w:pageBreakBefore w:val="0"/>
              <w:widowControl w:val="0"/>
              <w:kinsoku/>
              <w:wordWrap/>
              <w:overflowPunct/>
              <w:topLinePunct w:val="0"/>
              <w:bidi w:val="0"/>
              <w:snapToGrid/>
              <w:spacing w:line="360" w:lineRule="auto"/>
              <w:ind w:firstLine="420" w:firstLineChars="200"/>
              <w:textAlignment w:val="auto"/>
              <w:rPr>
                <w:rFonts w:hint="eastAsia"/>
                <w:lang w:val="en-US" w:eastAsia="zh-CN"/>
              </w:rPr>
            </w:pPr>
            <w:r>
              <w:rPr>
                <w:rFonts w:hint="eastAsia"/>
                <w:lang w:val="en-US" w:eastAsia="zh-CN"/>
              </w:rPr>
              <w:t>本项</w:t>
            </w:r>
            <w:r>
              <w:rPr>
                <w:rFonts w:hint="eastAsia"/>
                <w:highlight w:val="none"/>
                <w:lang w:val="en-US" w:eastAsia="zh-CN"/>
              </w:rPr>
              <w:t>目实际建设中，生产车间内面粉颗粒物由于产生量很小，因此与车间清扫垃圾一同暂存于垃圾桶内，交由环卫部门处置；烘焙车间生产月饼时，月饼表面刷一层蛋液，无油烟废气产生，因此烘焙车间未安装油烟净化器，无重</w:t>
            </w:r>
            <w:r>
              <w:rPr>
                <w:rFonts w:hint="eastAsia"/>
                <w:lang w:val="en-US" w:eastAsia="zh-CN"/>
              </w:rPr>
              <w:t>大变更。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32" w:hRule="atLeast"/>
          <w:jc w:val="center"/>
        </w:trPr>
        <w:tc>
          <w:tcPr>
            <w:tcW w:w="9215" w:type="dxa"/>
            <w:tcBorders>
              <w:top w:val="single" w:color="auto" w:sz="4" w:space="0"/>
              <w:left w:val="single" w:color="auto" w:sz="8" w:space="0"/>
              <w:bottom w:val="single" w:color="auto" w:sz="4" w:space="0"/>
              <w:right w:val="single" w:color="auto" w:sz="8" w:space="0"/>
            </w:tcBorders>
            <w:noWrap w:val="0"/>
            <w:vAlign w:val="top"/>
          </w:tcPr>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原辅材料消耗：</w:t>
            </w:r>
          </w:p>
          <w:p>
            <w:pPr>
              <w:spacing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rPr>
              <w:t>项目主要原辅材料</w:t>
            </w:r>
            <w:r>
              <w:rPr>
                <w:rFonts w:hint="eastAsia" w:ascii="Times New Roman" w:hAnsi="Times New Roman" w:eastAsia="宋体" w:cs="Times New Roman"/>
                <w:color w:val="000000"/>
                <w:sz w:val="24"/>
                <w:szCs w:val="24"/>
                <w:lang w:val="en-US" w:eastAsia="zh-CN"/>
              </w:rPr>
              <w:t>消耗情况：</w:t>
            </w:r>
          </w:p>
          <w:p>
            <w:pPr>
              <w:adjustRightInd w:val="0"/>
              <w:snapToGrid w:val="0"/>
              <w:ind w:firstLine="482" w:firstLineChars="200"/>
              <w:jc w:val="center"/>
              <w:rPr>
                <w:rFonts w:hint="default" w:ascii="Times New Roman" w:hAnsi="Times New Roman" w:eastAsia="宋体" w:cs="Times New Roman"/>
                <w:b/>
                <w:sz w:val="24"/>
                <w:szCs w:val="22"/>
              </w:rPr>
            </w:pPr>
            <w:r>
              <w:rPr>
                <w:rFonts w:hint="default" w:ascii="Times New Roman" w:hAnsi="Times New Roman" w:eastAsia="宋体" w:cs="Times New Roman"/>
                <w:b/>
                <w:sz w:val="24"/>
                <w:szCs w:val="22"/>
              </w:rPr>
              <w:t>表</w:t>
            </w:r>
            <w:r>
              <w:rPr>
                <w:rFonts w:hint="default" w:ascii="Times New Roman" w:hAnsi="Times New Roman" w:eastAsia="宋体" w:cs="Times New Roman"/>
                <w:b/>
                <w:sz w:val="24"/>
                <w:szCs w:val="22"/>
                <w:lang w:val="en-US" w:eastAsia="zh-CN"/>
              </w:rPr>
              <w:t>2-3</w:t>
            </w:r>
            <w:r>
              <w:rPr>
                <w:rFonts w:hint="default" w:ascii="Times New Roman" w:hAnsi="Times New Roman" w:eastAsia="宋体" w:cs="Times New Roman"/>
                <w:b/>
                <w:sz w:val="24"/>
                <w:szCs w:val="22"/>
              </w:rPr>
              <w:t xml:space="preserve">  项目原</w:t>
            </w:r>
            <w:r>
              <w:rPr>
                <w:rFonts w:hint="default" w:ascii="Times New Roman" w:hAnsi="Times New Roman" w:eastAsia="宋体" w:cs="Times New Roman"/>
                <w:b/>
                <w:sz w:val="24"/>
                <w:szCs w:val="22"/>
                <w:lang w:val="en-US" w:eastAsia="zh-CN"/>
              </w:rPr>
              <w:t>辅材</w:t>
            </w:r>
            <w:r>
              <w:rPr>
                <w:rFonts w:hint="default" w:ascii="Times New Roman" w:hAnsi="Times New Roman" w:eastAsia="宋体" w:cs="Times New Roman"/>
                <w:b/>
                <w:sz w:val="24"/>
                <w:szCs w:val="22"/>
              </w:rPr>
              <w:t>料表</w:t>
            </w:r>
          </w:p>
          <w:tbl>
            <w:tblPr>
              <w:tblStyle w:val="1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0"/>
              <w:gridCol w:w="3000"/>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名称</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设计消耗量（吨/年）</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目前实际消耗量</w:t>
                  </w:r>
                  <w:r>
                    <w:rPr>
                      <w:rFonts w:hint="eastAsia" w:ascii="Times New Roman" w:hAnsi="Times New Roman" w:eastAsia="宋体" w:cs="Times New Roman"/>
                      <w:szCs w:val="21"/>
                      <w:lang w:val="en-US" w:eastAsia="zh-CN"/>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3000" w:type="dxa"/>
                  <w:tcBorders>
                    <w:top w:val="single" w:color="auto" w:sz="4" w:space="0"/>
                    <w:left w:val="single" w:color="auto" w:sz="4" w:space="0"/>
                    <w:bottom w:val="single" w:color="auto" w:sz="4" w:space="0"/>
                    <w:right w:val="single" w:color="auto" w:sz="4" w:space="0"/>
                  </w:tcBorders>
                  <w:noWrap w:val="0"/>
                  <w:vAlign w:val="center"/>
                </w:tcPr>
                <w:p>
                  <w:pPr>
                    <w:tabs>
                      <w:tab w:val="left" w:pos="1740"/>
                    </w:tabs>
                    <w:adjustRightInd w:val="0"/>
                    <w:snapToGrid w:val="0"/>
                    <w:jc w:val="center"/>
                    <w:rPr>
                      <w:rFonts w:hint="default" w:ascii="Times New Roman" w:hAnsi="Times New Roman" w:eastAsia="宋体" w:cs="Times New Roman"/>
                      <w:color w:val="auto"/>
                      <w:szCs w:val="21"/>
                      <w:lang w:val="en-US" w:eastAsia="zh-CN"/>
                    </w:rPr>
                  </w:pPr>
                  <w:r>
                    <w:rPr>
                      <w:szCs w:val="21"/>
                    </w:rPr>
                    <w:t>面粉</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tabs>
                      <w:tab w:val="left" w:pos="1740"/>
                    </w:tabs>
                    <w:adjustRightInd w:val="0"/>
                    <w:snapToGrid w:val="0"/>
                    <w:jc w:val="center"/>
                    <w:rPr>
                      <w:rFonts w:hint="eastAsia" w:ascii="Times New Roman" w:hAnsi="Times New Roman" w:eastAsia="宋体" w:cs="Times New Roman"/>
                      <w:color w:val="auto"/>
                      <w:szCs w:val="21"/>
                      <w:lang w:val="en-US" w:eastAsia="zh-CN"/>
                    </w:rPr>
                  </w:pPr>
                  <w:r>
                    <w:rPr>
                      <w:szCs w:val="21"/>
                    </w:rPr>
                    <w:t>38</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tabs>
                      <w:tab w:val="left" w:pos="1740"/>
                    </w:tabs>
                    <w:adjustRightInd w:val="0"/>
                    <w:snapToGrid w:val="0"/>
                    <w:jc w:val="center"/>
                    <w:rPr>
                      <w:rFonts w:hint="eastAsia" w:ascii="Times New Roman" w:hAnsi="Times New Roman" w:eastAsia="宋体" w:cs="Times New Roman"/>
                      <w:color w:val="FF0000"/>
                      <w:szCs w:val="21"/>
                      <w:lang w:val="en-US" w:eastAsia="zh-CN"/>
                    </w:rPr>
                  </w:pPr>
                  <w:r>
                    <w:rPr>
                      <w:szCs w:val="21"/>
                    </w:rPr>
                    <w:t>3</w:t>
                  </w:r>
                  <w:r>
                    <w:rPr>
                      <w:rFonts w:hint="eastAsia"/>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3000" w:type="dxa"/>
                  <w:noWrap w:val="0"/>
                  <w:vAlign w:val="center"/>
                </w:tcPr>
                <w:p>
                  <w:pPr>
                    <w:tabs>
                      <w:tab w:val="left" w:pos="1740"/>
                    </w:tabs>
                    <w:adjustRightInd w:val="0"/>
                    <w:snapToGrid w:val="0"/>
                    <w:jc w:val="center"/>
                    <w:rPr>
                      <w:rFonts w:hint="default" w:ascii="Times New Roman" w:hAnsi="Times New Roman" w:eastAsia="宋体" w:cs="Times New Roman"/>
                      <w:color w:val="auto"/>
                      <w:szCs w:val="21"/>
                      <w:lang w:val="en-US" w:eastAsia="zh-CN"/>
                    </w:rPr>
                  </w:pPr>
                  <w:r>
                    <w:rPr>
                      <w:szCs w:val="21"/>
                    </w:rPr>
                    <w:t>白糖</w:t>
                  </w:r>
                </w:p>
              </w:tc>
              <w:tc>
                <w:tcPr>
                  <w:tcW w:w="3000" w:type="dxa"/>
                  <w:noWrap w:val="0"/>
                  <w:vAlign w:val="center"/>
                </w:tcPr>
                <w:p>
                  <w:pPr>
                    <w:tabs>
                      <w:tab w:val="left" w:pos="1740"/>
                    </w:tabs>
                    <w:adjustRightInd w:val="0"/>
                    <w:snapToGrid w:val="0"/>
                    <w:jc w:val="center"/>
                    <w:rPr>
                      <w:rFonts w:hint="eastAsia" w:ascii="Times New Roman" w:hAnsi="Times New Roman" w:eastAsia="宋体" w:cs="Times New Roman"/>
                      <w:color w:val="auto"/>
                      <w:szCs w:val="21"/>
                      <w:lang w:val="en-US" w:eastAsia="zh-CN"/>
                    </w:rPr>
                  </w:pPr>
                  <w:r>
                    <w:rPr>
                      <w:szCs w:val="21"/>
                    </w:rPr>
                    <w:t>15</w:t>
                  </w:r>
                </w:p>
              </w:tc>
              <w:tc>
                <w:tcPr>
                  <w:tcW w:w="3000" w:type="dxa"/>
                  <w:noWrap w:val="0"/>
                  <w:vAlign w:val="center"/>
                </w:tcPr>
                <w:p>
                  <w:pPr>
                    <w:tabs>
                      <w:tab w:val="left" w:pos="1740"/>
                    </w:tabs>
                    <w:adjustRightInd w:val="0"/>
                    <w:snapToGrid w:val="0"/>
                    <w:jc w:val="center"/>
                    <w:rPr>
                      <w:rFonts w:hint="eastAsia" w:ascii="Times New Roman" w:hAnsi="Times New Roman" w:eastAsia="宋体" w:cs="Times New Roman"/>
                      <w:color w:val="FF0000"/>
                      <w:szCs w:val="21"/>
                      <w:lang w:val="en-US" w:eastAsia="zh-CN"/>
                    </w:rPr>
                  </w:pPr>
                  <w:r>
                    <w:rPr>
                      <w:szCs w:val="21"/>
                    </w:rPr>
                    <w:t>1</w:t>
                  </w: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3000" w:type="dxa"/>
                  <w:noWrap w:val="0"/>
                  <w:vAlign w:val="center"/>
                </w:tcPr>
                <w:p>
                  <w:pPr>
                    <w:tabs>
                      <w:tab w:val="left" w:pos="1740"/>
                    </w:tabs>
                    <w:adjustRightInd w:val="0"/>
                    <w:snapToGrid w:val="0"/>
                    <w:jc w:val="center"/>
                    <w:rPr>
                      <w:rFonts w:hint="default" w:ascii="Times New Roman" w:hAnsi="Times New Roman" w:eastAsia="宋体" w:cs="Times New Roman"/>
                      <w:color w:val="auto"/>
                      <w:szCs w:val="21"/>
                      <w:lang w:val="en-US" w:eastAsia="zh-CN"/>
                    </w:rPr>
                  </w:pPr>
                  <w:r>
                    <w:rPr>
                      <w:szCs w:val="21"/>
                    </w:rPr>
                    <w:t>色拉油</w:t>
                  </w:r>
                </w:p>
              </w:tc>
              <w:tc>
                <w:tcPr>
                  <w:tcW w:w="3000" w:type="dxa"/>
                  <w:noWrap w:val="0"/>
                  <w:vAlign w:val="center"/>
                </w:tcPr>
                <w:p>
                  <w:pPr>
                    <w:tabs>
                      <w:tab w:val="left" w:pos="1740"/>
                    </w:tabs>
                    <w:adjustRightInd w:val="0"/>
                    <w:snapToGrid w:val="0"/>
                    <w:jc w:val="center"/>
                    <w:rPr>
                      <w:rFonts w:hint="eastAsia" w:ascii="Times New Roman" w:hAnsi="Times New Roman" w:eastAsia="宋体" w:cs="Times New Roman"/>
                      <w:color w:val="auto"/>
                      <w:szCs w:val="21"/>
                      <w:lang w:val="en-US" w:eastAsia="zh-CN"/>
                    </w:rPr>
                  </w:pPr>
                  <w:r>
                    <w:rPr>
                      <w:szCs w:val="21"/>
                    </w:rPr>
                    <w:t>5</w:t>
                  </w:r>
                </w:p>
              </w:tc>
              <w:tc>
                <w:tcPr>
                  <w:tcW w:w="3000" w:type="dxa"/>
                  <w:noWrap w:val="0"/>
                  <w:vAlign w:val="center"/>
                </w:tcPr>
                <w:p>
                  <w:pPr>
                    <w:tabs>
                      <w:tab w:val="left" w:pos="1740"/>
                    </w:tabs>
                    <w:adjustRightInd w:val="0"/>
                    <w:snapToGrid w:val="0"/>
                    <w:jc w:val="center"/>
                    <w:rPr>
                      <w:rFonts w:hint="default" w:ascii="Times New Roman" w:hAnsi="Times New Roman" w:eastAsia="宋体" w:cs="Times New Roman"/>
                      <w:color w:val="FF0000"/>
                      <w:szCs w:val="21"/>
                      <w:lang w:eastAsia="zh-CN"/>
                    </w:rPr>
                  </w:pP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3000" w:type="dxa"/>
                  <w:noWrap w:val="0"/>
                  <w:vAlign w:val="center"/>
                </w:tcPr>
                <w:p>
                  <w:pPr>
                    <w:tabs>
                      <w:tab w:val="left" w:pos="1740"/>
                    </w:tabs>
                    <w:adjustRightInd w:val="0"/>
                    <w:snapToGrid w:val="0"/>
                    <w:jc w:val="center"/>
                    <w:rPr>
                      <w:rFonts w:hint="default" w:ascii="Times New Roman" w:hAnsi="Times New Roman" w:eastAsia="宋体" w:cs="Times New Roman"/>
                      <w:color w:val="auto"/>
                      <w:szCs w:val="21"/>
                      <w:lang w:val="en-US" w:eastAsia="zh-CN"/>
                    </w:rPr>
                  </w:pPr>
                  <w:r>
                    <w:rPr>
                      <w:szCs w:val="21"/>
                    </w:rPr>
                    <w:t>黄油</w:t>
                  </w:r>
                </w:p>
              </w:tc>
              <w:tc>
                <w:tcPr>
                  <w:tcW w:w="3000" w:type="dxa"/>
                  <w:noWrap w:val="0"/>
                  <w:vAlign w:val="center"/>
                </w:tcPr>
                <w:p>
                  <w:pPr>
                    <w:tabs>
                      <w:tab w:val="left" w:pos="1740"/>
                    </w:tabs>
                    <w:adjustRightInd w:val="0"/>
                    <w:snapToGrid w:val="0"/>
                    <w:jc w:val="center"/>
                    <w:rPr>
                      <w:rFonts w:hint="eastAsia" w:ascii="Times New Roman" w:hAnsi="Times New Roman" w:eastAsia="宋体" w:cs="Times New Roman"/>
                      <w:color w:val="auto"/>
                      <w:szCs w:val="21"/>
                      <w:lang w:val="en-US" w:eastAsia="zh-CN"/>
                    </w:rPr>
                  </w:pPr>
                  <w:r>
                    <w:rPr>
                      <w:szCs w:val="21"/>
                    </w:rPr>
                    <w:t>3</w:t>
                  </w:r>
                </w:p>
              </w:tc>
              <w:tc>
                <w:tcPr>
                  <w:tcW w:w="3000" w:type="dxa"/>
                  <w:noWrap w:val="0"/>
                  <w:vAlign w:val="center"/>
                </w:tcPr>
                <w:p>
                  <w:pPr>
                    <w:tabs>
                      <w:tab w:val="left" w:pos="1740"/>
                    </w:tabs>
                    <w:adjustRightInd w:val="0"/>
                    <w:snapToGrid w:val="0"/>
                    <w:jc w:val="center"/>
                    <w:rPr>
                      <w:rFonts w:hint="default" w:ascii="Times New Roman" w:hAnsi="Times New Roman" w:eastAsia="宋体" w:cs="Times New Roman"/>
                      <w:color w:val="FF0000"/>
                      <w:szCs w:val="21"/>
                      <w:lang w:eastAsia="zh-CN"/>
                    </w:rPr>
                  </w:pP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3000" w:type="dxa"/>
                  <w:noWrap w:val="0"/>
                  <w:vAlign w:val="center"/>
                </w:tcPr>
                <w:p>
                  <w:pPr>
                    <w:tabs>
                      <w:tab w:val="left" w:pos="1740"/>
                    </w:tabs>
                    <w:adjustRightInd w:val="0"/>
                    <w:snapToGrid w:val="0"/>
                    <w:jc w:val="center"/>
                    <w:rPr>
                      <w:rFonts w:hint="default" w:ascii="Times New Roman" w:hAnsi="Times New Roman" w:eastAsia="宋体" w:cs="Times New Roman"/>
                      <w:color w:val="auto"/>
                      <w:szCs w:val="21"/>
                      <w:lang w:val="en-US" w:eastAsia="zh-CN"/>
                    </w:rPr>
                  </w:pPr>
                  <w:r>
                    <w:rPr>
                      <w:szCs w:val="21"/>
                    </w:rPr>
                    <w:t>江米</w:t>
                  </w:r>
                </w:p>
              </w:tc>
              <w:tc>
                <w:tcPr>
                  <w:tcW w:w="3000" w:type="dxa"/>
                  <w:noWrap w:val="0"/>
                  <w:vAlign w:val="center"/>
                </w:tcPr>
                <w:p>
                  <w:pPr>
                    <w:tabs>
                      <w:tab w:val="left" w:pos="1740"/>
                    </w:tabs>
                    <w:adjustRightInd w:val="0"/>
                    <w:snapToGrid w:val="0"/>
                    <w:jc w:val="center"/>
                    <w:rPr>
                      <w:rFonts w:hint="eastAsia" w:ascii="Times New Roman" w:hAnsi="Times New Roman" w:eastAsia="宋体" w:cs="Times New Roman"/>
                      <w:color w:val="auto"/>
                      <w:szCs w:val="21"/>
                      <w:lang w:val="en-US" w:eastAsia="zh-CN"/>
                    </w:rPr>
                  </w:pPr>
                  <w:r>
                    <w:rPr>
                      <w:szCs w:val="21"/>
                    </w:rPr>
                    <w:t>75</w:t>
                  </w:r>
                </w:p>
              </w:tc>
              <w:tc>
                <w:tcPr>
                  <w:tcW w:w="3000" w:type="dxa"/>
                  <w:noWrap w:val="0"/>
                  <w:vAlign w:val="center"/>
                </w:tcPr>
                <w:p>
                  <w:pPr>
                    <w:tabs>
                      <w:tab w:val="left" w:pos="1740"/>
                    </w:tabs>
                    <w:adjustRightInd w:val="0"/>
                    <w:snapToGrid w:val="0"/>
                    <w:jc w:val="center"/>
                    <w:rPr>
                      <w:rFonts w:hint="eastAsia" w:ascii="Times New Roman" w:hAnsi="Times New Roman" w:eastAsia="宋体" w:cs="Times New Roman"/>
                      <w:color w:val="auto"/>
                      <w:szCs w:val="21"/>
                      <w:lang w:val="en-US" w:eastAsia="zh-CN"/>
                    </w:rPr>
                  </w:pPr>
                  <w:r>
                    <w:rPr>
                      <w:color w:val="auto"/>
                      <w:szCs w:val="21"/>
                    </w:rPr>
                    <w:t>7</w:t>
                  </w:r>
                  <w:r>
                    <w:rPr>
                      <w:rFonts w:hint="eastAsia"/>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3000" w:type="dxa"/>
                  <w:noWrap w:val="0"/>
                  <w:vAlign w:val="center"/>
                </w:tcPr>
                <w:p>
                  <w:pPr>
                    <w:tabs>
                      <w:tab w:val="left" w:pos="1740"/>
                    </w:tabs>
                    <w:adjustRightInd w:val="0"/>
                    <w:snapToGrid w:val="0"/>
                    <w:jc w:val="center"/>
                    <w:rPr>
                      <w:rFonts w:hint="default" w:ascii="Times New Roman" w:hAnsi="Times New Roman" w:eastAsia="宋体" w:cs="Times New Roman"/>
                      <w:color w:val="auto"/>
                      <w:szCs w:val="21"/>
                      <w:lang w:val="en-US" w:eastAsia="zh-CN"/>
                    </w:rPr>
                  </w:pPr>
                  <w:r>
                    <w:rPr>
                      <w:szCs w:val="21"/>
                    </w:rPr>
                    <w:t>猪肉</w:t>
                  </w:r>
                </w:p>
              </w:tc>
              <w:tc>
                <w:tcPr>
                  <w:tcW w:w="3000" w:type="dxa"/>
                  <w:noWrap w:val="0"/>
                  <w:vAlign w:val="center"/>
                </w:tcPr>
                <w:p>
                  <w:pPr>
                    <w:tabs>
                      <w:tab w:val="left" w:pos="1740"/>
                    </w:tabs>
                    <w:adjustRightInd w:val="0"/>
                    <w:snapToGrid w:val="0"/>
                    <w:jc w:val="center"/>
                    <w:rPr>
                      <w:rFonts w:hint="eastAsia" w:ascii="Times New Roman" w:hAnsi="Times New Roman" w:eastAsia="宋体" w:cs="Times New Roman"/>
                      <w:color w:val="auto"/>
                      <w:szCs w:val="21"/>
                      <w:lang w:val="en-US" w:eastAsia="zh-CN"/>
                    </w:rPr>
                  </w:pPr>
                  <w:r>
                    <w:rPr>
                      <w:szCs w:val="21"/>
                    </w:rPr>
                    <w:t>1</w:t>
                  </w:r>
                </w:p>
              </w:tc>
              <w:tc>
                <w:tcPr>
                  <w:tcW w:w="3000" w:type="dxa"/>
                  <w:noWrap w:val="0"/>
                  <w:vAlign w:val="center"/>
                </w:tcPr>
                <w:p>
                  <w:pPr>
                    <w:tabs>
                      <w:tab w:val="left" w:pos="1740"/>
                    </w:tabs>
                    <w:adjustRightInd w:val="0"/>
                    <w:snapToGrid w:val="0"/>
                    <w:jc w:val="center"/>
                    <w:rPr>
                      <w:rFonts w:hint="default" w:ascii="Times New Roman" w:hAnsi="Times New Roman" w:eastAsia="宋体" w:cs="Times New Roman"/>
                      <w:color w:val="auto"/>
                      <w:szCs w:val="21"/>
                      <w:lang w:eastAsia="zh-CN"/>
                    </w:rPr>
                  </w:pPr>
                  <w:r>
                    <w:rPr>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3000" w:type="dxa"/>
                  <w:noWrap w:val="0"/>
                  <w:vAlign w:val="center"/>
                </w:tcPr>
                <w:p>
                  <w:pPr>
                    <w:tabs>
                      <w:tab w:val="left" w:pos="1740"/>
                    </w:tabs>
                    <w:adjustRightInd w:val="0"/>
                    <w:snapToGrid w:val="0"/>
                    <w:jc w:val="center"/>
                    <w:rPr>
                      <w:rFonts w:hint="default" w:ascii="Times New Roman" w:hAnsi="Times New Roman" w:eastAsia="宋体" w:cs="Times New Roman"/>
                      <w:color w:val="auto"/>
                      <w:szCs w:val="21"/>
                      <w:lang w:val="en-US" w:eastAsia="zh-CN"/>
                    </w:rPr>
                  </w:pPr>
                  <w:r>
                    <w:rPr>
                      <w:szCs w:val="21"/>
                    </w:rPr>
                    <w:t>粽叶</w:t>
                  </w:r>
                </w:p>
              </w:tc>
              <w:tc>
                <w:tcPr>
                  <w:tcW w:w="3000" w:type="dxa"/>
                  <w:noWrap w:val="0"/>
                  <w:vAlign w:val="center"/>
                </w:tcPr>
                <w:p>
                  <w:pPr>
                    <w:tabs>
                      <w:tab w:val="left" w:pos="1740"/>
                    </w:tabs>
                    <w:adjustRightInd w:val="0"/>
                    <w:snapToGrid w:val="0"/>
                    <w:jc w:val="center"/>
                    <w:rPr>
                      <w:rFonts w:hint="eastAsia" w:ascii="Times New Roman" w:hAnsi="Times New Roman" w:eastAsia="宋体" w:cs="Times New Roman"/>
                      <w:color w:val="auto"/>
                      <w:szCs w:val="21"/>
                      <w:lang w:val="en-US" w:eastAsia="zh-CN"/>
                    </w:rPr>
                  </w:pPr>
                  <w:r>
                    <w:rPr>
                      <w:szCs w:val="21"/>
                    </w:rPr>
                    <w:t>6</w:t>
                  </w:r>
                </w:p>
              </w:tc>
              <w:tc>
                <w:tcPr>
                  <w:tcW w:w="3000" w:type="dxa"/>
                  <w:noWrap w:val="0"/>
                  <w:vAlign w:val="center"/>
                </w:tcPr>
                <w:p>
                  <w:pPr>
                    <w:tabs>
                      <w:tab w:val="left" w:pos="1740"/>
                    </w:tabs>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3000" w:type="dxa"/>
                  <w:noWrap w:val="0"/>
                  <w:vAlign w:val="center"/>
                </w:tcPr>
                <w:p>
                  <w:pPr>
                    <w:tabs>
                      <w:tab w:val="left" w:pos="1740"/>
                    </w:tabs>
                    <w:adjustRightInd w:val="0"/>
                    <w:snapToGrid w:val="0"/>
                    <w:jc w:val="center"/>
                    <w:rPr>
                      <w:rFonts w:hint="default" w:ascii="Times New Roman" w:hAnsi="Times New Roman" w:eastAsia="宋体" w:cs="Times New Roman"/>
                      <w:color w:val="auto"/>
                      <w:szCs w:val="21"/>
                      <w:lang w:val="en-US" w:eastAsia="zh-CN"/>
                    </w:rPr>
                  </w:pPr>
                  <w:r>
                    <w:rPr>
                      <w:szCs w:val="21"/>
                    </w:rPr>
                    <w:t>果仁</w:t>
                  </w:r>
                </w:p>
              </w:tc>
              <w:tc>
                <w:tcPr>
                  <w:tcW w:w="3000" w:type="dxa"/>
                  <w:noWrap w:val="0"/>
                  <w:vAlign w:val="center"/>
                </w:tcPr>
                <w:p>
                  <w:pPr>
                    <w:tabs>
                      <w:tab w:val="left" w:pos="1740"/>
                    </w:tabs>
                    <w:adjustRightInd w:val="0"/>
                    <w:snapToGrid w:val="0"/>
                    <w:jc w:val="center"/>
                    <w:rPr>
                      <w:rFonts w:hint="eastAsia" w:ascii="Times New Roman" w:hAnsi="Times New Roman" w:eastAsia="宋体" w:cs="Times New Roman"/>
                      <w:color w:val="auto"/>
                      <w:szCs w:val="21"/>
                      <w:lang w:val="en-US" w:eastAsia="zh-CN"/>
                    </w:rPr>
                  </w:pPr>
                  <w:r>
                    <w:rPr>
                      <w:szCs w:val="21"/>
                    </w:rPr>
                    <w:t>2</w:t>
                  </w:r>
                </w:p>
              </w:tc>
              <w:tc>
                <w:tcPr>
                  <w:tcW w:w="3000" w:type="dxa"/>
                  <w:noWrap w:val="0"/>
                  <w:vAlign w:val="center"/>
                </w:tcPr>
                <w:p>
                  <w:pPr>
                    <w:tabs>
                      <w:tab w:val="left" w:pos="1740"/>
                    </w:tabs>
                    <w:adjustRightInd w:val="0"/>
                    <w:snapToGrid w:val="0"/>
                    <w:jc w:val="center"/>
                    <w:rPr>
                      <w:rFonts w:hint="default" w:ascii="Times New Roman" w:hAnsi="Times New Roman" w:eastAsia="宋体" w:cs="Times New Roman"/>
                      <w:color w:val="FF0000"/>
                      <w:szCs w:val="21"/>
                      <w:lang w:eastAsia="zh-CN"/>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3000" w:type="dxa"/>
                  <w:noWrap w:val="0"/>
                  <w:vAlign w:val="center"/>
                </w:tcPr>
                <w:p>
                  <w:pPr>
                    <w:tabs>
                      <w:tab w:val="left" w:pos="1740"/>
                    </w:tabs>
                    <w:adjustRightInd w:val="0"/>
                    <w:snapToGrid w:val="0"/>
                    <w:jc w:val="center"/>
                    <w:rPr>
                      <w:rFonts w:hint="default" w:ascii="Times New Roman" w:hAnsi="Times New Roman" w:eastAsia="宋体" w:cs="Times New Roman"/>
                      <w:color w:val="auto"/>
                      <w:szCs w:val="21"/>
                      <w:lang w:val="en-US" w:eastAsia="zh-CN"/>
                    </w:rPr>
                  </w:pPr>
                  <w:r>
                    <w:rPr>
                      <w:szCs w:val="21"/>
                    </w:rPr>
                    <w:t>豆类</w:t>
                  </w:r>
                </w:p>
              </w:tc>
              <w:tc>
                <w:tcPr>
                  <w:tcW w:w="3000" w:type="dxa"/>
                  <w:noWrap w:val="0"/>
                  <w:vAlign w:val="center"/>
                </w:tcPr>
                <w:p>
                  <w:pPr>
                    <w:tabs>
                      <w:tab w:val="left" w:pos="1740"/>
                    </w:tabs>
                    <w:adjustRightInd w:val="0"/>
                    <w:snapToGrid w:val="0"/>
                    <w:jc w:val="center"/>
                    <w:rPr>
                      <w:rFonts w:hint="eastAsia" w:ascii="Times New Roman" w:hAnsi="Times New Roman" w:eastAsia="宋体" w:cs="Times New Roman"/>
                      <w:color w:val="auto"/>
                      <w:szCs w:val="21"/>
                      <w:lang w:val="en-US" w:eastAsia="zh-CN"/>
                    </w:rPr>
                  </w:pPr>
                  <w:r>
                    <w:rPr>
                      <w:szCs w:val="21"/>
                    </w:rPr>
                    <w:t>2</w:t>
                  </w:r>
                </w:p>
              </w:tc>
              <w:tc>
                <w:tcPr>
                  <w:tcW w:w="3000" w:type="dxa"/>
                  <w:noWrap w:val="0"/>
                  <w:vAlign w:val="center"/>
                </w:tcPr>
                <w:p>
                  <w:pPr>
                    <w:tabs>
                      <w:tab w:val="left" w:pos="1740"/>
                    </w:tabs>
                    <w:adjustRightInd w:val="0"/>
                    <w:snapToGrid w:val="0"/>
                    <w:jc w:val="center"/>
                    <w:rPr>
                      <w:rFonts w:hint="default" w:ascii="Times New Roman" w:hAnsi="Times New Roman" w:eastAsia="宋体" w:cs="Times New Roman"/>
                      <w:color w:val="FF0000"/>
                      <w:szCs w:val="21"/>
                      <w:lang w:eastAsia="zh-CN"/>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3000" w:type="dxa"/>
                  <w:noWrap w:val="0"/>
                  <w:vAlign w:val="center"/>
                </w:tcPr>
                <w:p>
                  <w:pPr>
                    <w:tabs>
                      <w:tab w:val="left" w:pos="1740"/>
                    </w:tabs>
                    <w:adjustRightInd w:val="0"/>
                    <w:snapToGrid w:val="0"/>
                    <w:jc w:val="center"/>
                    <w:rPr>
                      <w:rFonts w:hint="default" w:ascii="Times New Roman" w:hAnsi="Times New Roman" w:eastAsia="宋体" w:cs="Times New Roman"/>
                      <w:color w:val="auto"/>
                      <w:szCs w:val="21"/>
                      <w:lang w:val="en-US" w:eastAsia="zh-CN"/>
                    </w:rPr>
                  </w:pPr>
                  <w:r>
                    <w:rPr>
                      <w:szCs w:val="21"/>
                    </w:rPr>
                    <w:t>调味品</w:t>
                  </w:r>
                </w:p>
              </w:tc>
              <w:tc>
                <w:tcPr>
                  <w:tcW w:w="3000" w:type="dxa"/>
                  <w:noWrap w:val="0"/>
                  <w:vAlign w:val="center"/>
                </w:tcPr>
                <w:p>
                  <w:pPr>
                    <w:tabs>
                      <w:tab w:val="left" w:pos="1740"/>
                    </w:tabs>
                    <w:adjustRightInd w:val="0"/>
                    <w:snapToGrid w:val="0"/>
                    <w:jc w:val="center"/>
                    <w:rPr>
                      <w:rFonts w:hint="eastAsia" w:ascii="Times New Roman" w:hAnsi="Times New Roman" w:eastAsia="宋体" w:cs="Times New Roman"/>
                      <w:color w:val="auto"/>
                      <w:szCs w:val="21"/>
                      <w:lang w:val="en-US" w:eastAsia="zh-CN"/>
                    </w:rPr>
                  </w:pPr>
                  <w:r>
                    <w:rPr>
                      <w:szCs w:val="21"/>
                    </w:rPr>
                    <w:t>--</w:t>
                  </w:r>
                </w:p>
              </w:tc>
              <w:tc>
                <w:tcPr>
                  <w:tcW w:w="3000" w:type="dxa"/>
                  <w:noWrap w:val="0"/>
                  <w:vAlign w:val="center"/>
                </w:tcPr>
                <w:p>
                  <w:pPr>
                    <w:tabs>
                      <w:tab w:val="left" w:pos="1740"/>
                    </w:tabs>
                    <w:adjustRightInd w:val="0"/>
                    <w:snapToGrid w:val="0"/>
                    <w:jc w:val="center"/>
                    <w:rPr>
                      <w:rFonts w:hint="default" w:ascii="Times New Roman" w:hAnsi="Times New Roman" w:eastAsia="宋体" w:cs="Times New Roman"/>
                      <w:color w:val="FF0000"/>
                      <w:szCs w:val="21"/>
                      <w:lang w:eastAsia="zh-CN"/>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3000" w:type="dxa"/>
                  <w:noWrap w:val="0"/>
                  <w:vAlign w:val="center"/>
                </w:tcPr>
                <w:p>
                  <w:pPr>
                    <w:tabs>
                      <w:tab w:val="left" w:pos="1740"/>
                    </w:tabs>
                    <w:adjustRightInd w:val="0"/>
                    <w:snapToGrid w:val="0"/>
                    <w:jc w:val="center"/>
                    <w:rPr>
                      <w:rFonts w:hint="default" w:ascii="Times New Roman" w:hAnsi="Times New Roman" w:eastAsia="宋体" w:cs="Times New Roman"/>
                      <w:color w:val="auto"/>
                      <w:szCs w:val="21"/>
                      <w:lang w:val="en-US" w:eastAsia="zh-CN"/>
                    </w:rPr>
                  </w:pPr>
                  <w:r>
                    <w:rPr>
                      <w:szCs w:val="21"/>
                    </w:rPr>
                    <w:t>各种馅料</w:t>
                  </w:r>
                </w:p>
              </w:tc>
              <w:tc>
                <w:tcPr>
                  <w:tcW w:w="3000" w:type="dxa"/>
                  <w:noWrap w:val="0"/>
                  <w:vAlign w:val="center"/>
                </w:tcPr>
                <w:p>
                  <w:pPr>
                    <w:tabs>
                      <w:tab w:val="left" w:pos="1740"/>
                    </w:tabs>
                    <w:adjustRightInd w:val="0"/>
                    <w:snapToGrid w:val="0"/>
                    <w:jc w:val="center"/>
                    <w:rPr>
                      <w:rFonts w:hint="eastAsia" w:ascii="Times New Roman" w:hAnsi="Times New Roman" w:eastAsia="宋体" w:cs="Times New Roman"/>
                      <w:color w:val="auto"/>
                      <w:szCs w:val="21"/>
                      <w:lang w:val="en-US" w:eastAsia="zh-CN"/>
                    </w:rPr>
                  </w:pPr>
                  <w:r>
                    <w:rPr>
                      <w:szCs w:val="21"/>
                    </w:rPr>
                    <w:t>--</w:t>
                  </w:r>
                </w:p>
              </w:tc>
              <w:tc>
                <w:tcPr>
                  <w:tcW w:w="3000" w:type="dxa"/>
                  <w:noWrap w:val="0"/>
                  <w:vAlign w:val="center"/>
                </w:tcPr>
                <w:p>
                  <w:pPr>
                    <w:tabs>
                      <w:tab w:val="left" w:pos="1740"/>
                    </w:tabs>
                    <w:adjustRightInd w:val="0"/>
                    <w:snapToGrid w:val="0"/>
                    <w:jc w:val="center"/>
                    <w:rPr>
                      <w:rFonts w:hint="default" w:ascii="Times New Roman" w:hAnsi="Times New Roman" w:eastAsia="宋体" w:cs="Times New Roman"/>
                      <w:color w:val="FF0000"/>
                      <w:szCs w:val="21"/>
                      <w:lang w:eastAsia="zh-CN"/>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3000" w:type="dxa"/>
                  <w:noWrap w:val="0"/>
                  <w:vAlign w:val="center"/>
                </w:tcPr>
                <w:p>
                  <w:pPr>
                    <w:tabs>
                      <w:tab w:val="left" w:pos="1740"/>
                    </w:tabs>
                    <w:adjustRightInd w:val="0"/>
                    <w:snapToGrid w:val="0"/>
                    <w:jc w:val="center"/>
                    <w:rPr>
                      <w:rFonts w:hint="default" w:ascii="Times New Roman" w:hAnsi="Times New Roman" w:eastAsia="宋体" w:cs="Times New Roman"/>
                      <w:color w:val="auto"/>
                      <w:szCs w:val="21"/>
                      <w:lang w:val="en-US" w:eastAsia="zh-CN"/>
                    </w:rPr>
                  </w:pPr>
                  <w:r>
                    <w:rPr>
                      <w:rFonts w:hint="eastAsia"/>
                      <w:szCs w:val="21"/>
                    </w:rPr>
                    <w:t>干燥硅胶</w:t>
                  </w:r>
                </w:p>
              </w:tc>
              <w:tc>
                <w:tcPr>
                  <w:tcW w:w="3000" w:type="dxa"/>
                  <w:noWrap w:val="0"/>
                  <w:vAlign w:val="center"/>
                </w:tcPr>
                <w:p>
                  <w:pPr>
                    <w:tabs>
                      <w:tab w:val="left" w:pos="1740"/>
                    </w:tabs>
                    <w:adjustRightInd w:val="0"/>
                    <w:snapToGrid w:val="0"/>
                    <w:jc w:val="center"/>
                    <w:rPr>
                      <w:rFonts w:hint="eastAsia" w:ascii="Times New Roman" w:hAnsi="Times New Roman" w:eastAsia="宋体" w:cs="Times New Roman"/>
                      <w:color w:val="auto"/>
                      <w:szCs w:val="21"/>
                      <w:lang w:val="en-US" w:eastAsia="zh-CN"/>
                    </w:rPr>
                  </w:pPr>
                  <w:r>
                    <w:rPr>
                      <w:rFonts w:hint="eastAsia"/>
                      <w:szCs w:val="21"/>
                    </w:rPr>
                    <w:t>循环使用，不外排</w:t>
                  </w:r>
                </w:p>
              </w:tc>
              <w:tc>
                <w:tcPr>
                  <w:tcW w:w="3000" w:type="dxa"/>
                  <w:noWrap w:val="0"/>
                  <w:vAlign w:val="center"/>
                </w:tcPr>
                <w:p>
                  <w:pPr>
                    <w:tabs>
                      <w:tab w:val="left" w:pos="1740"/>
                    </w:tabs>
                    <w:adjustRightInd w:val="0"/>
                    <w:snapToGrid w:val="0"/>
                    <w:jc w:val="center"/>
                    <w:rPr>
                      <w:rFonts w:hint="default" w:ascii="Times New Roman" w:hAnsi="Times New Roman" w:eastAsia="宋体" w:cs="Times New Roman"/>
                      <w:color w:val="FF0000"/>
                      <w:szCs w:val="21"/>
                      <w:lang w:eastAsia="zh-CN"/>
                    </w:rPr>
                  </w:pPr>
                  <w:r>
                    <w:rPr>
                      <w:rFonts w:hint="eastAsia"/>
                      <w:szCs w:val="21"/>
                    </w:rPr>
                    <w:t>循环使用，不外排</w:t>
                  </w:r>
                </w:p>
              </w:tc>
            </w:tr>
          </w:tbl>
          <w:p/>
          <w:p>
            <w:pPr>
              <w:keepNext w:val="0"/>
              <w:keepLines w:val="0"/>
              <w:widowControl/>
              <w:suppressLineNumbers w:val="0"/>
              <w:spacing w:before="120" w:beforeLines="50" w:line="360" w:lineRule="auto"/>
              <w:jc w:val="left"/>
              <w:rPr>
                <w:rFonts w:hint="default" w:ascii="Times New Roman" w:hAnsi="Times New Roman" w:eastAsia="宋体" w:cs="Times New Roman"/>
                <w:color w:val="000000"/>
                <w:szCs w:val="21"/>
                <w:lang w:eastAsia="zh-CN"/>
              </w:rPr>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"C:\\Users\\PH-020\\AppData\\Roaming\\Tencent\\Users\\1172943503\\TIM\\WinTemp\\RichOle\\IBX28HRXYV5O~A(SQ1(V6QN.png"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tc>
      </w:tr>
    </w:tbl>
    <w:p>
      <w:pPr>
        <w:sectPr>
          <w:footerReference r:id="rId3" w:type="default"/>
          <w:pgSz w:w="11906" w:h="16838"/>
          <w:pgMar w:top="1440" w:right="1800" w:bottom="1440" w:left="1800" w:header="708" w:footer="708" w:gutter="0"/>
          <w:pgBorders w:offsetFrom="page">
            <w:top w:val="none" w:sz="0" w:space="0"/>
            <w:left w:val="none" w:sz="0" w:space="0"/>
            <w:bottom w:val="none" w:sz="0" w:space="0"/>
            <w:right w:val="none" w:sz="0" w:space="0"/>
          </w:pgBorders>
          <w:pgNumType w:fmt="decimal" w:start="1"/>
          <w:cols w:space="720" w:num="1"/>
        </w:sectPr>
      </w:pPr>
    </w:p>
    <w:tbl>
      <w:tblPr>
        <w:tblStyle w:val="14"/>
        <w:tblW w:w="9215" w:type="dxa"/>
        <w:jc w:val="center"/>
        <w:tblInd w:w="-69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15" w:type="dxa"/>
            <w:tcBorders>
              <w:top w:val="single" w:color="auto" w:sz="4"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560" w:firstLineChars="200"/>
              <w:textAlignment w:val="auto"/>
              <w:outlineLvl w:val="9"/>
              <w:rPr>
                <w:rFonts w:hint="eastAsia" w:ascii="Times New Roman" w:hAnsi="Times New Roman" w:eastAsia="宋体" w:cs="Times New Roman"/>
                <w:sz w:val="28"/>
                <w:szCs w:val="28"/>
                <w:lang w:val="en-US" w:eastAsia="zh-CN"/>
              </w:rPr>
            </w:pPr>
            <w:r>
              <w:rPr>
                <w:rFonts w:hint="default" w:ascii="Times New Roman" w:hAnsi="Times New Roman" w:eastAsia="宋体" w:cs="Times New Roman"/>
                <w:color w:val="000000"/>
                <w:sz w:val="28"/>
                <w:szCs w:val="28"/>
              </w:rPr>
              <w:t>主要工艺流程</w:t>
            </w:r>
            <w:r>
              <w:rPr>
                <w:rFonts w:hint="eastAsia" w:ascii="Times New Roman" w:hAnsi="Times New Roman" w:eastAsia="宋体" w:cs="Times New Roman"/>
                <w:color w:val="000000"/>
                <w:sz w:val="28"/>
                <w:szCs w:val="28"/>
                <w:lang w:val="en-US" w:eastAsia="zh-CN"/>
              </w:rPr>
              <w:t>说明：</w:t>
            </w:r>
          </w:p>
          <w:p>
            <w:pPr>
              <w:adjustRightInd w:val="0"/>
              <w:snapToGrid w:val="0"/>
              <w:spacing w:line="360" w:lineRule="auto"/>
              <w:ind w:firstLine="480" w:firstLineChars="200"/>
              <w:rPr>
                <w:sz w:val="24"/>
              </w:rPr>
            </w:pPr>
            <w:r>
              <w:rPr>
                <w:sz w:val="24"/>
              </w:rPr>
              <w:t>本项目共建设有4条食品生产线，生产产品为：（烘焙）月饼（1条生产线）、速冻包子、饺子、馒头（1条生产线）、粽子（1条生产线）、方便食品（包括酱卤肉制品、主食）（1条生产线）。</w:t>
            </w:r>
          </w:p>
          <w:p>
            <w:pPr>
              <w:adjustRightInd w:val="0"/>
              <w:snapToGrid w:val="0"/>
              <w:spacing w:line="360" w:lineRule="auto"/>
              <w:ind w:firstLine="480" w:firstLineChars="200"/>
              <w:rPr>
                <w:kern w:val="0"/>
                <w:sz w:val="24"/>
              </w:rPr>
            </w:pPr>
            <w:r>
              <w:rPr>
                <w:rFonts w:hint="eastAsia"/>
                <w:kern w:val="0"/>
                <w:sz w:val="24"/>
                <w:lang w:eastAsia="zh-CN"/>
              </w:rPr>
              <w:t>一、</w:t>
            </w:r>
            <w:r>
              <w:rPr>
                <w:kern w:val="0"/>
                <w:sz w:val="24"/>
              </w:rPr>
              <w:t>粽子生产工艺流程简介：</w:t>
            </w:r>
          </w:p>
          <w:p>
            <w:pPr>
              <w:numPr>
                <w:ilvl w:val="0"/>
                <w:numId w:val="1"/>
              </w:numPr>
              <w:adjustRightInd w:val="0"/>
              <w:snapToGrid w:val="0"/>
              <w:spacing w:line="360" w:lineRule="auto"/>
              <w:ind w:firstLine="480" w:firstLineChars="200"/>
              <w:rPr>
                <w:kern w:val="0"/>
                <w:sz w:val="24"/>
              </w:rPr>
            </w:pPr>
            <w:r>
              <w:rPr>
                <w:kern w:val="0"/>
                <w:sz w:val="24"/>
              </w:rPr>
              <w:t>原辅料、包装的验收（其中包括糯米、蜜枣、馅</w:t>
            </w:r>
            <w:r>
              <w:rPr>
                <w:rFonts w:hint="eastAsia"/>
                <w:kern w:val="0"/>
                <w:sz w:val="24"/>
              </w:rPr>
              <w:t>料</w:t>
            </w:r>
            <w:r>
              <w:rPr>
                <w:kern w:val="0"/>
                <w:sz w:val="24"/>
              </w:rPr>
              <w:t>进行验收、粽叶验收、内包装材料验收）；</w:t>
            </w:r>
          </w:p>
          <w:p>
            <w:pPr>
              <w:numPr>
                <w:ilvl w:val="0"/>
                <w:numId w:val="1"/>
              </w:numPr>
              <w:adjustRightInd w:val="0"/>
              <w:snapToGrid w:val="0"/>
              <w:spacing w:line="360" w:lineRule="auto"/>
              <w:ind w:firstLine="480" w:firstLineChars="200"/>
              <w:rPr>
                <w:kern w:val="0"/>
                <w:sz w:val="24"/>
              </w:rPr>
            </w:pPr>
            <w:r>
              <w:rPr>
                <w:kern w:val="0"/>
                <w:sz w:val="24"/>
              </w:rPr>
              <w:t>验收完毕合格的原料贮存。内包装贮存备用；</w:t>
            </w:r>
          </w:p>
          <w:p>
            <w:pPr>
              <w:numPr>
                <w:ilvl w:val="0"/>
                <w:numId w:val="1"/>
              </w:numPr>
              <w:adjustRightInd w:val="0"/>
              <w:snapToGrid w:val="0"/>
              <w:spacing w:line="360" w:lineRule="auto"/>
              <w:ind w:firstLine="480" w:firstLineChars="200"/>
              <w:rPr>
                <w:kern w:val="0"/>
                <w:sz w:val="24"/>
              </w:rPr>
            </w:pPr>
            <w:r>
              <w:rPr>
                <w:kern w:val="0"/>
                <w:sz w:val="24"/>
              </w:rPr>
              <w:t>泡米，此处产生废水；粽叶也进行浸泡，（此处产生废水）；</w:t>
            </w:r>
          </w:p>
          <w:p>
            <w:pPr>
              <w:numPr>
                <w:ilvl w:val="0"/>
                <w:numId w:val="1"/>
              </w:numPr>
              <w:adjustRightInd w:val="0"/>
              <w:snapToGrid w:val="0"/>
              <w:spacing w:line="360" w:lineRule="auto"/>
              <w:ind w:firstLine="480" w:firstLineChars="200"/>
              <w:rPr>
                <w:kern w:val="0"/>
                <w:sz w:val="24"/>
              </w:rPr>
            </w:pPr>
            <w:r>
              <w:rPr>
                <w:kern w:val="0"/>
                <w:sz w:val="24"/>
              </w:rPr>
              <w:t>原料（糯米、蜜枣、馅饼）进行配料；粽叶进行清洗挑选，（此处产生清洗废水）。</w:t>
            </w:r>
          </w:p>
          <w:p>
            <w:pPr>
              <w:numPr>
                <w:ilvl w:val="0"/>
                <w:numId w:val="1"/>
              </w:numPr>
              <w:adjustRightInd w:val="0"/>
              <w:snapToGrid w:val="0"/>
              <w:spacing w:line="360" w:lineRule="auto"/>
              <w:ind w:firstLine="480" w:firstLineChars="200"/>
              <w:rPr>
                <w:kern w:val="0"/>
                <w:sz w:val="24"/>
              </w:rPr>
            </w:pPr>
            <w:r>
              <w:rPr>
                <w:kern w:val="0"/>
                <w:sz w:val="24"/>
              </w:rPr>
              <w:t>粽叶及原料进行扎线。</w:t>
            </w:r>
          </w:p>
          <w:p>
            <w:pPr>
              <w:numPr>
                <w:ilvl w:val="0"/>
                <w:numId w:val="1"/>
              </w:numPr>
              <w:adjustRightInd w:val="0"/>
              <w:snapToGrid w:val="0"/>
              <w:spacing w:line="360" w:lineRule="auto"/>
              <w:ind w:firstLine="480" w:firstLineChars="200"/>
              <w:rPr>
                <w:kern w:val="0"/>
                <w:sz w:val="24"/>
              </w:rPr>
            </w:pPr>
            <w:r>
              <w:rPr>
                <w:kern w:val="0"/>
                <w:sz w:val="24"/>
              </w:rPr>
              <w:t>扎线后的成品进行蒸煮，蒸煮压力为0.15Mpa~0.20Mpa，120</w:t>
            </w:r>
            <w:r>
              <w:rPr>
                <w:rFonts w:hint="eastAsia" w:ascii="宋体" w:hAnsi="宋体" w:cs="宋体"/>
                <w:kern w:val="0"/>
                <w:sz w:val="24"/>
              </w:rPr>
              <w:t>℃</w:t>
            </w:r>
            <w:r>
              <w:rPr>
                <w:kern w:val="0"/>
                <w:sz w:val="24"/>
              </w:rPr>
              <w:t>~125</w:t>
            </w:r>
            <w:r>
              <w:rPr>
                <w:rFonts w:hint="eastAsia" w:ascii="宋体" w:hAnsi="宋体" w:cs="宋体"/>
                <w:kern w:val="0"/>
                <w:sz w:val="24"/>
              </w:rPr>
              <w:t>℃</w:t>
            </w:r>
            <w:r>
              <w:rPr>
                <w:kern w:val="0"/>
                <w:sz w:val="24"/>
              </w:rPr>
              <w:t>，蒸煮时间大于等于30min；（此处产生废水、噪声）。</w:t>
            </w:r>
          </w:p>
          <w:p>
            <w:pPr>
              <w:numPr>
                <w:ilvl w:val="0"/>
                <w:numId w:val="1"/>
              </w:numPr>
              <w:adjustRightInd w:val="0"/>
              <w:snapToGrid w:val="0"/>
              <w:spacing w:line="360" w:lineRule="auto"/>
              <w:ind w:firstLine="480" w:firstLineChars="200"/>
              <w:rPr>
                <w:kern w:val="0"/>
                <w:sz w:val="24"/>
              </w:rPr>
            </w:pPr>
            <w:r>
              <w:rPr>
                <w:kern w:val="0"/>
                <w:sz w:val="24"/>
              </w:rPr>
              <w:t>蒸煮后的成品进行冷却。</w:t>
            </w:r>
          </w:p>
          <w:p>
            <w:pPr>
              <w:numPr>
                <w:ilvl w:val="0"/>
                <w:numId w:val="1"/>
              </w:numPr>
              <w:adjustRightInd w:val="0"/>
              <w:snapToGrid w:val="0"/>
              <w:spacing w:line="360" w:lineRule="auto"/>
              <w:ind w:firstLine="480" w:firstLineChars="200"/>
              <w:rPr>
                <w:kern w:val="0"/>
                <w:sz w:val="24"/>
              </w:rPr>
            </w:pPr>
            <w:r>
              <w:rPr>
                <w:kern w:val="0"/>
                <w:sz w:val="24"/>
              </w:rPr>
              <w:t>冷却后的成品使用验收后合格的内包装包装，</w:t>
            </w:r>
            <w:r>
              <w:rPr>
                <w:rFonts w:hint="eastAsia"/>
                <w:kern w:val="0"/>
                <w:sz w:val="24"/>
              </w:rPr>
              <w:t>再</w:t>
            </w:r>
            <w:r>
              <w:rPr>
                <w:kern w:val="0"/>
                <w:sz w:val="24"/>
              </w:rPr>
              <w:t>进行袋装（抽真空、此处产生噪声）</w:t>
            </w:r>
            <w:r>
              <w:rPr>
                <w:rFonts w:hint="eastAsia"/>
                <w:kern w:val="0"/>
                <w:sz w:val="24"/>
              </w:rPr>
              <w:t>。</w:t>
            </w:r>
          </w:p>
          <w:p>
            <w:pPr>
              <w:numPr>
                <w:ilvl w:val="0"/>
                <w:numId w:val="1"/>
              </w:numPr>
              <w:tabs>
                <w:tab w:val="left" w:pos="3094"/>
              </w:tabs>
              <w:adjustRightInd w:val="0"/>
              <w:snapToGrid w:val="0"/>
              <w:spacing w:line="360" w:lineRule="auto"/>
              <w:ind w:firstLine="480" w:firstLineChars="200"/>
              <w:rPr>
                <w:kern w:val="0"/>
                <w:sz w:val="24"/>
              </w:rPr>
            </w:pPr>
            <w:r>
              <w:rPr>
                <w:kern w:val="0"/>
                <w:sz w:val="24"/>
              </w:rPr>
              <w:t>杀菌CCP4，0.15Mpa~0.20Mpa，120</w:t>
            </w:r>
            <w:r>
              <w:rPr>
                <w:rFonts w:hint="eastAsia" w:ascii="宋体" w:hAnsi="宋体" w:cs="宋体"/>
                <w:kern w:val="0"/>
                <w:sz w:val="24"/>
              </w:rPr>
              <w:t>℃</w:t>
            </w:r>
            <w:r>
              <w:rPr>
                <w:kern w:val="0"/>
                <w:sz w:val="24"/>
              </w:rPr>
              <w:t>~125</w:t>
            </w:r>
            <w:r>
              <w:rPr>
                <w:rFonts w:hint="eastAsia" w:ascii="宋体" w:hAnsi="宋体" w:cs="宋体"/>
                <w:kern w:val="0"/>
                <w:sz w:val="24"/>
              </w:rPr>
              <w:t>℃</w:t>
            </w:r>
            <w:r>
              <w:rPr>
                <w:kern w:val="0"/>
                <w:sz w:val="24"/>
              </w:rPr>
              <w:t>，杀菌时间大于等于30min；（此处产生废水、噪声）</w:t>
            </w:r>
          </w:p>
          <w:p>
            <w:pPr>
              <w:numPr>
                <w:ilvl w:val="0"/>
                <w:numId w:val="1"/>
              </w:numPr>
              <w:tabs>
                <w:tab w:val="left" w:pos="3094"/>
              </w:tabs>
              <w:adjustRightInd w:val="0"/>
              <w:snapToGrid w:val="0"/>
              <w:spacing w:line="360" w:lineRule="auto"/>
              <w:ind w:firstLine="480" w:firstLineChars="200"/>
              <w:rPr>
                <w:kern w:val="0"/>
                <w:sz w:val="24"/>
              </w:rPr>
            </w:pPr>
            <w:r>
              <w:rPr>
                <w:kern w:val="0"/>
                <w:sz w:val="24"/>
              </w:rPr>
              <w:t>暂存观察后，挑选包装，检验入库。（此处产生固废）</w:t>
            </w:r>
          </w:p>
          <w:p>
            <w:pPr>
              <w:adjustRightInd w:val="0"/>
              <w:snapToGrid w:val="0"/>
              <w:spacing w:line="360" w:lineRule="auto"/>
              <w:ind w:firstLine="480" w:firstLineChars="200"/>
              <w:rPr>
                <w:kern w:val="0"/>
                <w:sz w:val="24"/>
              </w:rPr>
            </w:pPr>
            <w:r>
              <w:rPr>
                <w:kern w:val="0"/>
                <w:sz w:val="24"/>
              </w:rPr>
              <w:t>粽子生产线工艺流程图见图</w:t>
            </w:r>
            <w:r>
              <w:rPr>
                <w:rFonts w:hint="eastAsia"/>
                <w:kern w:val="0"/>
                <w:sz w:val="24"/>
                <w:lang w:val="en-US" w:eastAsia="zh-CN"/>
              </w:rPr>
              <w:t>2-2</w:t>
            </w:r>
            <w:r>
              <w:rPr>
                <w:kern w:val="0"/>
                <w:sz w:val="24"/>
              </w:rPr>
              <w:t>：</w:t>
            </w:r>
          </w:p>
          <w:p>
            <w:pPr>
              <w:tabs>
                <w:tab w:val="left" w:pos="3094"/>
              </w:tabs>
              <w:adjustRightInd w:val="0"/>
              <w:snapToGrid w:val="0"/>
              <w:spacing w:line="360" w:lineRule="auto"/>
              <w:ind w:left="480"/>
              <w:rPr>
                <w:kern w:val="0"/>
                <w:sz w:val="24"/>
              </w:rPr>
            </w:pPr>
          </w:p>
          <w:p>
            <w:pPr>
              <w:adjustRightInd w:val="0"/>
              <w:snapToGrid w:val="0"/>
              <w:spacing w:line="360" w:lineRule="auto"/>
              <w:jc w:val="center"/>
              <w:rPr>
                <w:kern w:val="0"/>
                <w:sz w:val="24"/>
              </w:rPr>
            </w:pPr>
            <w:r>
              <mc:AlternateContent>
                <mc:Choice Requires="wps">
                  <w:drawing>
                    <wp:anchor distT="0" distB="0" distL="114300" distR="114300" simplePos="0" relativeHeight="251660288" behindDoc="0" locked="0" layoutInCell="1" allowOverlap="1">
                      <wp:simplePos x="0" y="0"/>
                      <wp:positionH relativeFrom="column">
                        <wp:posOffset>1283970</wp:posOffset>
                      </wp:positionH>
                      <wp:positionV relativeFrom="paragraph">
                        <wp:posOffset>5844540</wp:posOffset>
                      </wp:positionV>
                      <wp:extent cx="3088640" cy="370840"/>
                      <wp:effectExtent l="0" t="0" r="0" b="0"/>
                      <wp:wrapNone/>
                      <wp:docPr id="3" name="文本框 63"/>
                      <wp:cNvGraphicFramePr/>
                      <a:graphic xmlns:a="http://schemas.openxmlformats.org/drawingml/2006/main">
                        <a:graphicData uri="http://schemas.microsoft.com/office/word/2010/wordprocessingShape">
                          <wps:wsp>
                            <wps:cNvSpPr txBox="1"/>
                            <wps:spPr>
                              <a:xfrm>
                                <a:off x="0" y="0"/>
                                <a:ext cx="3088640" cy="370840"/>
                              </a:xfrm>
                              <a:prstGeom prst="rect">
                                <a:avLst/>
                              </a:prstGeom>
                              <a:noFill/>
                              <a:ln>
                                <a:noFill/>
                              </a:ln>
                            </wps:spPr>
                            <wps:txbx>
                              <w:txbxContent>
                                <w:p>
                                  <w:pPr>
                                    <w:jc w:val="center"/>
                                    <w:rPr>
                                      <w:b/>
                                      <w:sz w:val="24"/>
                                    </w:rPr>
                                  </w:pPr>
                                  <w:r>
                                    <w:rPr>
                                      <w:rFonts w:hint="eastAsia"/>
                                      <w:b/>
                                      <w:sz w:val="24"/>
                                    </w:rPr>
                                    <w:t>图</w:t>
                                  </w:r>
                                  <w:r>
                                    <w:rPr>
                                      <w:rFonts w:hint="eastAsia"/>
                                      <w:b/>
                                      <w:sz w:val="24"/>
                                      <w:lang w:val="en-US" w:eastAsia="zh-CN"/>
                                    </w:rPr>
                                    <w:t>2-2</w:t>
                                  </w:r>
                                  <w:r>
                                    <w:rPr>
                                      <w:rFonts w:hint="eastAsia"/>
                                      <w:b/>
                                      <w:sz w:val="24"/>
                                    </w:rPr>
                                    <w:t>---粽子类</w:t>
                                  </w:r>
                                  <w:r>
                                    <w:rPr>
                                      <w:b/>
                                      <w:sz w:val="24"/>
                                    </w:rPr>
                                    <w:t>生产工艺流程图</w:t>
                                  </w:r>
                                </w:p>
                              </w:txbxContent>
                            </wps:txbx>
                            <wps:bodyPr wrap="square" upright="1"/>
                          </wps:wsp>
                        </a:graphicData>
                      </a:graphic>
                    </wp:anchor>
                  </w:drawing>
                </mc:Choice>
                <mc:Fallback>
                  <w:pict>
                    <v:shape id="文本框 63" o:spid="_x0000_s1026" o:spt="202" type="#_x0000_t202" style="position:absolute;left:0pt;margin-left:101.1pt;margin-top:460.2pt;height:29.2pt;width:243.2pt;z-index:251660288;mso-width-relative:page;mso-height-relative:page;" filled="f" stroked="f" coordsize="21600,21600" o:gfxdata="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MX8Ef1wAAAAsBAAAPAAAAAAAAAAEAIAAA&#10;ACIAAABkcnMvZG93bnJldi54bWxQSwECFAAUAAAACACHTuJA0DtCeZsBAAAPAwAADgAAAAAAAAAB&#10;ACAAAAAmAQAAZHJzL2Uyb0RvYy54bWxQSwUGAAAAAAYABgBZAQAAMwUAAAAA&#10;">
                      <v:fill on="f" focussize="0,0"/>
                      <v:stroke on="f"/>
                      <v:imagedata o:title=""/>
                      <o:lock v:ext="edit" aspectratio="f"/>
                      <v:textbox>
                        <w:txbxContent>
                          <w:p>
                            <w:pPr>
                              <w:jc w:val="center"/>
                              <w:rPr>
                                <w:b/>
                                <w:sz w:val="24"/>
                              </w:rPr>
                            </w:pPr>
                            <w:r>
                              <w:rPr>
                                <w:rFonts w:hint="eastAsia"/>
                                <w:b/>
                                <w:sz w:val="24"/>
                              </w:rPr>
                              <w:t>图</w:t>
                            </w:r>
                            <w:r>
                              <w:rPr>
                                <w:rFonts w:hint="eastAsia"/>
                                <w:b/>
                                <w:sz w:val="24"/>
                                <w:lang w:val="en-US" w:eastAsia="zh-CN"/>
                              </w:rPr>
                              <w:t>2-2</w:t>
                            </w:r>
                            <w:r>
                              <w:rPr>
                                <w:rFonts w:hint="eastAsia"/>
                                <w:b/>
                                <w:sz w:val="24"/>
                              </w:rPr>
                              <w:t>---粽子类</w:t>
                            </w:r>
                            <w:r>
                              <w:rPr>
                                <w:b/>
                                <w:sz w:val="24"/>
                              </w:rPr>
                              <w:t>生产工艺流程图</w:t>
                            </w:r>
                          </w:p>
                        </w:txbxContent>
                      </v:textbox>
                    </v:shape>
                  </w:pict>
                </mc:Fallback>
              </mc:AlternateContent>
            </w:r>
            <w:r>
              <w:object>
                <v:shape id="_x0000_i1025" o:spt="75" type="#_x0000_t75" style="height:456.4pt;width:427.6pt;" o:ole="t" filled="f" o:preferrelative="t" stroked="f" coordsize="21600,21600">
                  <v:path/>
                  <v:fill on="f" focussize="0,0"/>
                  <v:stroke on="f"/>
                  <v:imagedata r:id="rId8" o:title=""/>
                  <o:lock v:ext="edit" aspectratio="t"/>
                  <w10:wrap type="none"/>
                  <w10:anchorlock/>
                </v:shape>
                <o:OLEObject Type="Embed" ProgID="Visio.Drawing.11" ShapeID="_x0000_i1025" DrawAspect="Content" ObjectID="_1468075725" r:id="rId7">
                  <o:LockedField>false</o:LockedField>
                </o:OLEObject>
              </w:object>
            </w:r>
          </w:p>
          <w:p>
            <w:pPr>
              <w:adjustRightInd w:val="0"/>
              <w:snapToGrid w:val="0"/>
              <w:spacing w:line="360" w:lineRule="auto"/>
              <w:rPr>
                <w:kern w:val="0"/>
                <w:sz w:val="24"/>
              </w:rPr>
            </w:pPr>
            <w:r>
              <w:rPr>
                <w:kern w:val="0"/>
                <w:sz w:val="24"/>
              </w:rPr>
              <mc:AlternateContent>
                <mc:Choice Requires="wps">
                  <w:drawing>
                    <wp:anchor distT="0" distB="0" distL="114300" distR="114300" simplePos="0" relativeHeight="251658240" behindDoc="0" locked="0" layoutInCell="1" allowOverlap="1">
                      <wp:simplePos x="0" y="0"/>
                      <wp:positionH relativeFrom="column">
                        <wp:posOffset>1760855</wp:posOffset>
                      </wp:positionH>
                      <wp:positionV relativeFrom="paragraph">
                        <wp:posOffset>7887970</wp:posOffset>
                      </wp:positionV>
                      <wp:extent cx="2270760" cy="361950"/>
                      <wp:effectExtent l="0" t="0" r="0" b="0"/>
                      <wp:wrapNone/>
                      <wp:docPr id="1" name="文本框 64"/>
                      <wp:cNvGraphicFramePr/>
                      <a:graphic xmlns:a="http://schemas.openxmlformats.org/drawingml/2006/main">
                        <a:graphicData uri="http://schemas.microsoft.com/office/word/2010/wordprocessingShape">
                          <wps:wsp>
                            <wps:cNvSpPr txBox="1"/>
                            <wps:spPr>
                              <a:xfrm>
                                <a:off x="0" y="0"/>
                                <a:ext cx="2270760" cy="361950"/>
                              </a:xfrm>
                              <a:prstGeom prst="rect">
                                <a:avLst/>
                              </a:prstGeom>
                              <a:noFill/>
                              <a:ln>
                                <a:noFill/>
                              </a:ln>
                            </wps:spPr>
                            <wps:txbx>
                              <w:txbxContent>
                                <w:p>
                                  <w:pPr>
                                    <w:rPr>
                                      <w:b/>
                                      <w:sz w:val="24"/>
                                    </w:rPr>
                                  </w:pPr>
                                  <w:r>
                                    <w:rPr>
                                      <w:rFonts w:hint="eastAsia"/>
                                      <w:b/>
                                      <w:sz w:val="24"/>
                                    </w:rPr>
                                    <w:t xml:space="preserve">图1   </w:t>
                                  </w:r>
                                  <w:r>
                                    <w:rPr>
                                      <w:rFonts w:hint="eastAsia"/>
                                      <w:b/>
                                      <w:kern w:val="0"/>
                                      <w:sz w:val="24"/>
                                    </w:rPr>
                                    <w:t>粽子生产工艺流程图</w:t>
                                  </w:r>
                                </w:p>
                              </w:txbxContent>
                            </wps:txbx>
                            <wps:bodyPr wrap="square" upright="1"/>
                          </wps:wsp>
                        </a:graphicData>
                      </a:graphic>
                    </wp:anchor>
                  </w:drawing>
                </mc:Choice>
                <mc:Fallback>
                  <w:pict>
                    <v:shape id="文本框 64" o:spid="_x0000_s1026" o:spt="202" type="#_x0000_t202" style="position:absolute;left:0pt;margin-left:138.65pt;margin-top:621.1pt;height:28.5pt;width:178.8pt;z-index:251658240;mso-width-relative:page;mso-height-relative:page;" filled="f" stroked="f" coordsize="21600,21600" o:gfxdata="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KOVk5dkAAAANAQAADwAAAAAAAAAB&#10;ACAAAAAiAAAAZHJzL2Rvd25yZXYueG1sUEsBAhQAFAAAAAgAh07iQFpBZjSdAQAADwMAAA4AAAAA&#10;AAAAAQAgAAAAKAEAAGRycy9lMm9Eb2MueG1sUEsFBgAAAAAGAAYAWQEAADcFAAAAAA==&#10;">
                      <v:fill on="f" focussize="0,0"/>
                      <v:stroke on="f"/>
                      <v:imagedata o:title=""/>
                      <o:lock v:ext="edit" aspectratio="f"/>
                      <v:textbox>
                        <w:txbxContent>
                          <w:p>
                            <w:pPr>
                              <w:rPr>
                                <w:b/>
                                <w:sz w:val="24"/>
                              </w:rPr>
                            </w:pPr>
                            <w:r>
                              <w:rPr>
                                <w:rFonts w:hint="eastAsia"/>
                                <w:b/>
                                <w:sz w:val="24"/>
                              </w:rPr>
                              <w:t xml:space="preserve">图1   </w:t>
                            </w:r>
                            <w:r>
                              <w:rPr>
                                <w:rFonts w:hint="eastAsia"/>
                                <w:b/>
                                <w:kern w:val="0"/>
                                <w:sz w:val="24"/>
                              </w:rPr>
                              <w:t>粽子生产工艺流程图</w:t>
                            </w:r>
                          </w:p>
                        </w:txbxContent>
                      </v:textbox>
                    </v:shape>
                  </w:pict>
                </mc:Fallback>
              </mc:AlternateContent>
            </w:r>
          </w:p>
          <w:p>
            <w:pPr>
              <w:adjustRightInd w:val="0"/>
              <w:snapToGrid w:val="0"/>
              <w:spacing w:line="360" w:lineRule="auto"/>
              <w:ind w:firstLine="480" w:firstLineChars="200"/>
              <w:rPr>
                <w:kern w:val="0"/>
                <w:sz w:val="24"/>
              </w:rPr>
            </w:pPr>
            <w:r>
              <w:rPr>
                <w:kern w:val="0"/>
                <w:sz w:val="24"/>
              </w:rPr>
              <w:t>月饼类生产工艺流程简介：</w:t>
            </w:r>
          </w:p>
          <w:p>
            <w:pPr>
              <w:adjustRightInd w:val="0"/>
              <w:snapToGrid w:val="0"/>
              <w:spacing w:line="360" w:lineRule="auto"/>
              <w:ind w:firstLine="480" w:firstLineChars="200"/>
              <w:rPr>
                <w:kern w:val="0"/>
                <w:sz w:val="24"/>
              </w:rPr>
            </w:pPr>
            <w:r>
              <w:rPr>
                <w:kern w:val="0"/>
                <w:sz w:val="24"/>
              </w:rPr>
              <w:t>1、原辅料、馅料的验收；</w:t>
            </w:r>
          </w:p>
          <w:p>
            <w:pPr>
              <w:adjustRightInd w:val="0"/>
              <w:snapToGrid w:val="0"/>
              <w:spacing w:line="360" w:lineRule="auto"/>
              <w:ind w:firstLine="480" w:firstLineChars="200"/>
              <w:rPr>
                <w:kern w:val="0"/>
                <w:sz w:val="24"/>
              </w:rPr>
            </w:pPr>
            <w:r>
              <w:rPr>
                <w:kern w:val="0"/>
                <w:sz w:val="24"/>
              </w:rPr>
              <w:t>2、验收完毕合格的原料贮存。内包装杀菌（紫外杀菌≥30min）贮存备用；</w:t>
            </w:r>
          </w:p>
          <w:p>
            <w:pPr>
              <w:adjustRightInd w:val="0"/>
              <w:snapToGrid w:val="0"/>
              <w:spacing w:line="360" w:lineRule="auto"/>
              <w:ind w:firstLine="480" w:firstLineChars="200"/>
              <w:rPr>
                <w:kern w:val="0"/>
                <w:sz w:val="24"/>
              </w:rPr>
            </w:pPr>
            <w:r>
              <w:rPr>
                <w:kern w:val="0"/>
                <w:sz w:val="24"/>
              </w:rPr>
              <w:t>3、将验收合格的原辅料、馅料配料；</w:t>
            </w:r>
          </w:p>
          <w:p>
            <w:pPr>
              <w:adjustRightInd w:val="0"/>
              <w:snapToGrid w:val="0"/>
              <w:spacing w:line="360" w:lineRule="auto"/>
              <w:ind w:firstLine="480" w:firstLineChars="200"/>
              <w:rPr>
                <w:kern w:val="0"/>
                <w:sz w:val="24"/>
              </w:rPr>
            </w:pPr>
            <w:r>
              <w:rPr>
                <w:kern w:val="0"/>
                <w:sz w:val="24"/>
              </w:rPr>
              <w:t>4、和面，将配料好的包馅成型。（此次产生粉尘）</w:t>
            </w:r>
          </w:p>
          <w:p>
            <w:pPr>
              <w:adjustRightInd w:val="0"/>
              <w:snapToGrid w:val="0"/>
              <w:spacing w:line="360" w:lineRule="auto"/>
              <w:ind w:firstLine="480" w:firstLineChars="200"/>
              <w:rPr>
                <w:kern w:val="0"/>
                <w:sz w:val="24"/>
              </w:rPr>
            </w:pPr>
            <w:r>
              <w:rPr>
                <w:kern w:val="0"/>
                <w:sz w:val="24"/>
              </w:rPr>
              <w:t>5、将成型的月饼一次烘烤（200</w:t>
            </w:r>
            <w:r>
              <w:rPr>
                <w:rFonts w:hint="eastAsia" w:ascii="宋体" w:hAnsi="宋体" w:cs="宋体"/>
                <w:kern w:val="0"/>
                <w:sz w:val="24"/>
              </w:rPr>
              <w:t>℃</w:t>
            </w:r>
            <w:r>
              <w:rPr>
                <w:kern w:val="0"/>
                <w:sz w:val="24"/>
              </w:rPr>
              <w:t>~230</w:t>
            </w:r>
            <w:r>
              <w:rPr>
                <w:rFonts w:hint="eastAsia" w:ascii="宋体" w:hAnsi="宋体" w:cs="宋体"/>
                <w:kern w:val="0"/>
                <w:sz w:val="24"/>
              </w:rPr>
              <w:t>℃</w:t>
            </w:r>
            <w:r>
              <w:rPr>
                <w:kern w:val="0"/>
                <w:sz w:val="24"/>
              </w:rPr>
              <w:t>，时间8min~12min）（此处产生废气、噪声）</w:t>
            </w:r>
          </w:p>
          <w:p>
            <w:pPr>
              <w:adjustRightInd w:val="0"/>
              <w:snapToGrid w:val="0"/>
              <w:spacing w:line="360" w:lineRule="auto"/>
              <w:ind w:firstLine="480" w:firstLineChars="200"/>
              <w:rPr>
                <w:kern w:val="0"/>
                <w:sz w:val="24"/>
              </w:rPr>
            </w:pPr>
            <w:r>
              <w:rPr>
                <w:kern w:val="0"/>
                <w:sz w:val="24"/>
              </w:rPr>
              <w:t>6、刷蛋液后，再进行二次烘烤（200</w:t>
            </w:r>
            <w:r>
              <w:rPr>
                <w:rFonts w:hint="eastAsia" w:ascii="宋体" w:hAnsi="宋体" w:cs="宋体"/>
                <w:kern w:val="0"/>
                <w:sz w:val="24"/>
              </w:rPr>
              <w:t>℃</w:t>
            </w:r>
            <w:r>
              <w:rPr>
                <w:kern w:val="0"/>
                <w:sz w:val="24"/>
              </w:rPr>
              <w:t>~230</w:t>
            </w:r>
            <w:r>
              <w:rPr>
                <w:rFonts w:hint="eastAsia" w:ascii="宋体" w:hAnsi="宋体" w:cs="宋体"/>
                <w:kern w:val="0"/>
                <w:sz w:val="24"/>
              </w:rPr>
              <w:t>℃</w:t>
            </w:r>
            <w:r>
              <w:rPr>
                <w:kern w:val="0"/>
                <w:sz w:val="24"/>
              </w:rPr>
              <w:t>，下火时间150</w:t>
            </w:r>
            <w:r>
              <w:rPr>
                <w:rFonts w:hint="eastAsia" w:ascii="宋体" w:hAnsi="宋体" w:cs="宋体"/>
                <w:kern w:val="0"/>
                <w:sz w:val="24"/>
              </w:rPr>
              <w:t>℃</w:t>
            </w:r>
            <w:r>
              <w:rPr>
                <w:kern w:val="0"/>
                <w:sz w:val="24"/>
              </w:rPr>
              <w:t>~180</w:t>
            </w:r>
            <w:r>
              <w:rPr>
                <w:rFonts w:hint="eastAsia" w:ascii="宋体" w:hAnsi="宋体" w:cs="宋体"/>
                <w:kern w:val="0"/>
                <w:sz w:val="24"/>
              </w:rPr>
              <w:t>℃</w:t>
            </w:r>
            <w:r>
              <w:rPr>
                <w:kern w:val="0"/>
                <w:sz w:val="24"/>
              </w:rPr>
              <w:t>；5min~10min）（此处产生废气、噪声）；烘烤后进行冷却。</w:t>
            </w:r>
          </w:p>
          <w:p>
            <w:pPr>
              <w:adjustRightInd w:val="0"/>
              <w:snapToGrid w:val="0"/>
              <w:spacing w:line="360" w:lineRule="auto"/>
              <w:ind w:firstLine="480" w:firstLineChars="200"/>
              <w:rPr>
                <w:kern w:val="0"/>
                <w:sz w:val="24"/>
              </w:rPr>
            </w:pPr>
            <w:r>
              <w:rPr>
                <w:kern w:val="0"/>
                <w:sz w:val="24"/>
              </w:rPr>
              <w:t>7、冷却后的成品使用验收合格的内包材包装后，检验、入库。（此处产生固废）</w:t>
            </w:r>
          </w:p>
          <w:p>
            <w:pPr>
              <w:adjustRightInd w:val="0"/>
              <w:snapToGrid w:val="0"/>
              <w:spacing w:line="360" w:lineRule="auto"/>
              <w:ind w:firstLine="480" w:firstLineChars="200"/>
              <w:rPr>
                <w:rFonts w:hint="default" w:eastAsia="宋体"/>
                <w:kern w:val="0"/>
                <w:sz w:val="24"/>
                <w:lang w:val="en-US" w:eastAsia="zh-CN"/>
              </w:rPr>
            </w:pPr>
            <w:r>
              <w:rPr>
                <w:kern w:val="0"/>
                <w:sz w:val="24"/>
              </w:rPr>
              <w:t>月饼类生产线工艺流程见图2</w:t>
            </w:r>
            <w:r>
              <w:rPr>
                <w:rFonts w:hint="eastAsia"/>
                <w:kern w:val="0"/>
                <w:sz w:val="24"/>
                <w:lang w:val="en-US" w:eastAsia="zh-CN"/>
              </w:rPr>
              <w:t>-3</w:t>
            </w:r>
          </w:p>
          <w:p>
            <w:pPr>
              <w:adjustRightInd w:val="0"/>
              <w:snapToGrid w:val="0"/>
              <w:spacing w:line="360" w:lineRule="auto"/>
              <w:jc w:val="center"/>
              <w:rPr>
                <w:kern w:val="0"/>
                <w:sz w:val="24"/>
              </w:rPr>
            </w:pPr>
            <w:r>
              <w:object>
                <v:shape id="_x0000_i1026" o:spt="75" type="#_x0000_t75" style="height:451.4pt;width:314.9pt;" o:ole="t" filled="f" o:preferrelative="t" stroked="f" coordsize="21600,21600">
                  <v:path/>
                  <v:fill on="f" focussize="0,0"/>
                  <v:stroke on="f"/>
                  <v:imagedata r:id="rId10" o:title=""/>
                  <o:lock v:ext="edit" aspectratio="t"/>
                  <w10:wrap type="none"/>
                  <w10:anchorlock/>
                </v:shape>
                <o:OLEObject Type="Embed" ProgID="Visio.Drawing.11" ShapeID="_x0000_i1026" DrawAspect="Content" ObjectID="_1468075726" r:id="rId9">
                  <o:LockedField>false</o:LockedField>
                </o:OLEObject>
              </w:object>
            </w:r>
          </w:p>
          <w:p>
            <w:pPr>
              <w:jc w:val="center"/>
              <w:rPr>
                <w:b/>
                <w:sz w:val="24"/>
              </w:rPr>
            </w:pPr>
            <w:r>
              <w:rPr>
                <w:rFonts w:hint="eastAsia"/>
                <w:b/>
                <w:sz w:val="24"/>
              </w:rPr>
              <w:t>图</w:t>
            </w:r>
            <w:r>
              <w:rPr>
                <w:b/>
                <w:sz w:val="24"/>
              </w:rPr>
              <w:t>2</w:t>
            </w:r>
            <w:r>
              <w:rPr>
                <w:rFonts w:hint="eastAsia"/>
                <w:b/>
                <w:sz w:val="24"/>
                <w:lang w:val="en-US" w:eastAsia="zh-CN"/>
              </w:rPr>
              <w:t xml:space="preserve">-3  </w:t>
            </w:r>
            <w:r>
              <w:rPr>
                <w:rFonts w:hint="eastAsia"/>
                <w:b/>
                <w:sz w:val="24"/>
              </w:rPr>
              <w:t>月饼类</w:t>
            </w:r>
            <w:r>
              <w:rPr>
                <w:b/>
                <w:sz w:val="24"/>
              </w:rPr>
              <w:t>生产工艺流程图</w:t>
            </w:r>
          </w:p>
          <w:p>
            <w:pPr>
              <w:adjustRightInd w:val="0"/>
              <w:snapToGrid w:val="0"/>
              <w:spacing w:line="360" w:lineRule="auto"/>
              <w:rPr>
                <w:kern w:val="0"/>
                <w:sz w:val="24"/>
              </w:rPr>
            </w:pPr>
            <w:r>
              <w:rPr>
                <w:kern w:val="0"/>
                <w:sz w:val="24"/>
              </w:rPr>
              <mc:AlternateContent>
                <mc:Choice Requires="wps">
                  <w:drawing>
                    <wp:anchor distT="0" distB="0" distL="114300" distR="114300" simplePos="0" relativeHeight="251659264" behindDoc="0" locked="0" layoutInCell="1" allowOverlap="1">
                      <wp:simplePos x="0" y="0"/>
                      <wp:positionH relativeFrom="column">
                        <wp:posOffset>1785620</wp:posOffset>
                      </wp:positionH>
                      <wp:positionV relativeFrom="paragraph">
                        <wp:posOffset>7378065</wp:posOffset>
                      </wp:positionV>
                      <wp:extent cx="2270760" cy="361950"/>
                      <wp:effectExtent l="0" t="0" r="0" b="0"/>
                      <wp:wrapNone/>
                      <wp:docPr id="2" name="文本框 65"/>
                      <wp:cNvGraphicFramePr/>
                      <a:graphic xmlns:a="http://schemas.openxmlformats.org/drawingml/2006/main">
                        <a:graphicData uri="http://schemas.microsoft.com/office/word/2010/wordprocessingShape">
                          <wps:wsp>
                            <wps:cNvSpPr txBox="1"/>
                            <wps:spPr>
                              <a:xfrm>
                                <a:off x="0" y="0"/>
                                <a:ext cx="2270760" cy="361950"/>
                              </a:xfrm>
                              <a:prstGeom prst="rect">
                                <a:avLst/>
                              </a:prstGeom>
                              <a:noFill/>
                              <a:ln>
                                <a:noFill/>
                              </a:ln>
                            </wps:spPr>
                            <wps:txbx>
                              <w:txbxContent>
                                <w:p>
                                  <w:pPr>
                                    <w:rPr>
                                      <w:b/>
                                      <w:sz w:val="24"/>
                                    </w:rPr>
                                  </w:pPr>
                                  <w:r>
                                    <w:rPr>
                                      <w:rFonts w:hint="eastAsia"/>
                                      <w:b/>
                                      <w:sz w:val="24"/>
                                    </w:rPr>
                                    <w:t xml:space="preserve">图2   </w:t>
                                  </w:r>
                                  <w:r>
                                    <w:rPr>
                                      <w:rFonts w:hint="eastAsia"/>
                                      <w:b/>
                                      <w:kern w:val="0"/>
                                      <w:sz w:val="24"/>
                                    </w:rPr>
                                    <w:t>月饼类生产工艺流程图</w:t>
                                  </w:r>
                                </w:p>
                              </w:txbxContent>
                            </wps:txbx>
                            <wps:bodyPr wrap="square" upright="1"/>
                          </wps:wsp>
                        </a:graphicData>
                      </a:graphic>
                    </wp:anchor>
                  </w:drawing>
                </mc:Choice>
                <mc:Fallback>
                  <w:pict>
                    <v:shape id="文本框 65" o:spid="_x0000_s1026" o:spt="202" type="#_x0000_t202" style="position:absolute;left:0pt;margin-left:140.6pt;margin-top:580.95pt;height:28.5pt;width:178.8pt;z-index:251659264;mso-width-relative:page;mso-height-relative:page;" filled="f" stroked="f" coordsize="21600,21600" o:gfxdata="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57Q+S2AAAAA0BAAAPAAAAAAAAAAEA&#10;IAAAACIAAABkcnMvZG93bnJldi54bWxQSwECFAAUAAAACACHTuJA8l3amp0BAAAPAwAADgAAAAAA&#10;AAABACAAAAAnAQAAZHJzL2Uyb0RvYy54bWxQSwUGAAAAAAYABgBZAQAANgUAAAAA&#10;">
                      <v:fill on="f" focussize="0,0"/>
                      <v:stroke on="f"/>
                      <v:imagedata o:title=""/>
                      <o:lock v:ext="edit" aspectratio="f"/>
                      <v:textbox>
                        <w:txbxContent>
                          <w:p>
                            <w:pPr>
                              <w:rPr>
                                <w:b/>
                                <w:sz w:val="24"/>
                              </w:rPr>
                            </w:pPr>
                            <w:r>
                              <w:rPr>
                                <w:rFonts w:hint="eastAsia"/>
                                <w:b/>
                                <w:sz w:val="24"/>
                              </w:rPr>
                              <w:t xml:space="preserve">图2   </w:t>
                            </w:r>
                            <w:r>
                              <w:rPr>
                                <w:rFonts w:hint="eastAsia"/>
                                <w:b/>
                                <w:kern w:val="0"/>
                                <w:sz w:val="24"/>
                              </w:rPr>
                              <w:t>月饼类生产工艺流程图</w:t>
                            </w:r>
                          </w:p>
                        </w:txbxContent>
                      </v:textbox>
                    </v:shape>
                  </w:pict>
                </mc:Fallback>
              </mc:AlternateContent>
            </w:r>
          </w:p>
          <w:p>
            <w:pPr>
              <w:adjustRightInd w:val="0"/>
              <w:snapToGrid w:val="0"/>
              <w:spacing w:line="360" w:lineRule="auto"/>
              <w:ind w:firstLine="480" w:firstLineChars="200"/>
              <w:rPr>
                <w:kern w:val="0"/>
                <w:sz w:val="24"/>
              </w:rPr>
            </w:pPr>
            <w:r>
              <w:rPr>
                <w:kern w:val="0"/>
                <w:sz w:val="24"/>
              </w:rPr>
              <w:t>速冻包子、饺子、馒头工艺流程图</w:t>
            </w:r>
          </w:p>
          <w:p>
            <w:pPr>
              <w:adjustRightInd w:val="0"/>
              <w:snapToGrid w:val="0"/>
              <w:spacing w:line="360" w:lineRule="auto"/>
              <w:ind w:firstLine="480" w:firstLineChars="200"/>
              <w:rPr>
                <w:kern w:val="0"/>
                <w:sz w:val="24"/>
              </w:rPr>
            </w:pPr>
            <w:r>
              <w:rPr>
                <w:kern w:val="0"/>
                <w:sz w:val="24"/>
              </w:rPr>
              <w:t>1、原辅料的验收；</w:t>
            </w:r>
          </w:p>
          <w:p>
            <w:pPr>
              <w:adjustRightInd w:val="0"/>
              <w:snapToGrid w:val="0"/>
              <w:spacing w:line="360" w:lineRule="auto"/>
              <w:ind w:firstLine="480" w:firstLineChars="200"/>
              <w:rPr>
                <w:kern w:val="0"/>
                <w:sz w:val="24"/>
              </w:rPr>
            </w:pPr>
            <w:r>
              <w:rPr>
                <w:kern w:val="0"/>
                <w:sz w:val="24"/>
              </w:rPr>
              <w:t>2、验收完毕合格的原料贮存。内包装杀菌（紫外杀菌≥30min）贮存备用；</w:t>
            </w:r>
          </w:p>
          <w:p>
            <w:pPr>
              <w:adjustRightInd w:val="0"/>
              <w:snapToGrid w:val="0"/>
              <w:spacing w:line="360" w:lineRule="auto"/>
              <w:ind w:firstLine="480" w:firstLineChars="200"/>
              <w:rPr>
                <w:kern w:val="0"/>
                <w:sz w:val="24"/>
              </w:rPr>
            </w:pPr>
            <w:r>
              <w:rPr>
                <w:kern w:val="0"/>
                <w:sz w:val="24"/>
              </w:rPr>
              <w:t>3、前期准备工作：皮配料、蔬菜挑选、解冻绞肉、豆类挑选；</w:t>
            </w:r>
          </w:p>
          <w:p>
            <w:pPr>
              <w:adjustRightInd w:val="0"/>
              <w:snapToGrid w:val="0"/>
              <w:spacing w:line="360" w:lineRule="auto"/>
              <w:ind w:firstLine="480" w:firstLineChars="200"/>
              <w:rPr>
                <w:kern w:val="0"/>
                <w:sz w:val="24"/>
              </w:rPr>
            </w:pPr>
            <w:r>
              <w:rPr>
                <w:kern w:val="0"/>
                <w:sz w:val="24"/>
              </w:rPr>
              <w:t>4、和面醒发（醒发时间30min~40min，温度30~35</w:t>
            </w:r>
            <w:r>
              <w:rPr>
                <w:rFonts w:hint="eastAsia" w:ascii="宋体" w:hAnsi="宋体" w:cs="宋体"/>
                <w:kern w:val="0"/>
                <w:sz w:val="24"/>
              </w:rPr>
              <w:t>℃</w:t>
            </w:r>
            <w:r>
              <w:rPr>
                <w:kern w:val="0"/>
                <w:sz w:val="24"/>
              </w:rPr>
              <w:t>，湿度60%~70%）、</w:t>
            </w:r>
            <w:r>
              <w:rPr>
                <w:rFonts w:hint="eastAsia"/>
                <w:kern w:val="0"/>
                <w:sz w:val="24"/>
              </w:rPr>
              <w:t>蔬菜</w:t>
            </w:r>
            <w:r>
              <w:rPr>
                <w:kern w:val="0"/>
                <w:sz w:val="24"/>
              </w:rPr>
              <w:t>清洗切块后进行馅配料、搅拌制馅、成型；豆类挑选后进行清洗、蒸煮、炒馅、成型；（此处产生废水、废气、噪声）</w:t>
            </w:r>
          </w:p>
          <w:p>
            <w:pPr>
              <w:adjustRightInd w:val="0"/>
              <w:snapToGrid w:val="0"/>
              <w:spacing w:line="360" w:lineRule="auto"/>
              <w:ind w:firstLine="480" w:firstLineChars="200"/>
              <w:rPr>
                <w:kern w:val="0"/>
                <w:sz w:val="24"/>
              </w:rPr>
            </w:pPr>
            <w:r>
              <w:rPr>
                <w:kern w:val="0"/>
                <w:sz w:val="24"/>
              </w:rPr>
              <w:t>5、将成型的</w:t>
            </w:r>
            <w:r>
              <w:rPr>
                <w:rFonts w:hint="eastAsia"/>
                <w:kern w:val="0"/>
                <w:sz w:val="24"/>
              </w:rPr>
              <w:t>产品</w:t>
            </w:r>
            <w:r>
              <w:rPr>
                <w:kern w:val="0"/>
                <w:sz w:val="24"/>
              </w:rPr>
              <w:t>进行蒸制（时间15~20min，压力0.1Mpa，温度95~100</w:t>
            </w:r>
            <w:r>
              <w:rPr>
                <w:rFonts w:hint="eastAsia" w:ascii="宋体" w:hAnsi="宋体" w:cs="宋体"/>
                <w:kern w:val="0"/>
                <w:sz w:val="24"/>
              </w:rPr>
              <w:t>℃</w:t>
            </w:r>
            <w:r>
              <w:rPr>
                <w:kern w:val="0"/>
                <w:sz w:val="24"/>
              </w:rPr>
              <w:t>）（此处产生废气）</w:t>
            </w:r>
          </w:p>
          <w:p>
            <w:pPr>
              <w:adjustRightInd w:val="0"/>
              <w:snapToGrid w:val="0"/>
              <w:spacing w:line="360" w:lineRule="auto"/>
              <w:ind w:firstLine="480" w:firstLineChars="200"/>
              <w:rPr>
                <w:kern w:val="0"/>
                <w:sz w:val="24"/>
              </w:rPr>
            </w:pPr>
            <w:r>
              <w:rPr>
                <w:kern w:val="0"/>
                <w:sz w:val="24"/>
              </w:rPr>
              <w:t>6、冷凉后进行装托；</w:t>
            </w:r>
          </w:p>
          <w:p>
            <w:pPr>
              <w:adjustRightInd w:val="0"/>
              <w:snapToGrid w:val="0"/>
              <w:spacing w:line="360" w:lineRule="auto"/>
              <w:ind w:firstLine="480" w:firstLineChars="200"/>
              <w:rPr>
                <w:kern w:val="0"/>
                <w:sz w:val="24"/>
              </w:rPr>
            </w:pPr>
            <w:r>
              <w:rPr>
                <w:kern w:val="0"/>
                <w:sz w:val="24"/>
              </w:rPr>
              <w:t>7、速冻（速冻冷库，速冻温度-30</w:t>
            </w:r>
            <w:r>
              <w:rPr>
                <w:rFonts w:hint="eastAsia" w:ascii="宋体" w:hAnsi="宋体" w:cs="宋体"/>
                <w:kern w:val="0"/>
                <w:sz w:val="24"/>
              </w:rPr>
              <w:t>℃</w:t>
            </w:r>
            <w:r>
              <w:rPr>
                <w:kern w:val="0"/>
                <w:sz w:val="24"/>
              </w:rPr>
              <w:t>至-35</w:t>
            </w:r>
            <w:r>
              <w:rPr>
                <w:rFonts w:hint="eastAsia" w:ascii="宋体" w:hAnsi="宋体" w:cs="宋体"/>
                <w:kern w:val="0"/>
                <w:sz w:val="24"/>
              </w:rPr>
              <w:t>℃</w:t>
            </w:r>
            <w:r>
              <w:rPr>
                <w:kern w:val="0"/>
                <w:sz w:val="24"/>
              </w:rPr>
              <w:t>，速冻时间30min.产品中心温度-18</w:t>
            </w:r>
            <w:r>
              <w:rPr>
                <w:rFonts w:hint="eastAsia" w:ascii="宋体" w:hAnsi="宋体" w:cs="宋体"/>
                <w:kern w:val="0"/>
                <w:sz w:val="24"/>
              </w:rPr>
              <w:t>℃</w:t>
            </w:r>
            <w:r>
              <w:rPr>
                <w:kern w:val="0"/>
                <w:sz w:val="24"/>
              </w:rPr>
              <w:t>）（此处产生噪声）</w:t>
            </w:r>
          </w:p>
          <w:p>
            <w:pPr>
              <w:adjustRightInd w:val="0"/>
              <w:snapToGrid w:val="0"/>
              <w:spacing w:line="360" w:lineRule="auto"/>
              <w:ind w:firstLine="480" w:firstLineChars="200"/>
              <w:rPr>
                <w:kern w:val="0"/>
                <w:sz w:val="24"/>
              </w:rPr>
            </w:pPr>
            <w:r>
              <w:rPr>
                <w:kern w:val="0"/>
                <w:sz w:val="24"/>
              </w:rPr>
              <w:t>8、速冻后的成品使用验收合格的内包材包装，检验、入库。（此处产生固废）</w:t>
            </w:r>
          </w:p>
          <w:p>
            <w:pPr>
              <w:adjustRightInd w:val="0"/>
              <w:snapToGrid w:val="0"/>
              <w:spacing w:line="360" w:lineRule="auto"/>
              <w:ind w:firstLine="480" w:firstLineChars="200"/>
              <w:rPr>
                <w:kern w:val="0"/>
                <w:sz w:val="24"/>
              </w:rPr>
            </w:pPr>
            <w:r>
              <w:rPr>
                <w:kern w:val="0"/>
                <w:sz w:val="24"/>
              </w:rPr>
              <w:t>速冻包子、饺子、馒头工艺流程见图</w:t>
            </w:r>
            <w:r>
              <w:rPr>
                <w:rFonts w:hint="eastAsia"/>
                <w:kern w:val="0"/>
                <w:sz w:val="24"/>
                <w:lang w:val="en-US" w:eastAsia="zh-CN"/>
              </w:rPr>
              <w:t>2-4</w:t>
            </w:r>
            <w:r>
              <w:rPr>
                <w:kern w:val="0"/>
                <w:sz w:val="24"/>
              </w:rPr>
              <w:t>；</w:t>
            </w:r>
          </w:p>
          <w:p>
            <w:pPr>
              <w:jc w:val="center"/>
              <w:rPr>
                <w:b/>
                <w:sz w:val="24"/>
              </w:rPr>
            </w:pPr>
            <w:r>
              <w:object>
                <v:shape id="_x0000_i1027" o:spt="75" type="#_x0000_t75" style="height:359.35pt;width:451.4pt;" o:ole="t" filled="f" o:preferrelative="t" stroked="f" coordsize="21600,21600">
                  <v:path/>
                  <v:fill on="f" focussize="0,0"/>
                  <v:stroke on="f"/>
                  <v:imagedata r:id="rId12" o:title=""/>
                  <o:lock v:ext="edit" aspectratio="t"/>
                  <w10:wrap type="none"/>
                  <w10:anchorlock/>
                </v:shape>
                <o:OLEObject Type="Embed" ProgID="Visio.Drawing.11" ShapeID="_x0000_i1027" DrawAspect="Content" ObjectID="_1468075727" r:id="rId11">
                  <o:LockedField>false</o:LockedField>
                </o:OLEObject>
              </w:object>
            </w:r>
            <w:r>
              <w:rPr>
                <w:rFonts w:hint="eastAsia"/>
                <w:b/>
                <w:sz w:val="24"/>
              </w:rPr>
              <w:t>图</w:t>
            </w:r>
            <w:r>
              <w:rPr>
                <w:rFonts w:hint="eastAsia"/>
                <w:b/>
                <w:sz w:val="24"/>
                <w:lang w:val="en-US" w:eastAsia="zh-CN"/>
              </w:rPr>
              <w:t>2-4</w:t>
            </w:r>
            <w:r>
              <w:rPr>
                <w:rFonts w:hint="eastAsia"/>
                <w:b/>
                <w:sz w:val="24"/>
              </w:rPr>
              <w:t>---速冻包子、饺子、馒头工艺流程</w:t>
            </w:r>
            <w:r>
              <w:rPr>
                <w:b/>
                <w:sz w:val="24"/>
              </w:rPr>
              <w:t>图</w:t>
            </w:r>
          </w:p>
          <w:p>
            <w:pPr>
              <w:adjustRightInd w:val="0"/>
              <w:snapToGrid w:val="0"/>
              <w:spacing w:line="360" w:lineRule="auto"/>
              <w:rPr>
                <w:kern w:val="0"/>
                <w:sz w:val="24"/>
              </w:rPr>
            </w:pPr>
          </w:p>
          <w:p>
            <w:pPr>
              <w:pStyle w:val="2"/>
              <w:rPr>
                <w:kern w:val="0"/>
                <w:sz w:val="24"/>
              </w:rPr>
            </w:pPr>
          </w:p>
          <w:p>
            <w:pPr>
              <w:rPr>
                <w:kern w:val="0"/>
                <w:sz w:val="24"/>
              </w:rPr>
            </w:pPr>
          </w:p>
          <w:p>
            <w:pPr>
              <w:pStyle w:val="2"/>
              <w:rPr>
                <w:kern w:val="0"/>
                <w:sz w:val="24"/>
              </w:rPr>
            </w:pPr>
          </w:p>
          <w:p>
            <w:pPr>
              <w:rPr>
                <w:kern w:val="0"/>
                <w:sz w:val="24"/>
              </w:rPr>
            </w:pPr>
          </w:p>
          <w:p>
            <w:pPr>
              <w:pStyle w:val="2"/>
              <w:rPr>
                <w:kern w:val="0"/>
                <w:sz w:val="24"/>
              </w:rPr>
            </w:pPr>
          </w:p>
          <w:p>
            <w:pPr>
              <w:rPr>
                <w:kern w:val="0"/>
                <w:sz w:val="24"/>
              </w:rPr>
            </w:pPr>
          </w:p>
          <w:p>
            <w:pPr>
              <w:pStyle w:val="2"/>
              <w:rPr>
                <w:kern w:val="0"/>
                <w:sz w:val="24"/>
              </w:rPr>
            </w:pPr>
          </w:p>
          <w:p/>
          <w:p>
            <w:pPr>
              <w:adjustRightInd w:val="0"/>
              <w:snapToGrid w:val="0"/>
              <w:spacing w:line="360" w:lineRule="auto"/>
              <w:rPr>
                <w:rFonts w:hint="eastAsia"/>
                <w:kern w:val="0"/>
                <w:sz w:val="24"/>
                <w:lang w:val="en-US" w:eastAsia="zh-CN"/>
              </w:rPr>
            </w:pPr>
            <w:r>
              <w:rPr>
                <w:kern w:val="0"/>
                <w:sz w:val="24"/>
              </w:rPr>
              <w:t>方便食品</w:t>
            </w:r>
            <w:r>
              <w:rPr>
                <w:sz w:val="24"/>
              </w:rPr>
              <w:t>（酱卤肉制品）</w:t>
            </w:r>
            <w:r>
              <w:rPr>
                <w:kern w:val="0"/>
                <w:sz w:val="24"/>
              </w:rPr>
              <w:t>工艺流程图</w:t>
            </w:r>
            <w:r>
              <w:rPr>
                <w:rFonts w:hint="eastAsia"/>
                <w:kern w:val="0"/>
                <w:sz w:val="24"/>
                <w:lang w:val="en-US" w:eastAsia="zh-CN"/>
              </w:rPr>
              <w:t xml:space="preserve"> </w:t>
            </w:r>
          </w:p>
          <w:tbl>
            <w:tblPr>
              <w:tblStyle w:val="15"/>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9" w:type="dxa"/>
                  <w:noWrap w:val="0"/>
                  <w:vAlign w:val="top"/>
                </w:tcPr>
                <w:p>
                  <w:pPr>
                    <w:adjustRightInd w:val="0"/>
                    <w:snapToGrid w:val="0"/>
                    <w:spacing w:line="360" w:lineRule="auto"/>
                    <w:rPr>
                      <w:rFonts w:hint="eastAsia" w:ascii="Calibri" w:hAnsi="Calibri"/>
                      <w:kern w:val="0"/>
                      <w:sz w:val="24"/>
                      <w:vertAlign w:val="baseline"/>
                      <w:lang w:val="en-US" w:eastAsia="zh-CN"/>
                    </w:rPr>
                  </w:pPr>
                  <w:r>
                    <w:rPr>
                      <w:rFonts w:ascii="Calibri" w:hAnsi="Calibri"/>
                    </w:rPr>
                    <w:drawing>
                      <wp:inline distT="0" distB="0" distL="114300" distR="114300">
                        <wp:extent cx="7853045" cy="5567680"/>
                        <wp:effectExtent l="0" t="0" r="13970"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rot="-5400000">
                                  <a:off x="0" y="0"/>
                                  <a:ext cx="7853045" cy="5567680"/>
                                </a:xfrm>
                                <a:prstGeom prst="rect">
                                  <a:avLst/>
                                </a:prstGeom>
                                <a:noFill/>
                                <a:ln>
                                  <a:noFill/>
                                </a:ln>
                              </pic:spPr>
                            </pic:pic>
                          </a:graphicData>
                        </a:graphic>
                      </wp:inline>
                    </w:drawing>
                  </w:r>
                </w:p>
              </w:tc>
            </w:tr>
          </w:tbl>
          <w:p>
            <w:pPr>
              <w:jc w:val="center"/>
              <w:rPr>
                <w:b/>
                <w:sz w:val="24"/>
              </w:rPr>
            </w:pPr>
            <w:r>
              <w:rPr>
                <w:rFonts w:hint="eastAsia"/>
                <w:b/>
                <w:sz w:val="24"/>
              </w:rPr>
              <w:t>图</w:t>
            </w:r>
            <w:r>
              <w:rPr>
                <w:rFonts w:hint="eastAsia"/>
                <w:b/>
                <w:sz w:val="24"/>
                <w:lang w:val="en-US" w:eastAsia="zh-CN"/>
              </w:rPr>
              <w:t>2-5</w:t>
            </w:r>
            <w:r>
              <w:rPr>
                <w:rFonts w:hint="eastAsia"/>
                <w:b/>
                <w:sz w:val="24"/>
              </w:rPr>
              <w:t>---方</w:t>
            </w:r>
            <w:r>
              <w:rPr>
                <w:b/>
                <w:kern w:val="0"/>
                <w:sz w:val="24"/>
              </w:rPr>
              <w:t>便食品</w:t>
            </w:r>
            <w:r>
              <w:rPr>
                <w:b/>
                <w:sz w:val="24"/>
              </w:rPr>
              <w:t>（酱卤肉制品）</w:t>
            </w:r>
            <w:r>
              <w:rPr>
                <w:b/>
                <w:kern w:val="0"/>
                <w:sz w:val="24"/>
              </w:rPr>
              <w:t>工艺</w:t>
            </w:r>
            <w:r>
              <w:rPr>
                <w:rFonts w:hint="eastAsia"/>
                <w:b/>
                <w:sz w:val="24"/>
              </w:rPr>
              <w:t>流程</w:t>
            </w:r>
            <w:r>
              <w:rPr>
                <w:b/>
                <w:sz w:val="24"/>
              </w:rPr>
              <w:t>图</w:t>
            </w:r>
          </w:p>
          <w:p>
            <w:pPr>
              <w:adjustRightInd w:val="0"/>
              <w:snapToGrid w:val="0"/>
              <w:spacing w:line="360" w:lineRule="auto"/>
              <w:rPr>
                <w:kern w:val="0"/>
                <w:sz w:val="24"/>
              </w:rPr>
            </w:pPr>
            <w:r>
              <w:rPr>
                <w:kern w:val="0"/>
                <w:sz w:val="24"/>
              </w:rPr>
              <w:t>方便食品</w:t>
            </w:r>
            <w:r>
              <w:rPr>
                <w:sz w:val="24"/>
              </w:rPr>
              <w:t>（酱卤肉制品）</w:t>
            </w:r>
            <w:r>
              <w:rPr>
                <w:kern w:val="0"/>
                <w:sz w:val="24"/>
              </w:rPr>
              <w:t>工艺流程：</w:t>
            </w:r>
          </w:p>
          <w:p>
            <w:pPr>
              <w:adjustRightInd w:val="0"/>
              <w:snapToGrid w:val="0"/>
              <w:spacing w:line="360" w:lineRule="auto"/>
              <w:ind w:firstLine="480" w:firstLineChars="200"/>
              <w:rPr>
                <w:kern w:val="0"/>
                <w:sz w:val="24"/>
              </w:rPr>
            </w:pPr>
            <w:r>
              <w:rPr>
                <w:kern w:val="0"/>
                <w:sz w:val="24"/>
              </w:rPr>
              <w:t>1、原辅料的验收；</w:t>
            </w:r>
          </w:p>
          <w:p>
            <w:pPr>
              <w:adjustRightInd w:val="0"/>
              <w:snapToGrid w:val="0"/>
              <w:spacing w:line="360" w:lineRule="auto"/>
              <w:ind w:firstLine="480" w:firstLineChars="200"/>
              <w:rPr>
                <w:kern w:val="0"/>
                <w:sz w:val="24"/>
              </w:rPr>
            </w:pPr>
            <w:r>
              <w:rPr>
                <w:kern w:val="0"/>
                <w:sz w:val="24"/>
              </w:rPr>
              <w:t>2、验收完毕合格的原料贮存。包材杀菌（紫外杀菌≥30min）贮存备用、配制酱料（酱料为事先炒制好的）；</w:t>
            </w:r>
          </w:p>
          <w:p>
            <w:pPr>
              <w:adjustRightInd w:val="0"/>
              <w:snapToGrid w:val="0"/>
              <w:spacing w:line="360" w:lineRule="auto"/>
              <w:ind w:firstLine="480" w:firstLineChars="200"/>
              <w:rPr>
                <w:kern w:val="0"/>
                <w:sz w:val="24"/>
              </w:rPr>
            </w:pPr>
            <w:r>
              <w:rPr>
                <w:kern w:val="0"/>
                <w:sz w:val="24"/>
              </w:rPr>
              <w:t>3、前期准备工作：原料预处理，肉煮制；（此处产生废水）</w:t>
            </w:r>
          </w:p>
          <w:p>
            <w:pPr>
              <w:adjustRightInd w:val="0"/>
              <w:snapToGrid w:val="0"/>
              <w:spacing w:line="360" w:lineRule="auto"/>
              <w:ind w:firstLine="480" w:firstLineChars="200"/>
              <w:rPr>
                <w:kern w:val="0"/>
                <w:sz w:val="24"/>
              </w:rPr>
            </w:pPr>
            <w:r>
              <w:rPr>
                <w:kern w:val="0"/>
                <w:sz w:val="24"/>
              </w:rPr>
              <w:t>4、分块、拌酱、装碗；</w:t>
            </w:r>
          </w:p>
          <w:p>
            <w:pPr>
              <w:adjustRightInd w:val="0"/>
              <w:snapToGrid w:val="0"/>
              <w:spacing w:line="360" w:lineRule="auto"/>
              <w:ind w:firstLine="480" w:firstLineChars="200"/>
              <w:rPr>
                <w:kern w:val="0"/>
                <w:sz w:val="24"/>
              </w:rPr>
            </w:pPr>
            <w:r>
              <w:rPr>
                <w:kern w:val="0"/>
                <w:sz w:val="24"/>
              </w:rPr>
              <w:t>5、蒸制（时间25min~35min，温度95~105</w:t>
            </w:r>
            <w:r>
              <w:rPr>
                <w:rFonts w:hint="eastAsia" w:ascii="宋体" w:hAnsi="宋体" w:cs="宋体"/>
                <w:kern w:val="0"/>
                <w:sz w:val="24"/>
              </w:rPr>
              <w:t>℃</w:t>
            </w:r>
            <w:r>
              <w:rPr>
                <w:kern w:val="0"/>
                <w:sz w:val="24"/>
              </w:rPr>
              <w:t>）（此处产生废气、噪声）</w:t>
            </w:r>
          </w:p>
          <w:p>
            <w:pPr>
              <w:adjustRightInd w:val="0"/>
              <w:snapToGrid w:val="0"/>
              <w:spacing w:line="360" w:lineRule="auto"/>
              <w:ind w:firstLine="480" w:firstLineChars="200"/>
              <w:rPr>
                <w:kern w:val="0"/>
                <w:sz w:val="24"/>
              </w:rPr>
            </w:pPr>
            <w:r>
              <w:rPr>
                <w:kern w:val="0"/>
                <w:sz w:val="24"/>
              </w:rPr>
              <w:t>6、冷凉、封口；杀菌（时间大于30min，温度120~125</w:t>
            </w:r>
            <w:r>
              <w:rPr>
                <w:rFonts w:hint="eastAsia" w:ascii="宋体" w:hAnsi="宋体" w:cs="宋体"/>
                <w:kern w:val="0"/>
                <w:sz w:val="24"/>
              </w:rPr>
              <w:t>℃</w:t>
            </w:r>
            <w:r>
              <w:rPr>
                <w:kern w:val="0"/>
                <w:sz w:val="24"/>
              </w:rPr>
              <w:t>、压力0.15~0.20Mpa）（此处产生废气、噪声）</w:t>
            </w:r>
          </w:p>
          <w:p>
            <w:pPr>
              <w:adjustRightInd w:val="0"/>
              <w:snapToGrid w:val="0"/>
              <w:spacing w:line="360" w:lineRule="auto"/>
              <w:ind w:firstLine="480" w:firstLineChars="200"/>
              <w:rPr>
                <w:kern w:val="0"/>
                <w:sz w:val="24"/>
              </w:rPr>
            </w:pPr>
            <w:r>
              <w:rPr>
                <w:kern w:val="0"/>
                <w:sz w:val="24"/>
              </w:rPr>
              <w:t>7、成品使用验收后合格的内包材包装，检验、入库。（此处产生固废）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p>
        </w:tc>
      </w:tr>
    </w:tbl>
    <w:p>
      <w:r>
        <w:br w:type="page"/>
      </w:r>
    </w:p>
    <w:p>
      <w:pPr>
        <w:spacing w:line="360" w:lineRule="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表三</w:t>
      </w:r>
    </w:p>
    <w:tbl>
      <w:tblPr>
        <w:tblStyle w:val="14"/>
        <w:tblW w:w="8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5" w:hRule="atLeast"/>
          <w:jc w:val="center"/>
        </w:trPr>
        <w:tc>
          <w:tcPr>
            <w:tcW w:w="895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2" w:firstLineChars="200"/>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lang w:val="en-US" w:eastAsia="zh-CN"/>
              </w:rPr>
              <w:t>1、</w:t>
            </w:r>
            <w:r>
              <w:rPr>
                <w:rFonts w:hint="eastAsia" w:ascii="Times New Roman" w:hAnsi="Times New Roman" w:eastAsia="宋体" w:cs="Times New Roman"/>
                <w:b/>
                <w:color w:val="000000"/>
                <w:sz w:val="24"/>
                <w:szCs w:val="24"/>
                <w:lang w:val="en-US" w:eastAsia="zh-CN"/>
              </w:rPr>
              <w:t>固废</w:t>
            </w:r>
          </w:p>
          <w:p>
            <w:pPr>
              <w:spacing w:line="360" w:lineRule="auto"/>
              <w:ind w:firstLine="480" w:firstLineChars="200"/>
              <w:outlineLvl w:val="0"/>
              <w:rPr>
                <w:rFonts w:hint="default" w:ascii="Times New Roman" w:hAnsi="Times New Roman" w:eastAsia="宋体" w:cs="Times New Roman"/>
                <w:color w:val="auto"/>
                <w:kern w:val="0"/>
                <w:sz w:val="24"/>
                <w:szCs w:val="21"/>
                <w:highlight w:val="none"/>
                <w:lang w:val="en-US" w:eastAsia="zh-CN"/>
              </w:rPr>
            </w:pPr>
            <w:r>
              <w:rPr>
                <w:rFonts w:hint="eastAsia" w:ascii="Times New Roman" w:hAnsi="Times New Roman" w:eastAsia="宋体" w:cs="Times New Roman"/>
                <w:color w:val="000000"/>
                <w:sz w:val="24"/>
                <w:szCs w:val="24"/>
                <w:lang w:val="en-US" w:eastAsia="zh-CN"/>
              </w:rPr>
              <w:t>本项目产生的固体废物主要为生活垃圾、废包装、检验不合格产品、废油脂、面粉颗粒物。厂内设有垃圾桶，用于收集日常产生的生活垃圾；生产垃圾中废包装由供货单位回收利用；检验不合格产品由员工自行处置；面粉颗粒物与生产车间清扫垃圾一起交由环卫部门处置；</w:t>
            </w:r>
            <w:r>
              <w:rPr>
                <w:rFonts w:hint="default" w:ascii="Times New Roman" w:hAnsi="Times New Roman" w:eastAsia="宋体" w:cs="Times New Roman"/>
                <w:color w:val="000000"/>
                <w:sz w:val="24"/>
                <w:szCs w:val="24"/>
                <w:lang w:val="en-US" w:eastAsia="zh-CN"/>
              </w:rPr>
              <w:t>废油脂交由</w:t>
            </w:r>
            <w:r>
              <w:rPr>
                <w:rFonts w:hint="eastAsia" w:cs="Times New Roman"/>
                <w:color w:val="000000"/>
                <w:sz w:val="24"/>
                <w:szCs w:val="24"/>
                <w:lang w:val="en-US" w:eastAsia="zh-CN"/>
              </w:rPr>
              <w:t>咸阳鑫宇环保油脂有限公司</w:t>
            </w:r>
            <w:r>
              <w:rPr>
                <w:rFonts w:hint="eastAsia" w:ascii="Times New Roman" w:hAnsi="Times New Roman" w:eastAsia="宋体" w:cs="Times New Roman"/>
                <w:color w:val="000000"/>
                <w:sz w:val="24"/>
                <w:szCs w:val="24"/>
                <w:lang w:val="en-US" w:eastAsia="zh-CN"/>
              </w:rPr>
              <w:t>回收处理。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000000"/>
                <w:kern w:val="0"/>
                <w:sz w:val="24"/>
                <w:szCs w:val="24"/>
              </w:rPr>
            </w:pPr>
            <w:r>
              <w:rPr>
                <w:rFonts w:hint="eastAsia" w:ascii="Times New Roman" w:hAnsi="Times New Roman" w:eastAsia="宋体" w:cs="Times New Roman"/>
                <w:b/>
                <w:color w:val="000000"/>
                <w:sz w:val="24"/>
                <w:szCs w:val="24"/>
                <w:lang w:val="en-US" w:eastAsia="zh-CN"/>
              </w:rPr>
              <w:t>2</w:t>
            </w:r>
            <w:r>
              <w:rPr>
                <w:rFonts w:hint="default" w:ascii="Times New Roman" w:hAnsi="Times New Roman" w:eastAsia="宋体" w:cs="Times New Roman"/>
                <w:b/>
                <w:color w:val="000000"/>
                <w:sz w:val="24"/>
                <w:szCs w:val="24"/>
                <w:lang w:val="en-US" w:eastAsia="zh-CN"/>
              </w:rPr>
              <w:t>、</w:t>
            </w:r>
            <w:r>
              <w:rPr>
                <w:rFonts w:hint="default" w:ascii="Times New Roman" w:hAnsi="Times New Roman" w:eastAsia="宋体" w:cs="Times New Roman"/>
                <w:b/>
                <w:color w:val="000000"/>
                <w:sz w:val="24"/>
                <w:szCs w:val="24"/>
              </w:rPr>
              <w:t>环保设施投资及“三同时”落实情况</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sz w:val="24"/>
                <w:szCs w:val="24"/>
              </w:rPr>
              <w:t>本项目实</w:t>
            </w:r>
            <w:r>
              <w:rPr>
                <w:rFonts w:hint="default" w:ascii="Times New Roman" w:hAnsi="Times New Roman" w:eastAsia="宋体" w:cs="Times New Roman"/>
                <w:color w:val="auto"/>
                <w:sz w:val="24"/>
                <w:szCs w:val="24"/>
              </w:rPr>
              <w:t>际总投</w:t>
            </w:r>
            <w:r>
              <w:rPr>
                <w:rFonts w:hint="default" w:ascii="Times New Roman" w:hAnsi="Times New Roman" w:eastAsia="宋体" w:cs="Times New Roman"/>
                <w:color w:val="auto"/>
                <w:sz w:val="24"/>
                <w:szCs w:val="24"/>
                <w:highlight w:val="none"/>
              </w:rPr>
              <w:t>资</w:t>
            </w:r>
            <w:r>
              <w:rPr>
                <w:rFonts w:hint="eastAsia" w:ascii="Times New Roman" w:hAnsi="Times New Roman" w:eastAsia="宋体" w:cs="Times New Roman"/>
                <w:color w:val="auto"/>
                <w:sz w:val="24"/>
                <w:szCs w:val="24"/>
                <w:highlight w:val="none"/>
                <w:lang w:val="en-US" w:eastAsia="zh-CN"/>
              </w:rPr>
              <w:t>480</w:t>
            </w:r>
            <w:r>
              <w:rPr>
                <w:rFonts w:hint="default" w:ascii="Times New Roman" w:hAnsi="Times New Roman" w:eastAsia="宋体" w:cs="Times New Roman"/>
                <w:color w:val="auto"/>
                <w:sz w:val="24"/>
                <w:szCs w:val="24"/>
                <w:highlight w:val="none"/>
              </w:rPr>
              <w:t>万元，总环保投资</w:t>
            </w:r>
            <w:r>
              <w:rPr>
                <w:rFonts w:hint="eastAsia" w:ascii="Times New Roman" w:hAnsi="Times New Roman" w:eastAsia="宋体" w:cs="Times New Roman"/>
                <w:color w:val="auto"/>
                <w:sz w:val="24"/>
                <w:szCs w:val="24"/>
                <w:highlight w:val="none"/>
                <w:lang w:val="en-US" w:eastAsia="zh-CN"/>
              </w:rPr>
              <w:t>9.3万元</w:t>
            </w:r>
            <w:r>
              <w:rPr>
                <w:rFonts w:hint="default" w:ascii="Times New Roman" w:hAnsi="Times New Roman" w:eastAsia="宋体" w:cs="Times New Roman"/>
                <w:color w:val="auto"/>
                <w:sz w:val="24"/>
                <w:szCs w:val="24"/>
                <w:highlight w:val="none"/>
              </w:rPr>
              <w:t>，其中废气治理措施环保投资</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万元，</w:t>
            </w:r>
            <w:r>
              <w:rPr>
                <w:rFonts w:hint="default" w:ascii="Times New Roman" w:hAnsi="Times New Roman" w:eastAsia="宋体" w:cs="Times New Roman"/>
                <w:color w:val="auto"/>
                <w:sz w:val="24"/>
                <w:szCs w:val="24"/>
                <w:highlight w:val="none"/>
                <w:lang w:val="en-US" w:eastAsia="zh-CN"/>
              </w:rPr>
              <w:t>废水治理措施环保投资</w:t>
            </w:r>
            <w:r>
              <w:rPr>
                <w:rFonts w:hint="eastAsia" w:ascii="Times New Roman" w:hAnsi="Times New Roman" w:eastAsia="宋体" w:cs="Times New Roman"/>
                <w:color w:val="auto"/>
                <w:sz w:val="24"/>
                <w:szCs w:val="24"/>
                <w:highlight w:val="none"/>
                <w:lang w:val="en-US" w:eastAsia="zh-CN"/>
              </w:rPr>
              <w:t>0.3</w:t>
            </w:r>
            <w:r>
              <w:rPr>
                <w:rFonts w:hint="default" w:ascii="Times New Roman" w:hAnsi="Times New Roman" w:eastAsia="宋体" w:cs="Times New Roman"/>
                <w:color w:val="auto"/>
                <w:sz w:val="24"/>
                <w:szCs w:val="24"/>
                <w:highlight w:val="none"/>
                <w:lang w:val="en-US" w:eastAsia="zh-CN"/>
              </w:rPr>
              <w:t>万元</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噪声治理措施环保投资</w:t>
            </w:r>
            <w:r>
              <w:rPr>
                <w:rFonts w:hint="eastAsia" w:ascii="Times New Roman" w:hAnsi="Times New Roman" w:eastAsia="宋体" w:cs="Times New Roman"/>
                <w:color w:val="auto"/>
                <w:sz w:val="24"/>
                <w:szCs w:val="24"/>
                <w:highlight w:val="none"/>
                <w:lang w:val="en-US" w:eastAsia="zh-CN"/>
              </w:rPr>
              <w:t>4万元，</w:t>
            </w:r>
            <w:r>
              <w:rPr>
                <w:rFonts w:hint="default" w:ascii="Times New Roman" w:hAnsi="Times New Roman" w:eastAsia="宋体" w:cs="Times New Roman"/>
                <w:color w:val="auto"/>
                <w:sz w:val="24"/>
                <w:szCs w:val="24"/>
                <w:highlight w:val="none"/>
                <w:lang w:val="en-US" w:eastAsia="zh-CN"/>
              </w:rPr>
              <w:t>固体废物治理措施环保投资</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万元</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项目“三同时”实施情况良好，各环保设施均与主体设施同时设计、同时施工，同时投入使用。项目实际环保投资情况见表</w:t>
            </w:r>
            <w:r>
              <w:rPr>
                <w:rFonts w:hint="default"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，三同时落实情况见表</w:t>
            </w:r>
            <w:r>
              <w:rPr>
                <w:rFonts w:hint="default"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w:t>
            </w:r>
          </w:p>
          <w:p>
            <w:pPr>
              <w:adjustRightInd w:val="0"/>
              <w:snapToGrid w:val="0"/>
              <w:ind w:firstLine="482" w:firstLineChars="200"/>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w:t>
            </w:r>
            <w:r>
              <w:rPr>
                <w:rFonts w:hint="default" w:ascii="Times New Roman" w:hAnsi="Times New Roman" w:eastAsia="宋体" w:cs="Times New Roman"/>
                <w:b/>
                <w:color w:val="auto"/>
                <w:sz w:val="24"/>
                <w:szCs w:val="24"/>
                <w:lang w:val="en-US" w:eastAsia="zh-CN"/>
              </w:rPr>
              <w:t>3-</w:t>
            </w:r>
            <w:r>
              <w:rPr>
                <w:rFonts w:hint="eastAsia" w:ascii="Times New Roman" w:hAnsi="Times New Roman" w:eastAsia="宋体" w:cs="Times New Roman"/>
                <w:b/>
                <w:color w:val="auto"/>
                <w:sz w:val="24"/>
                <w:szCs w:val="24"/>
                <w:lang w:val="en-US" w:eastAsia="zh-CN"/>
              </w:rPr>
              <w:t>1</w:t>
            </w:r>
            <w:r>
              <w:rPr>
                <w:rFonts w:hint="default" w:ascii="Times New Roman" w:hAnsi="Times New Roman" w:eastAsia="宋体" w:cs="Times New Roman"/>
                <w:b/>
                <w:color w:val="auto"/>
                <w:sz w:val="24"/>
                <w:szCs w:val="24"/>
              </w:rPr>
              <w:t xml:space="preserve"> 项目环保设施投资情况表</w:t>
            </w:r>
          </w:p>
          <w:tbl>
            <w:tblPr>
              <w:tblStyle w:val="14"/>
              <w:tblW w:w="87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191"/>
              <w:gridCol w:w="4084"/>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99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555"/>
                    </w:tabs>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污染源</w:t>
                  </w:r>
                </w:p>
              </w:tc>
              <w:tc>
                <w:tcPr>
                  <w:tcW w:w="4084" w:type="dxa"/>
                  <w:tcBorders>
                    <w:top w:val="single" w:color="auto" w:sz="4" w:space="0"/>
                    <w:left w:val="single" w:color="auto" w:sz="4" w:space="0"/>
                    <w:bottom w:val="single" w:color="auto" w:sz="4" w:space="0"/>
                    <w:right w:val="single" w:color="auto" w:sz="4" w:space="0"/>
                  </w:tcBorders>
                  <w:noWrap w:val="0"/>
                  <w:vAlign w:val="center"/>
                </w:tcPr>
                <w:p>
                  <w:pPr>
                    <w:tabs>
                      <w:tab w:val="left" w:pos="3555"/>
                    </w:tabs>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设施名称</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tabs>
                      <w:tab w:val="left" w:pos="3555"/>
                    </w:tabs>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投资额（万元）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808" w:type="dxa"/>
                  <w:tcBorders>
                    <w:top w:val="single" w:color="auto" w:sz="4" w:space="0"/>
                    <w:left w:val="single" w:color="auto" w:sz="4" w:space="0"/>
                    <w:right w:val="single" w:color="auto" w:sz="4" w:space="0"/>
                  </w:tcBorders>
                  <w:noWrap w:val="0"/>
                  <w:vAlign w:val="center"/>
                </w:tcPr>
                <w:p>
                  <w:pPr>
                    <w:tabs>
                      <w:tab w:val="left" w:pos="3555"/>
                    </w:tabs>
                    <w:jc w:val="center"/>
                    <w:rPr>
                      <w:rFonts w:hint="eastAsia"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废气</w:t>
                  </w:r>
                </w:p>
              </w:tc>
              <w:tc>
                <w:tcPr>
                  <w:tcW w:w="2191" w:type="dxa"/>
                  <w:tcBorders>
                    <w:top w:val="single" w:color="auto" w:sz="4" w:space="0"/>
                    <w:left w:val="single" w:color="auto" w:sz="4" w:space="0"/>
                    <w:right w:val="single" w:color="auto" w:sz="4" w:space="0"/>
                  </w:tcBorders>
                  <w:noWrap w:val="0"/>
                  <w:vAlign w:val="center"/>
                </w:tcPr>
                <w:p>
                  <w:pPr>
                    <w:tabs>
                      <w:tab w:val="left" w:pos="3555"/>
                    </w:tabs>
                    <w:jc w:val="center"/>
                    <w:rPr>
                      <w:rFonts w:hint="eastAsia"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油烟废气</w:t>
                  </w:r>
                </w:p>
              </w:tc>
              <w:tc>
                <w:tcPr>
                  <w:tcW w:w="4084" w:type="dxa"/>
                  <w:tcBorders>
                    <w:top w:val="single" w:color="auto" w:sz="4" w:space="0"/>
                    <w:left w:val="single" w:color="auto" w:sz="4" w:space="0"/>
                    <w:right w:val="single" w:color="auto" w:sz="4" w:space="0"/>
                  </w:tcBorders>
                  <w:noWrap w:val="0"/>
                  <w:vAlign w:val="center"/>
                </w:tcPr>
                <w:p>
                  <w:pPr>
                    <w:tabs>
                      <w:tab w:val="left" w:pos="3555"/>
                    </w:tabs>
                    <w:jc w:val="center"/>
                    <w:rPr>
                      <w:rFonts w:hint="eastAsia"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油烟净化器</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808" w:type="dxa"/>
                  <w:tcBorders>
                    <w:top w:val="single" w:color="auto" w:sz="4" w:space="0"/>
                    <w:left w:val="single" w:color="auto" w:sz="4" w:space="0"/>
                    <w:right w:val="single" w:color="auto" w:sz="4" w:space="0"/>
                  </w:tcBorders>
                  <w:noWrap w:val="0"/>
                  <w:vAlign w:val="center"/>
                </w:tcPr>
                <w:p>
                  <w:pPr>
                    <w:tabs>
                      <w:tab w:val="left" w:pos="3555"/>
                    </w:tabs>
                    <w:jc w:val="center"/>
                    <w:rPr>
                      <w:rFonts w:hint="eastAsia" w:ascii="Times New Roman" w:hAnsi="Times New Roman" w:eastAsia="宋体" w:cs="Times New Roman"/>
                      <w:bCs/>
                      <w:color w:val="auto"/>
                      <w:sz w:val="24"/>
                      <w:szCs w:val="24"/>
                      <w:lang w:eastAsia="zh-CN"/>
                    </w:rPr>
                  </w:pPr>
                  <w:r>
                    <w:rPr>
                      <w:rFonts w:hint="eastAsia" w:ascii="Times New Roman" w:hAnsi="Times New Roman" w:eastAsia="宋体" w:cs="Times New Roman"/>
                      <w:bCs/>
                      <w:color w:val="auto"/>
                      <w:sz w:val="24"/>
                      <w:szCs w:val="24"/>
                      <w:lang w:val="en-US" w:eastAsia="zh-CN"/>
                    </w:rPr>
                    <w:t>废水</w:t>
                  </w:r>
                </w:p>
              </w:tc>
              <w:tc>
                <w:tcPr>
                  <w:tcW w:w="2191" w:type="dxa"/>
                  <w:tcBorders>
                    <w:top w:val="single" w:color="auto" w:sz="4" w:space="0"/>
                    <w:left w:val="single" w:color="auto" w:sz="4" w:space="0"/>
                    <w:right w:val="single" w:color="auto" w:sz="4" w:space="0"/>
                  </w:tcBorders>
                  <w:noWrap w:val="0"/>
                  <w:vAlign w:val="center"/>
                </w:tcPr>
                <w:p>
                  <w:pPr>
                    <w:tabs>
                      <w:tab w:val="left" w:pos="3555"/>
                    </w:tabs>
                    <w:jc w:val="center"/>
                    <w:rPr>
                      <w:rFonts w:hint="eastAsia"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生产废水</w:t>
                  </w:r>
                </w:p>
              </w:tc>
              <w:tc>
                <w:tcPr>
                  <w:tcW w:w="4084" w:type="dxa"/>
                  <w:tcBorders>
                    <w:top w:val="single" w:color="auto" w:sz="4" w:space="0"/>
                    <w:left w:val="single" w:color="auto" w:sz="4" w:space="0"/>
                    <w:right w:val="single" w:color="auto" w:sz="4" w:space="0"/>
                  </w:tcBorders>
                  <w:noWrap w:val="0"/>
                  <w:vAlign w:val="center"/>
                </w:tcPr>
                <w:p>
                  <w:pPr>
                    <w:tabs>
                      <w:tab w:val="left" w:pos="3555"/>
                    </w:tabs>
                    <w:jc w:val="center"/>
                    <w:rPr>
                      <w:rFonts w:hint="eastAsia"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油水分离器；污水处理站</w:t>
                  </w:r>
                  <w:r>
                    <w:rPr>
                      <w:rFonts w:hint="eastAsia" w:cs="Times New Roman"/>
                      <w:bCs/>
                      <w:color w:val="auto"/>
                      <w:sz w:val="24"/>
                      <w:szCs w:val="24"/>
                      <w:lang w:val="en-US" w:eastAsia="zh-CN"/>
                    </w:rPr>
                    <w:t>依托园区</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808" w:type="dxa"/>
                  <w:tcBorders>
                    <w:top w:val="single" w:color="auto" w:sz="4" w:space="0"/>
                    <w:left w:val="single" w:color="auto" w:sz="4" w:space="0"/>
                    <w:right w:val="single" w:color="auto" w:sz="4" w:space="0"/>
                  </w:tcBorders>
                  <w:noWrap w:val="0"/>
                  <w:vAlign w:val="center"/>
                </w:tcPr>
                <w:p>
                  <w:pPr>
                    <w:tabs>
                      <w:tab w:val="left" w:pos="3555"/>
                    </w:tabs>
                    <w:jc w:val="center"/>
                    <w:rPr>
                      <w:rFonts w:hint="eastAsia"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噪声</w:t>
                  </w:r>
                </w:p>
              </w:tc>
              <w:tc>
                <w:tcPr>
                  <w:tcW w:w="2191" w:type="dxa"/>
                  <w:tcBorders>
                    <w:top w:val="single" w:color="auto" w:sz="4" w:space="0"/>
                    <w:left w:val="single" w:color="auto" w:sz="4" w:space="0"/>
                    <w:right w:val="single" w:color="auto" w:sz="4" w:space="0"/>
                  </w:tcBorders>
                  <w:noWrap w:val="0"/>
                  <w:vAlign w:val="center"/>
                </w:tcPr>
                <w:p>
                  <w:pPr>
                    <w:tabs>
                      <w:tab w:val="left" w:pos="3555"/>
                    </w:tabs>
                    <w:jc w:val="center"/>
                    <w:rPr>
                      <w:rFonts w:hint="eastAsia"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生产噪声</w:t>
                  </w:r>
                </w:p>
              </w:tc>
              <w:tc>
                <w:tcPr>
                  <w:tcW w:w="4084" w:type="dxa"/>
                  <w:tcBorders>
                    <w:top w:val="single" w:color="auto" w:sz="4" w:space="0"/>
                    <w:left w:val="single" w:color="auto" w:sz="4" w:space="0"/>
                    <w:right w:val="single" w:color="auto" w:sz="4" w:space="0"/>
                  </w:tcBorders>
                  <w:noWrap w:val="0"/>
                  <w:vAlign w:val="center"/>
                </w:tcPr>
                <w:p>
                  <w:pPr>
                    <w:tabs>
                      <w:tab w:val="left" w:pos="3555"/>
                    </w:tabs>
                    <w:jc w:val="center"/>
                    <w:rPr>
                      <w:rFonts w:hint="eastAsia"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设施固定于地面，厂房隔声</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jc w:val="center"/>
              </w:trPr>
              <w:tc>
                <w:tcPr>
                  <w:tcW w:w="808" w:type="dxa"/>
                  <w:tcBorders>
                    <w:top w:val="single" w:color="auto" w:sz="4" w:space="0"/>
                    <w:left w:val="single" w:color="auto" w:sz="4" w:space="0"/>
                    <w:right w:val="single" w:color="auto" w:sz="4" w:space="0"/>
                  </w:tcBorders>
                  <w:noWrap w:val="0"/>
                  <w:vAlign w:val="center"/>
                </w:tcPr>
                <w:p>
                  <w:pPr>
                    <w:tabs>
                      <w:tab w:val="left" w:pos="3555"/>
                    </w:tabs>
                    <w:jc w:val="center"/>
                    <w:rPr>
                      <w:rFonts w:hint="eastAsia" w:ascii="Times New Roman" w:hAnsi="Times New Roman" w:eastAsia="宋体" w:cs="Times New Roman"/>
                      <w:color w:val="auto"/>
                      <w:sz w:val="24"/>
                      <w:szCs w:val="24"/>
                      <w:lang w:val="zh-CN" w:eastAsia="zh-CN"/>
                    </w:rPr>
                  </w:pPr>
                  <w:r>
                    <w:rPr>
                      <w:rFonts w:hint="eastAsia" w:ascii="Times New Roman" w:hAnsi="Times New Roman" w:eastAsia="宋体" w:cs="Times New Roman"/>
                      <w:color w:val="auto"/>
                      <w:sz w:val="24"/>
                      <w:szCs w:val="24"/>
                      <w:lang w:val="en-US" w:eastAsia="zh-CN"/>
                    </w:rPr>
                    <w:t>固废</w:t>
                  </w:r>
                </w:p>
              </w:tc>
              <w:tc>
                <w:tcPr>
                  <w:tcW w:w="2191" w:type="dxa"/>
                  <w:tcBorders>
                    <w:top w:val="single" w:color="auto" w:sz="4" w:space="0"/>
                    <w:left w:val="single" w:color="auto" w:sz="4" w:space="0"/>
                    <w:right w:val="single" w:color="auto" w:sz="4" w:space="0"/>
                  </w:tcBorders>
                  <w:noWrap w:val="0"/>
                  <w:vAlign w:val="center"/>
                </w:tcPr>
                <w:p>
                  <w:pPr>
                    <w:tabs>
                      <w:tab w:val="left" w:pos="3555"/>
                    </w:tabs>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生活垃圾、生产垃圾</w:t>
                  </w:r>
                </w:p>
              </w:tc>
              <w:tc>
                <w:tcPr>
                  <w:tcW w:w="4084" w:type="dxa"/>
                  <w:tcBorders>
                    <w:top w:val="single" w:color="auto" w:sz="4" w:space="0"/>
                    <w:left w:val="single" w:color="auto" w:sz="4" w:space="0"/>
                    <w:bottom w:val="single" w:color="auto" w:sz="4" w:space="0"/>
                    <w:right w:val="single" w:color="auto" w:sz="4" w:space="0"/>
                  </w:tcBorders>
                  <w:noWrap w:val="0"/>
                  <w:vAlign w:val="center"/>
                </w:tcPr>
                <w:p>
                  <w:pPr>
                    <w:tabs>
                      <w:tab w:val="left" w:pos="3555"/>
                    </w:tabs>
                    <w:jc w:val="center"/>
                    <w:rPr>
                      <w:rFonts w:hint="eastAsia"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厂区内设有垃圾桶，统一收集，交由环卫部门处理</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tabs>
                      <w:tab w:val="left" w:pos="3555"/>
                    </w:tabs>
                    <w:jc w:val="center"/>
                    <w:rPr>
                      <w:rFonts w:hint="default"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08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555"/>
                    </w:tabs>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合计</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tabs>
                      <w:tab w:val="left" w:pos="3555"/>
                    </w:tabs>
                    <w:jc w:val="center"/>
                    <w:rPr>
                      <w:rFonts w:hint="default"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9.3</w:t>
                  </w:r>
                </w:p>
              </w:tc>
            </w:tr>
          </w:tbl>
          <w:p>
            <w:pPr>
              <w:adjustRightInd w:val="0"/>
              <w:snapToGrid w:val="0"/>
              <w:ind w:firstLine="482" w:firstLineChars="200"/>
              <w:jc w:val="center"/>
              <w:rPr>
                <w:rFonts w:hint="default" w:ascii="Times New Roman" w:hAnsi="Times New Roman" w:eastAsia="宋体" w:cs="Times New Roman"/>
                <w:b/>
                <w:color w:val="auto"/>
                <w:sz w:val="24"/>
                <w:szCs w:val="22"/>
              </w:rPr>
            </w:pPr>
            <w:r>
              <w:rPr>
                <w:rFonts w:hint="default" w:ascii="Times New Roman" w:hAnsi="Times New Roman" w:eastAsia="宋体" w:cs="Times New Roman"/>
                <w:b/>
                <w:color w:val="auto"/>
                <w:sz w:val="24"/>
                <w:szCs w:val="22"/>
              </w:rPr>
              <w:t>表</w:t>
            </w:r>
            <w:r>
              <w:rPr>
                <w:rFonts w:hint="default" w:ascii="Times New Roman" w:hAnsi="Times New Roman" w:eastAsia="宋体" w:cs="Times New Roman"/>
                <w:b/>
                <w:color w:val="auto"/>
                <w:sz w:val="24"/>
                <w:szCs w:val="22"/>
                <w:lang w:val="en-US" w:eastAsia="zh-CN"/>
              </w:rPr>
              <w:t>3-</w:t>
            </w:r>
            <w:r>
              <w:rPr>
                <w:rFonts w:hint="eastAsia" w:ascii="Times New Roman" w:hAnsi="Times New Roman" w:eastAsia="宋体" w:cs="Times New Roman"/>
                <w:b/>
                <w:color w:val="auto"/>
                <w:sz w:val="24"/>
                <w:szCs w:val="22"/>
                <w:lang w:val="en-US" w:eastAsia="zh-CN"/>
              </w:rPr>
              <w:t>2</w:t>
            </w:r>
            <w:r>
              <w:rPr>
                <w:rFonts w:hint="default" w:ascii="Times New Roman" w:hAnsi="Times New Roman" w:eastAsia="宋体" w:cs="Times New Roman"/>
                <w:b/>
                <w:color w:val="auto"/>
                <w:sz w:val="24"/>
                <w:szCs w:val="22"/>
              </w:rPr>
              <w:t xml:space="preserve"> 项目“三同时”落实情况一览表</w:t>
            </w:r>
          </w:p>
          <w:tbl>
            <w:tblPr>
              <w:tblStyle w:val="14"/>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186"/>
              <w:gridCol w:w="2314"/>
              <w:gridCol w:w="3315"/>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464"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w:t>
                  </w:r>
                </w:p>
              </w:tc>
              <w:tc>
                <w:tcPr>
                  <w:tcW w:w="350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环评及批复要求</w:t>
                  </w:r>
                </w:p>
              </w:tc>
              <w:tc>
                <w:tcPr>
                  <w:tcW w:w="331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实际建设情况</w:t>
                  </w:r>
                </w:p>
              </w:tc>
              <w:tc>
                <w:tcPr>
                  <w:tcW w:w="1429"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464"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宋体" w:cs="Times New Roman"/>
                      <w:color w:val="000000"/>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治理对象</w:t>
                  </w:r>
                </w:p>
              </w:tc>
              <w:tc>
                <w:tcPr>
                  <w:tcW w:w="231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处理设施/措施</w:t>
                  </w:r>
                </w:p>
              </w:tc>
              <w:tc>
                <w:tcPr>
                  <w:tcW w:w="3315"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宋体" w:cs="Times New Roman"/>
                      <w:color w:val="000000"/>
                      <w:sz w:val="24"/>
                      <w:szCs w:val="24"/>
                    </w:rPr>
                  </w:pPr>
                </w:p>
              </w:tc>
              <w:tc>
                <w:tcPr>
                  <w:tcW w:w="1429"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464"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废气</w:t>
                  </w:r>
                </w:p>
              </w:tc>
              <w:tc>
                <w:tcPr>
                  <w:tcW w:w="1186"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000000"/>
                      <w:sz w:val="24"/>
                      <w:szCs w:val="24"/>
                      <w:lang w:val="en-US" w:eastAsia="zh-CN"/>
                    </w:rPr>
                  </w:pPr>
                  <w:r>
                    <w:rPr>
                      <w:szCs w:val="21"/>
                    </w:rPr>
                    <w:t>油烟废气</w:t>
                  </w:r>
                </w:p>
              </w:tc>
              <w:tc>
                <w:tcPr>
                  <w:tcW w:w="2314"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000000"/>
                      <w:sz w:val="24"/>
                      <w:szCs w:val="24"/>
                      <w:lang w:val="en-US" w:eastAsia="zh-CN"/>
                    </w:rPr>
                  </w:pPr>
                  <w:r>
                    <w:rPr>
                      <w:szCs w:val="21"/>
                    </w:rPr>
                    <w:t>油烟净化器</w:t>
                  </w:r>
                </w:p>
              </w:tc>
              <w:tc>
                <w:tcPr>
                  <w:tcW w:w="3315"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厨房和炒制车间分别安装有一台油烟净化器</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464"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废水</w:t>
                  </w:r>
                </w:p>
              </w:tc>
              <w:tc>
                <w:tcPr>
                  <w:tcW w:w="1186"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000000"/>
                      <w:sz w:val="24"/>
                      <w:szCs w:val="24"/>
                      <w:highlight w:val="red"/>
                      <w:lang w:val="en-US" w:eastAsia="zh-CN"/>
                    </w:rPr>
                  </w:pPr>
                  <w:r>
                    <w:rPr>
                      <w:szCs w:val="21"/>
                      <w:highlight w:val="none"/>
                    </w:rPr>
                    <w:t>生产污水</w:t>
                  </w:r>
                </w:p>
              </w:tc>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000000"/>
                      <w:sz w:val="24"/>
                      <w:szCs w:val="24"/>
                      <w:highlight w:val="red"/>
                      <w:lang w:val="en-US" w:eastAsia="zh-CN"/>
                    </w:rPr>
                  </w:pPr>
                  <w:r>
                    <w:rPr>
                      <w:rFonts w:hint="eastAsia"/>
                      <w:szCs w:val="21"/>
                      <w:highlight w:val="none"/>
                    </w:rPr>
                    <w:t>油水分离器</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sz w:val="24"/>
                      <w:szCs w:val="24"/>
                      <w:highlight w:val="red"/>
                      <w:lang w:val="en-US" w:eastAsia="zh-CN"/>
                    </w:rPr>
                  </w:pPr>
                  <w:r>
                    <w:rPr>
                      <w:rFonts w:hint="eastAsia" w:ascii="Times New Roman" w:hAnsi="Times New Roman" w:eastAsia="宋体" w:cs="Times New Roman"/>
                      <w:color w:val="000000"/>
                      <w:sz w:val="24"/>
                      <w:szCs w:val="24"/>
                      <w:highlight w:val="none"/>
                      <w:lang w:val="en-US" w:eastAsia="zh-CN"/>
                    </w:rPr>
                    <w:t>项目员工食堂</w:t>
                  </w:r>
                  <w:r>
                    <w:rPr>
                      <w:rFonts w:hint="eastAsia" w:cs="Times New Roman"/>
                      <w:color w:val="000000"/>
                      <w:sz w:val="24"/>
                      <w:szCs w:val="24"/>
                      <w:highlight w:val="none"/>
                      <w:lang w:val="en-US" w:eastAsia="zh-CN"/>
                    </w:rPr>
                    <w:t>及生产废水排放处</w:t>
                  </w:r>
                  <w:r>
                    <w:rPr>
                      <w:rFonts w:hint="eastAsia" w:ascii="Times New Roman" w:hAnsi="Times New Roman" w:eastAsia="宋体" w:cs="Times New Roman"/>
                      <w:color w:val="000000"/>
                      <w:sz w:val="24"/>
                      <w:szCs w:val="24"/>
                      <w:highlight w:val="none"/>
                      <w:lang w:val="en-US" w:eastAsia="zh-CN"/>
                    </w:rPr>
                    <w:t>加装</w:t>
                  </w:r>
                  <w:r>
                    <w:rPr>
                      <w:rFonts w:hint="eastAsia" w:cs="Times New Roman"/>
                      <w:color w:val="000000"/>
                      <w:sz w:val="24"/>
                      <w:szCs w:val="24"/>
                      <w:highlight w:val="none"/>
                      <w:lang w:val="en-US" w:eastAsia="zh-CN"/>
                    </w:rPr>
                    <w:t>有</w:t>
                  </w:r>
                  <w:r>
                    <w:rPr>
                      <w:rFonts w:hint="eastAsia" w:ascii="Times New Roman" w:hAnsi="Times New Roman" w:eastAsia="宋体" w:cs="Times New Roman"/>
                      <w:color w:val="000000"/>
                      <w:sz w:val="24"/>
                      <w:szCs w:val="24"/>
                      <w:highlight w:val="none"/>
                      <w:lang w:val="en-US" w:eastAsia="zh-CN"/>
                    </w:rPr>
                    <w:t>油水分离装置</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sz w:val="24"/>
                      <w:szCs w:val="24"/>
                      <w:highlight w:val="red"/>
                      <w:lang w:val="en-US" w:eastAsia="zh-CN"/>
                    </w:rPr>
                  </w:pPr>
                  <w:r>
                    <w:rPr>
                      <w:rFonts w:hint="default" w:ascii="Times New Roman" w:hAnsi="Times New Roman" w:eastAsia="宋体" w:cs="Times New Roman"/>
                      <w:color w:val="000000"/>
                      <w:sz w:val="24"/>
                      <w:szCs w:val="24"/>
                      <w:highlight w:val="none"/>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4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val="en-US" w:eastAsia="zh-CN"/>
                    </w:rPr>
                    <w:t>噪声</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000000"/>
                      <w:sz w:val="24"/>
                      <w:szCs w:val="24"/>
                      <w:lang w:val="en-US" w:eastAsia="zh-CN"/>
                    </w:rPr>
                  </w:pPr>
                  <w:r>
                    <w:rPr>
                      <w:szCs w:val="21"/>
                    </w:rPr>
                    <w:t>生产设备</w:t>
                  </w:r>
                </w:p>
              </w:tc>
              <w:tc>
                <w:tcPr>
                  <w:tcW w:w="23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000000"/>
                      <w:sz w:val="24"/>
                      <w:szCs w:val="24"/>
                      <w:lang w:val="en-US" w:eastAsia="zh-CN"/>
                    </w:rPr>
                  </w:pPr>
                  <w:r>
                    <w:rPr>
                      <w:szCs w:val="21"/>
                    </w:rPr>
                    <w:t>减振、隔音、低噪声设备</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产噪生产设备均做减振措施，并在生产过程中利用厂房进行隔音处理</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464"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固废</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tabs>
                      <w:tab w:val="left" w:pos="3555"/>
                    </w:tabs>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办公及生产</w:t>
                  </w:r>
                  <w:r>
                    <w:rPr>
                      <w:rFonts w:hint="default" w:ascii="Times New Roman" w:hAnsi="Times New Roman" w:eastAsia="宋体" w:cs="Times New Roman"/>
                      <w:color w:val="000000"/>
                      <w:sz w:val="24"/>
                      <w:szCs w:val="24"/>
                      <w:lang w:val="en-US" w:eastAsia="zh-CN"/>
                    </w:rPr>
                    <w:t>垃圾</w:t>
                  </w:r>
                </w:p>
              </w:tc>
              <w:tc>
                <w:tcPr>
                  <w:tcW w:w="231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宋体" w:cs="Times New Roman"/>
                      <w:color w:val="000000"/>
                      <w:sz w:val="24"/>
                      <w:szCs w:val="24"/>
                      <w:lang w:val="en-US" w:eastAsia="zh-CN"/>
                    </w:rPr>
                  </w:pPr>
                  <w:r>
                    <w:rPr>
                      <w:szCs w:val="21"/>
                    </w:rPr>
                    <w:t>收集桶若干</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厂区内设有垃圾收集桶，收集员工日常产生的生活垃圾，</w:t>
                  </w:r>
                  <w:r>
                    <w:rPr>
                      <w:rFonts w:hint="eastAsia" w:ascii="Times New Roman" w:hAnsi="Times New Roman" w:eastAsia="宋体" w:cs="Times New Roman"/>
                      <w:color w:val="000000"/>
                      <w:sz w:val="24"/>
                      <w:szCs w:val="24"/>
                      <w:lang w:val="en-US" w:eastAsia="zh-CN"/>
                    </w:rPr>
                    <w:t>定期交由园区环卫部门处置；生产垃圾中废包装由供货单位回收利用；检验不合格产品由员工自行处置；面粉颗粒物外售作饲料用；</w:t>
                  </w:r>
                  <w:r>
                    <w:rPr>
                      <w:rFonts w:hint="default" w:ascii="Times New Roman" w:hAnsi="Times New Roman" w:eastAsia="宋体" w:cs="Times New Roman"/>
                      <w:sz w:val="21"/>
                      <w:szCs w:val="21"/>
                      <w:highlight w:val="none"/>
                      <w:lang w:val="en-US" w:eastAsia="zh-CN"/>
                    </w:rPr>
                    <w:t>废油脂交由</w:t>
                  </w:r>
                  <w:r>
                    <w:rPr>
                      <w:rFonts w:hint="eastAsia" w:cs="Times New Roman"/>
                      <w:sz w:val="21"/>
                      <w:szCs w:val="21"/>
                      <w:highlight w:val="none"/>
                      <w:lang w:val="en-US" w:eastAsia="zh-CN"/>
                    </w:rPr>
                    <w:t>咸阳鑫宇环保油脂有限公司</w:t>
                  </w:r>
                  <w:r>
                    <w:rPr>
                      <w:rFonts w:hint="eastAsia" w:ascii="Times New Roman" w:hAnsi="Times New Roman" w:eastAsia="宋体" w:cs="Times New Roman"/>
                      <w:sz w:val="21"/>
                      <w:szCs w:val="21"/>
                      <w:highlight w:val="none"/>
                      <w:lang w:val="en-US" w:eastAsia="zh-CN"/>
                    </w:rPr>
                    <w:t>回收处理。</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已落实</w:t>
                  </w:r>
                </w:p>
              </w:tc>
            </w:tr>
          </w:tbl>
          <w:p>
            <w:pPr>
              <w:rPr>
                <w:color w:val="FF0000"/>
              </w:rPr>
            </w:pPr>
          </w:p>
          <w:p>
            <w:pPr>
              <w:adjustRightInd w:val="0"/>
              <w:snapToGrid w:val="0"/>
              <w:spacing w:after="200" w:line="360" w:lineRule="exact"/>
              <w:rPr>
                <w:rFonts w:hint="default" w:ascii="Times New Roman" w:hAnsi="Times New Roman" w:eastAsia="宋体" w:cs="Times New Roman"/>
                <w:color w:val="000000"/>
                <w:szCs w:val="21"/>
              </w:rPr>
            </w:pPr>
          </w:p>
        </w:tc>
      </w:tr>
    </w:tbl>
    <w:p>
      <w:pPr>
        <w:spacing w:line="360" w:lineRule="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br w:type="page"/>
      </w:r>
      <w:r>
        <w:rPr>
          <w:rFonts w:hint="default" w:ascii="Times New Roman" w:hAnsi="Times New Roman" w:eastAsia="宋体" w:cs="Times New Roman"/>
          <w:b/>
          <w:color w:val="000000"/>
          <w:szCs w:val="21"/>
        </w:rPr>
        <w:t>表四</w:t>
      </w:r>
    </w:p>
    <w:tbl>
      <w:tblPr>
        <w:tblStyle w:val="14"/>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5" w:hRule="atLeast"/>
          <w:jc w:val="center"/>
        </w:trPr>
        <w:tc>
          <w:tcPr>
            <w:tcW w:w="8924" w:type="dxa"/>
            <w:tcBorders>
              <w:top w:val="single" w:color="auto" w:sz="4" w:space="0"/>
              <w:left w:val="single" w:color="auto" w:sz="4" w:space="0"/>
              <w:bottom w:val="single" w:color="auto" w:sz="4" w:space="0"/>
              <w:right w:val="single" w:color="auto" w:sz="4" w:space="0"/>
            </w:tcBorders>
            <w:noWrap w:val="0"/>
            <w:vAlign w:val="top"/>
          </w:tcPr>
          <w:p>
            <w:pPr>
              <w:spacing w:before="48" w:beforeLines="20"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建设项目环境影响报告表主要结论及审批部门审批决定：</w:t>
            </w:r>
          </w:p>
          <w:p>
            <w:pPr>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1）建设项目环评报告表的主要结论与建议</w:t>
            </w:r>
          </w:p>
          <w:p>
            <w:pPr>
              <w:spacing w:line="360" w:lineRule="auto"/>
              <w:ind w:firstLine="482" w:firstLineChars="200"/>
              <w:rPr>
                <w:rFonts w:hint="eastAsia"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.1.1</w:t>
            </w:r>
            <w:r>
              <w:rPr>
                <w:rFonts w:hint="eastAsia" w:ascii="Times New Roman" w:hAnsi="Times New Roman" w:eastAsia="宋体" w:cs="Times New Roman"/>
                <w:b/>
                <w:bCs/>
                <w:sz w:val="24"/>
                <w:szCs w:val="24"/>
                <w:lang w:eastAsia="zh-CN"/>
              </w:rPr>
              <w:t>固体废物</w:t>
            </w:r>
          </w:p>
          <w:p>
            <w:pPr>
              <w:adjustRightInd w:val="0"/>
              <w:snapToGrid w:val="0"/>
              <w:spacing w:line="360" w:lineRule="auto"/>
              <w:ind w:firstLine="480" w:firstLineChars="200"/>
              <w:rPr>
                <w:sz w:val="24"/>
              </w:rPr>
            </w:pPr>
            <w:r>
              <w:rPr>
                <w:sz w:val="24"/>
              </w:rPr>
              <w:t>项目运行期主要为生活垃圾、废包装、检验不合格产品、面粉掉落产生的颗粒物</w:t>
            </w:r>
            <w:r>
              <w:rPr>
                <w:rFonts w:hint="eastAsia"/>
                <w:sz w:val="24"/>
              </w:rPr>
              <w:t>、废油脂</w:t>
            </w:r>
            <w:r>
              <w:rPr>
                <w:sz w:val="24"/>
              </w:rPr>
              <w:t>。</w:t>
            </w:r>
          </w:p>
          <w:p>
            <w:pPr>
              <w:adjustRightInd w:val="0"/>
              <w:snapToGrid w:val="0"/>
              <w:spacing w:line="360" w:lineRule="auto"/>
              <w:ind w:firstLine="480" w:firstLineChars="200"/>
              <w:rPr>
                <w:sz w:val="24"/>
              </w:rPr>
            </w:pPr>
            <w:r>
              <w:rPr>
                <w:sz w:val="24"/>
              </w:rPr>
              <w:t>（1）办公人员40人，按每人每天产生0.5kg/人•天，则垃圾产生量为5.6t/a。</w:t>
            </w:r>
          </w:p>
          <w:p>
            <w:pPr>
              <w:adjustRightInd w:val="0"/>
              <w:snapToGrid w:val="0"/>
              <w:spacing w:line="360" w:lineRule="auto"/>
              <w:ind w:firstLine="480" w:firstLineChars="200"/>
              <w:rPr>
                <w:sz w:val="24"/>
              </w:rPr>
            </w:pPr>
            <w:r>
              <w:rPr>
                <w:sz w:val="24"/>
              </w:rPr>
              <w:t>（2）废包装：本项目废包装材料产生量约为0.2t/a，由供货企业回收利用。</w:t>
            </w:r>
          </w:p>
          <w:p>
            <w:pPr>
              <w:adjustRightInd w:val="0"/>
              <w:snapToGrid w:val="0"/>
              <w:spacing w:line="360" w:lineRule="auto"/>
              <w:ind w:firstLine="480" w:firstLineChars="200"/>
              <w:rPr>
                <w:sz w:val="24"/>
              </w:rPr>
            </w:pPr>
            <w:r>
              <w:rPr>
                <w:sz w:val="24"/>
              </w:rPr>
              <w:t>（3）检验不合格品：检验不合格产品产生量约为0.58t/a，</w:t>
            </w:r>
            <w:r>
              <w:rPr>
                <w:rFonts w:hint="eastAsia"/>
                <w:sz w:val="24"/>
              </w:rPr>
              <w:t>交由员工自行处理</w:t>
            </w:r>
            <w:r>
              <w:rPr>
                <w:sz w:val="24"/>
              </w:rPr>
              <w:t>；</w:t>
            </w:r>
          </w:p>
          <w:p>
            <w:pPr>
              <w:adjustRightInd w:val="0"/>
              <w:snapToGrid w:val="0"/>
              <w:spacing w:line="360" w:lineRule="auto"/>
              <w:ind w:firstLine="480" w:firstLineChars="200"/>
              <w:rPr>
                <w:sz w:val="24"/>
              </w:rPr>
            </w:pPr>
            <w:r>
              <w:rPr>
                <w:sz w:val="24"/>
              </w:rPr>
              <w:t>（4）和面掉落的粉尘：根据建设单位提供资料。和面产生的粉尘大部分掉落于地面颗粒物，约占产生粉尘的95%，则掉落的粉尘颗粒物为0.0036t/a；外售做饲料用；</w:t>
            </w:r>
          </w:p>
          <w:p>
            <w:pPr>
              <w:adjustRightInd w:val="0"/>
              <w:snapToGrid w:val="0"/>
              <w:spacing w:line="360" w:lineRule="auto"/>
              <w:ind w:firstLine="480" w:firstLineChars="200"/>
              <w:rPr>
                <w:sz w:val="24"/>
              </w:rPr>
            </w:pPr>
            <w:r>
              <w:rPr>
                <w:rFonts w:hint="eastAsia"/>
                <w:sz w:val="24"/>
              </w:rPr>
              <w:t>（5）废油脂：产生量为0.2kg/a，交由有资质单位处理。</w:t>
            </w:r>
          </w:p>
          <w:p>
            <w:pPr>
              <w:adjustRightInd w:val="0"/>
              <w:snapToGrid w:val="0"/>
              <w:spacing w:line="360" w:lineRule="auto"/>
              <w:ind w:firstLine="480" w:firstLineChars="200"/>
              <w:rPr>
                <w:sz w:val="24"/>
              </w:rPr>
            </w:pPr>
            <w:r>
              <w:rPr>
                <w:sz w:val="24"/>
              </w:rPr>
              <w:t>项目根据需要，均匀设置若干个垃圾分类收集箱，并张贴“可回收”，“不可回收”标识，并建立相应的管理措施，对产生的垃圾实行袋装分类收集，可回收利用部分回收再利用，不可利用部分由环卫部门统处理。</w:t>
            </w:r>
          </w:p>
          <w:p>
            <w:pPr>
              <w:spacing w:line="360" w:lineRule="auto"/>
              <w:ind w:firstLine="480" w:firstLineChars="200"/>
              <w:rPr>
                <w:rFonts w:hint="default" w:ascii="Times New Roman" w:hAnsi="Times New Roman" w:eastAsia="宋体" w:cs="Times New Roman"/>
                <w:color w:val="auto"/>
                <w:kern w:val="0"/>
                <w:sz w:val="24"/>
                <w:szCs w:val="24"/>
                <w:highlight w:val="none"/>
                <w:lang w:val="zh-CN"/>
              </w:rPr>
            </w:pPr>
            <w:r>
              <w:rPr>
                <w:sz w:val="24"/>
              </w:rPr>
              <w:t>综上所述，经采取以上措施后，项目生活、生产产生的垃圾对项目所在地和周围环境影响较小</w:t>
            </w:r>
            <w:r>
              <w:rPr>
                <w:rFonts w:hint="default" w:ascii="Times New Roman" w:hAnsi="Times New Roman" w:eastAsia="宋体" w:cs="Times New Roman"/>
                <w:color w:val="auto"/>
                <w:kern w:val="0"/>
                <w:sz w:val="24"/>
                <w:szCs w:val="24"/>
                <w:highlight w:val="none"/>
                <w:lang w:val="zh-CN"/>
              </w:rPr>
              <w:t>。</w:t>
            </w:r>
          </w:p>
          <w:p>
            <w:pPr>
              <w:spacing w:line="360" w:lineRule="auto"/>
              <w:ind w:firstLine="482" w:firstLineChars="200"/>
              <w:rPr>
                <w:rFonts w:hint="default"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lang w:val="en-US" w:eastAsia="zh-CN"/>
              </w:rPr>
              <w:t>4</w:t>
            </w:r>
            <w:r>
              <w:rPr>
                <w:rFonts w:hint="default" w:ascii="Times New Roman" w:hAnsi="Times New Roman" w:eastAsia="宋体" w:cs="Times New Roman"/>
                <w:b/>
                <w:bCs/>
                <w:color w:val="000000"/>
                <w:sz w:val="24"/>
                <w:szCs w:val="24"/>
              </w:rPr>
              <w:t>.1.</w:t>
            </w:r>
            <w:r>
              <w:rPr>
                <w:rFonts w:hint="eastAsia" w:ascii="Times New Roman" w:hAnsi="Times New Roman" w:eastAsia="宋体" w:cs="Times New Roman"/>
                <w:b/>
                <w:bCs/>
                <w:color w:val="000000"/>
                <w:sz w:val="24"/>
                <w:szCs w:val="24"/>
                <w:lang w:val="en-US" w:eastAsia="zh-CN"/>
              </w:rPr>
              <w:t>2</w:t>
            </w:r>
            <w:r>
              <w:rPr>
                <w:rFonts w:hint="default" w:ascii="Times New Roman" w:hAnsi="Times New Roman" w:eastAsia="宋体" w:cs="Times New Roman"/>
                <w:b/>
                <w:bCs/>
                <w:color w:val="000000"/>
                <w:sz w:val="24"/>
                <w:szCs w:val="24"/>
              </w:rPr>
              <w:t>环评总结论</w:t>
            </w:r>
          </w:p>
          <w:p>
            <w:pPr>
              <w:spacing w:line="360" w:lineRule="auto"/>
              <w:ind w:firstLine="480" w:firstLineChars="200"/>
              <w:rPr>
                <w:rFonts w:hint="default" w:ascii="Times New Roman" w:hAnsi="Times New Roman" w:eastAsia="宋体" w:cs="Times New Roman"/>
                <w:sz w:val="24"/>
                <w:szCs w:val="24"/>
              </w:rPr>
            </w:pPr>
            <w:r>
              <w:rPr>
                <w:sz w:val="24"/>
              </w:rPr>
              <w:t>本建设项目符合食品业的相关政策，项目规划选址符合杨凌示范区总体规划。各项经济建设指标符合有关规划指标要求，且项目实施具有良好的社会效益与经济效益。在施工期和运行期，建设单位在认真落实本报告提出的环境保护措施、要求和建议，严格执行“三同时”制度的前提下，对周围的环境影响是可接受的。因此，从环境保护角度分析，本项目建设可行</w:t>
            </w:r>
            <w:r>
              <w:rPr>
                <w:rFonts w:hint="eastAsia" w:ascii="Times New Roman" w:hAnsi="Times New Roman" w:eastAsia="宋体" w:cs="Times New Roman"/>
                <w:color w:val="auto"/>
                <w:kern w:val="0"/>
                <w:sz w:val="24"/>
                <w:szCs w:val="24"/>
                <w:highlight w:val="none"/>
                <w:lang w:val="zh-CN"/>
              </w:rPr>
              <w:t>。</w:t>
            </w:r>
          </w:p>
          <w:p>
            <w:pPr>
              <w:spacing w:line="360" w:lineRule="auto"/>
              <w:ind w:firstLine="482" w:firstLineChars="200"/>
              <w:rPr>
                <w:rFonts w:hint="default" w:ascii="Times New Roman" w:hAnsi="Times New Roman" w:eastAsia="宋体" w:cs="Times New Roman"/>
                <w:lang w:val="en-US" w:eastAsia="zh-CN"/>
              </w:rPr>
            </w:pP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3评价要求与</w:t>
            </w:r>
            <w:r>
              <w:rPr>
                <w:rFonts w:hint="default" w:ascii="Times New Roman" w:hAnsi="Times New Roman" w:eastAsia="宋体" w:cs="Times New Roman"/>
                <w:b/>
                <w:bCs/>
                <w:sz w:val="24"/>
                <w:szCs w:val="24"/>
              </w:rPr>
              <w:t>建议</w:t>
            </w:r>
          </w:p>
          <w:p>
            <w:pPr>
              <w:spacing w:line="360" w:lineRule="auto"/>
              <w:ind w:firstLine="480" w:firstLineChars="200"/>
              <w:rPr>
                <w:rFonts w:hint="eastAsia" w:ascii="Times New Roman" w:hAnsi="Times New Roman" w:eastAsia="宋体" w:cs="Times New Roman"/>
                <w:color w:val="auto"/>
                <w:kern w:val="0"/>
                <w:sz w:val="24"/>
                <w:szCs w:val="24"/>
                <w:highlight w:val="none"/>
                <w:lang w:val="zh-CN"/>
              </w:rPr>
            </w:pPr>
            <w:r>
              <w:rPr>
                <w:rFonts w:hint="eastAsia" w:ascii="宋体" w:hAnsi="宋体" w:cs="宋体"/>
                <w:sz w:val="24"/>
              </w:rPr>
              <w:t>①</w:t>
            </w:r>
            <w:r>
              <w:rPr>
                <w:rFonts w:hint="eastAsia" w:ascii="宋体" w:hAnsi="宋体" w:cs="宋体"/>
                <w:sz w:val="24"/>
                <w:lang w:eastAsia="zh-CN"/>
              </w:rPr>
              <w:t>要求：</w:t>
            </w:r>
            <w:r>
              <w:rPr>
                <w:sz w:val="24"/>
              </w:rPr>
              <w:t>项目建成后，应设专门的环境管理人员，加强环保设施的维护与管理，确保其正常运行，三废达标排放</w:t>
            </w:r>
            <w:r>
              <w:rPr>
                <w:rFonts w:hint="eastAsia" w:ascii="Times New Roman" w:hAnsi="Times New Roman" w:eastAsia="宋体" w:cs="Times New Roman"/>
                <w:color w:val="auto"/>
                <w:kern w:val="0"/>
                <w:sz w:val="24"/>
                <w:szCs w:val="24"/>
                <w:highlight w:val="none"/>
                <w:lang w:val="zh-CN" w:eastAsia="zh-CN"/>
              </w:rPr>
              <w:t>。</w:t>
            </w:r>
          </w:p>
          <w:p>
            <w:pPr>
              <w:spacing w:line="360" w:lineRule="auto"/>
              <w:ind w:firstLine="480" w:firstLineChars="200"/>
              <w:rPr>
                <w:rFonts w:hint="eastAsia" w:ascii="Times New Roman" w:hAnsi="Times New Roman" w:eastAsia="宋体" w:cs="Times New Roman"/>
                <w:color w:val="auto"/>
                <w:kern w:val="0"/>
                <w:sz w:val="24"/>
                <w:szCs w:val="24"/>
                <w:highlight w:val="none"/>
                <w:lang w:val="zh-CN"/>
              </w:rPr>
            </w:pPr>
            <w:r>
              <w:rPr>
                <w:rFonts w:hint="eastAsia" w:ascii="宋体" w:hAnsi="宋体" w:cs="宋体"/>
                <w:sz w:val="24"/>
              </w:rPr>
              <w:t>①</w:t>
            </w:r>
            <w:r>
              <w:rPr>
                <w:rFonts w:hint="eastAsia" w:ascii="宋体" w:hAnsi="宋体" w:cs="宋体"/>
                <w:sz w:val="24"/>
                <w:lang w:eastAsia="zh-CN"/>
              </w:rPr>
              <w:t>建议：</w:t>
            </w:r>
            <w:r>
              <w:rPr>
                <w:sz w:val="24"/>
              </w:rPr>
              <w:t>设</w:t>
            </w:r>
            <w:r>
              <w:rPr>
                <w:rFonts w:hint="eastAsia"/>
                <w:sz w:val="24"/>
              </w:rPr>
              <w:t>固体废物物</w:t>
            </w:r>
            <w:r>
              <w:rPr>
                <w:sz w:val="24"/>
              </w:rPr>
              <w:t>分类收集设施，强化管理，推行垃圾集中回收制度，杜绝随意丢弃垃圾污染环境的现象发生</w:t>
            </w:r>
            <w:r>
              <w:rPr>
                <w:rFonts w:hint="eastAsia" w:ascii="Times New Roman" w:hAnsi="Times New Roman" w:eastAsia="宋体" w:cs="Times New Roman"/>
                <w:color w:val="auto"/>
                <w:kern w:val="0"/>
                <w:sz w:val="24"/>
                <w:szCs w:val="24"/>
                <w:highlight w:val="none"/>
                <w:lang w:val="zh-CN" w:eastAsia="zh-CN"/>
              </w:rPr>
              <w:t>。</w:t>
            </w:r>
          </w:p>
          <w:p>
            <w:pPr>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2）环评批复及要求</w:t>
            </w:r>
          </w:p>
          <w:p>
            <w:pPr>
              <w:spacing w:line="360" w:lineRule="auto"/>
              <w:ind w:firstLine="480" w:firstLineChars="20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杨陵区环境保护局</w:t>
            </w:r>
            <w:r>
              <w:rPr>
                <w:rFonts w:hint="default" w:ascii="Times New Roman" w:hAnsi="Times New Roman" w:eastAsia="宋体" w:cs="Times New Roman"/>
                <w:sz w:val="24"/>
                <w:szCs w:val="24"/>
              </w:rPr>
              <w:t>以</w:t>
            </w:r>
            <w:r>
              <w:rPr>
                <w:rFonts w:hint="eastAsia" w:ascii="Times New Roman" w:hAnsi="Times New Roman" w:eastAsia="宋体" w:cs="Times New Roman"/>
                <w:sz w:val="24"/>
                <w:szCs w:val="24"/>
                <w:lang w:val="en-US" w:eastAsia="zh-CN"/>
              </w:rPr>
              <w:t>杨政环批复</w:t>
            </w:r>
            <w:r>
              <w:rPr>
                <w:rFonts w:hint="default" w:ascii="Times New Roman" w:hAnsi="Times New Roman" w:eastAsia="宋体" w:cs="Times New Roman"/>
                <w:sz w:val="24"/>
                <w:szCs w:val="24"/>
                <w:lang w:val="en-US" w:eastAsia="zh-CN"/>
              </w:rPr>
              <w:t>【201</w:t>
            </w: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21</w:t>
            </w:r>
            <w:r>
              <w:rPr>
                <w:rFonts w:hint="default" w:ascii="Times New Roman" w:hAnsi="Times New Roman" w:eastAsia="宋体" w:cs="Times New Roman"/>
                <w:sz w:val="24"/>
                <w:szCs w:val="24"/>
                <w:lang w:val="en-US" w:eastAsia="zh-CN"/>
              </w:rPr>
              <w:t>号</w:t>
            </w:r>
            <w:r>
              <w:rPr>
                <w:rFonts w:hint="default" w:ascii="Times New Roman" w:hAnsi="Times New Roman" w:eastAsia="宋体" w:cs="Times New Roman"/>
                <w:sz w:val="24"/>
                <w:szCs w:val="24"/>
              </w:rPr>
              <w:t>《关于</w:t>
            </w:r>
            <w:r>
              <w:rPr>
                <w:rFonts w:hint="eastAsia" w:ascii="Times New Roman" w:hAnsi="Times New Roman" w:eastAsia="宋体" w:cs="Times New Roman"/>
                <w:sz w:val="24"/>
                <w:szCs w:val="24"/>
                <w:lang w:val="en-US" w:eastAsia="zh-CN"/>
              </w:rPr>
              <w:t>陕西荣飞食品有限公司食品加工项目</w:t>
            </w:r>
            <w:r>
              <w:rPr>
                <w:rFonts w:hint="default" w:ascii="Times New Roman" w:hAnsi="Times New Roman" w:eastAsia="宋体" w:cs="Times New Roman"/>
                <w:sz w:val="24"/>
                <w:szCs w:val="24"/>
              </w:rPr>
              <w:t>环境影响报告表的批复》对本项目环评报告进行了批复，关于本项目的主要批复内容如下：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该项目位于</w:t>
            </w:r>
            <w:r>
              <w:rPr>
                <w:rFonts w:hint="eastAsia" w:ascii="Times New Roman" w:hAnsi="Times New Roman" w:eastAsia="宋体" w:cs="Times New Roman"/>
                <w:sz w:val="24"/>
                <w:szCs w:val="24"/>
                <w:lang w:val="en-US" w:eastAsia="zh-CN"/>
              </w:rPr>
              <w:t>杨凌示范区滨河东路4号鹤鸣产业园内，项目用地为工业用地，项目给水、排水等市政配套设施齐全，选址合理，项目主要对厂房进行装修，装修面积3400平方米，建设4条食品生产线，生产产品为：（烘焙）月饼生产线1条；速冻包子、馒头生产线条；粽子生产线1条；方便食品（包括酱卤肉、肉制品、主食）生产线1条，年产量约为200t。项目总投资500万元，其中环保投资13.5万元，占总投资的2.7%</w:t>
            </w:r>
            <w:r>
              <w:rPr>
                <w:rFonts w:hint="default" w:ascii="Times New Roman" w:hAnsi="Times New Roman" w:eastAsia="宋体" w:cs="Times New Roman"/>
                <w:sz w:val="24"/>
                <w:szCs w:val="24"/>
                <w:lang w:val="en-US" w:eastAsia="zh-CN"/>
              </w:rPr>
              <w:t>。</w:t>
            </w:r>
          </w:p>
          <w:p>
            <w:pPr>
              <w:numPr>
                <w:ilvl w:val="0"/>
                <w:numId w:val="2"/>
              </w:numPr>
              <w:spacing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根据《报告表》结论，原则同意你公司在拟定地点实施项目建设。</w:t>
            </w:r>
          </w:p>
          <w:p>
            <w:pPr>
              <w:numPr>
                <w:ilvl w:val="0"/>
                <w:numId w:val="2"/>
              </w:numPr>
              <w:spacing w:line="360" w:lineRule="auto"/>
              <w:ind w:firstLine="480" w:firstLineChars="200"/>
              <w:rPr>
                <w:rFonts w:hint="default" w:ascii="Times New Roman" w:hAnsi="Times New Roman" w:eastAsia="宋体" w:cs="Times New Roman"/>
                <w:sz w:val="24"/>
                <w:szCs w:val="24"/>
              </w:rPr>
            </w:pPr>
            <w:r>
              <w:rPr>
                <w:rFonts w:hint="eastAsia" w:ascii="Times New Roman" w:hAnsi="Times New Roman" w:eastAsia="宋体" w:cs="Times New Roman"/>
                <w:color w:val="000000"/>
                <w:sz w:val="24"/>
                <w:szCs w:val="24"/>
                <w:lang w:val="en-US" w:eastAsia="zh-CN"/>
              </w:rPr>
              <w:t>项目必须保证严格落实报告表提出的各项环保措施，做到环保设施正产运行，确保各类污染物达标排放。</w:t>
            </w:r>
          </w:p>
          <w:p>
            <w:pPr>
              <w:numPr>
                <w:ilvl w:val="0"/>
                <w:numId w:val="2"/>
              </w:numPr>
              <w:spacing w:line="360" w:lineRule="auto"/>
              <w:ind w:firstLine="480" w:firstLineChars="200"/>
              <w:rPr>
                <w:rFonts w:hint="default" w:ascii="Times New Roman" w:hAnsi="Times New Roman" w:eastAsia="宋体" w:cs="Times New Roman"/>
                <w:sz w:val="24"/>
                <w:szCs w:val="24"/>
              </w:rPr>
            </w:pPr>
            <w:r>
              <w:rPr>
                <w:rFonts w:hint="eastAsia" w:ascii="Times New Roman" w:hAnsi="Times New Roman" w:eastAsia="宋体" w:cs="Times New Roman"/>
                <w:color w:val="000000"/>
                <w:sz w:val="24"/>
                <w:szCs w:val="24"/>
                <w:lang w:val="en-US" w:eastAsia="zh-CN"/>
              </w:rPr>
              <w:t>项目建设期内，你公司须严格按照杨陵区有关控制扬尘和噪声污染规定，强化管理；合理安排工期，杜绝粗放式施工，避开午休时间动用高噪声设备，严禁夜间施工，避免产生噪声扰民现象。</w:t>
            </w:r>
          </w:p>
          <w:p>
            <w:pPr>
              <w:numPr>
                <w:ilvl w:val="0"/>
                <w:numId w:val="2"/>
              </w:numPr>
              <w:spacing w:line="360" w:lineRule="auto"/>
              <w:ind w:firstLine="480" w:firstLineChars="200"/>
              <w:rPr>
                <w:rFonts w:hint="default" w:ascii="Times New Roman" w:hAnsi="Times New Roman" w:eastAsia="宋体" w:cs="Times New Roman"/>
                <w:sz w:val="24"/>
                <w:szCs w:val="24"/>
              </w:rPr>
            </w:pPr>
            <w:r>
              <w:rPr>
                <w:rFonts w:hint="eastAsia" w:ascii="Times New Roman" w:hAnsi="Times New Roman" w:eastAsia="宋体" w:cs="Times New Roman"/>
                <w:color w:val="000000"/>
                <w:sz w:val="24"/>
                <w:szCs w:val="24"/>
                <w:lang w:val="en-US" w:eastAsia="zh-CN"/>
              </w:rPr>
              <w:t>项目竣工后，你公司应按照国家规定的标准和程序，对配套建设的环境保护设施进行验收，编制验收报告并依法向社会公开，配套建设的环境保护设施经验收合格，该项目方可投入生产，未经验收或者验收不合格，不得投入生产。</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color w:val="000000"/>
                <w:sz w:val="24"/>
                <w:szCs w:val="24"/>
                <w:lang w:val="en-US" w:eastAsia="zh-CN"/>
              </w:rPr>
              <w:t>项目的性质、规模、地点、采用的生产工艺或者防治污染、防止生态破坏的措施等发生重大变动的，应重新报批环境影响评价文件。自批准之日起超过五年，方决定开工建设的，其环境影响评价文件应报我局重新审核。</w:t>
            </w:r>
          </w:p>
          <w:p>
            <w:pPr>
              <w:adjustRightInd w:val="0"/>
              <w:snapToGrid w:val="0"/>
              <w:spacing w:line="360" w:lineRule="auto"/>
              <w:ind w:firstLine="480" w:firstLineChars="200"/>
              <w:rPr>
                <w:rFonts w:hint="default" w:ascii="Times New Roman" w:hAnsi="Times New Roman" w:eastAsia="宋体" w:cs="Times New Roman"/>
                <w:sz w:val="24"/>
                <w:szCs w:val="24"/>
              </w:rPr>
            </w:pPr>
          </w:p>
        </w:tc>
      </w:tr>
    </w:tbl>
    <w:p>
      <w:pPr>
        <w:spacing w:line="360" w:lineRule="auto"/>
        <w:rPr>
          <w:rFonts w:hint="default" w:ascii="Times New Roman" w:hAnsi="Times New Roman" w:eastAsia="宋体" w:cs="Times New Roman"/>
          <w:color w:val="000000"/>
          <w:szCs w:val="21"/>
        </w:rPr>
        <w:sectPr>
          <w:pgSz w:w="11906" w:h="16838"/>
          <w:pgMar w:top="1440" w:right="1800" w:bottom="1440" w:left="1800" w:header="708" w:footer="708" w:gutter="0"/>
          <w:pgBorders w:offsetFrom="page">
            <w:top w:val="none" w:sz="0" w:space="0"/>
            <w:left w:val="none" w:sz="0" w:space="0"/>
            <w:bottom w:val="none" w:sz="0" w:space="0"/>
            <w:right w:val="none" w:sz="0" w:space="0"/>
          </w:pgBorders>
          <w:pgNumType w:fmt="decimal"/>
          <w:cols w:space="720" w:num="1"/>
        </w:sectPr>
      </w:pPr>
    </w:p>
    <w:p>
      <w:pPr>
        <w:spacing w:line="360" w:lineRule="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表五</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6"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pacing w:before="48" w:beforeLines="20"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验收监测质量保证及质量控制：</w:t>
            </w:r>
          </w:p>
          <w:p>
            <w:pPr>
              <w:pStyle w:val="28"/>
              <w:keepNext w:val="0"/>
              <w:keepLines w:val="0"/>
              <w:pageBreakBefore w:val="0"/>
              <w:widowControl w:val="0"/>
              <w:kinsoku/>
              <w:wordWrap/>
              <w:overflowPunct/>
              <w:topLinePunct w:val="0"/>
              <w:autoSpaceDE/>
              <w:autoSpaceDN/>
              <w:bidi w:val="0"/>
              <w:adjustRightInd/>
              <w:snapToGrid/>
              <w:spacing w:before="48" w:line="360" w:lineRule="auto"/>
              <w:ind w:left="0"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该固废部分无验收监测质量保证及质量控制措施。</w:t>
            </w:r>
          </w:p>
          <w:p>
            <w:pPr>
              <w:pStyle w:val="28"/>
              <w:spacing w:before="48" w:beforeLines="20" w:line="360" w:lineRule="auto"/>
              <w:ind w:firstLine="0" w:firstLineChars="0"/>
              <w:rPr>
                <w:rFonts w:hint="default" w:ascii="Times New Roman" w:hAnsi="Times New Roman" w:eastAsia="宋体" w:cs="Times New Roman"/>
                <w:color w:val="000000"/>
                <w:szCs w:val="21"/>
              </w:rPr>
            </w:pPr>
          </w:p>
        </w:tc>
      </w:tr>
    </w:tbl>
    <w:p>
      <w:pPr>
        <w:spacing w:line="360" w:lineRule="auto"/>
        <w:rPr>
          <w:rFonts w:hint="default" w:ascii="Times New Roman" w:hAnsi="Times New Roman" w:eastAsia="宋体" w:cs="Times New Roman"/>
          <w:color w:val="000000"/>
          <w:szCs w:val="21"/>
        </w:rPr>
        <w:sectPr>
          <w:pgSz w:w="11906" w:h="16838"/>
          <w:pgMar w:top="1440" w:right="1800" w:bottom="1440" w:left="1800" w:header="708" w:footer="708" w:gutter="0"/>
          <w:pgBorders w:offsetFrom="page">
            <w:top w:val="none" w:sz="0" w:space="0"/>
            <w:left w:val="none" w:sz="0" w:space="0"/>
            <w:bottom w:val="none" w:sz="0" w:space="0"/>
            <w:right w:val="none" w:sz="0" w:space="0"/>
          </w:pgBorders>
          <w:pgNumType w:fmt="decimal"/>
          <w:cols w:space="720" w:num="1"/>
        </w:sectPr>
      </w:pPr>
    </w:p>
    <w:p>
      <w:pPr>
        <w:spacing w:line="360" w:lineRule="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表六</w:t>
      </w:r>
    </w:p>
    <w:tbl>
      <w:tblPr>
        <w:tblStyle w:val="14"/>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2" w:hRule="atLeast"/>
          <w:jc w:val="center"/>
        </w:trPr>
        <w:tc>
          <w:tcPr>
            <w:tcW w:w="89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验收监测内容：</w:t>
            </w:r>
          </w:p>
          <w:p>
            <w:pPr>
              <w:spacing w:line="360" w:lineRule="auto"/>
              <w:ind w:firstLine="482" w:firstLineChars="200"/>
              <w:rPr>
                <w:rFonts w:hint="eastAsia" w:ascii="Times New Roman" w:hAnsi="Times New Roman" w:eastAsia="宋体" w:cs="Times New Roman"/>
                <w:b/>
                <w:sz w:val="24"/>
                <w:szCs w:val="24"/>
                <w:lang w:eastAsia="zh-CN"/>
              </w:rPr>
            </w:pPr>
            <w:r>
              <w:rPr>
                <w:rFonts w:hint="eastAsia" w:ascii="Times New Roman" w:hAnsi="Times New Roman" w:eastAsia="宋体" w:cs="Times New Roman"/>
                <w:b/>
                <w:sz w:val="24"/>
                <w:szCs w:val="24"/>
                <w:lang w:eastAsia="zh-CN"/>
              </w:rPr>
              <w:t>固废调查内容</w:t>
            </w:r>
          </w:p>
          <w:p>
            <w:pPr>
              <w:spacing w:line="360" w:lineRule="auto"/>
              <w:ind w:firstLine="480" w:firstLineChars="20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sz w:val="24"/>
                <w:szCs w:val="24"/>
              </w:rPr>
              <w:t>调查固体废物种类及产生量、处理方式、最终去向</w:t>
            </w:r>
            <w:r>
              <w:rPr>
                <w:rFonts w:hint="default" w:ascii="Times New Roman" w:hAnsi="Times New Roman" w:eastAsia="宋体" w:cs="Times New Roman"/>
                <w:b/>
                <w:color w:val="auto"/>
                <w:sz w:val="24"/>
                <w:szCs w:val="24"/>
                <w:highlight w:val="none"/>
              </w:rPr>
              <w:t>。</w:t>
            </w:r>
          </w:p>
          <w:p>
            <w:pPr>
              <w:spacing w:line="360" w:lineRule="auto"/>
              <w:ind w:firstLine="420" w:firstLineChars="200"/>
              <w:rPr>
                <w:rFonts w:hint="default" w:ascii="Times New Roman" w:hAnsi="Times New Roman" w:eastAsia="宋体" w:cs="Times New Roman"/>
                <w:szCs w:val="21"/>
              </w:rPr>
            </w:pPr>
          </w:p>
          <w:p>
            <w:pPr>
              <w:spacing w:line="360" w:lineRule="auto"/>
              <w:rPr>
                <w:rFonts w:hint="default" w:ascii="Times New Roman" w:hAnsi="Times New Roman" w:eastAsia="宋体" w:cs="Times New Roman"/>
                <w:szCs w:val="21"/>
              </w:rPr>
            </w:pPr>
          </w:p>
        </w:tc>
      </w:tr>
    </w:tbl>
    <w:p>
      <w:pPr>
        <w:spacing w:line="360" w:lineRule="auto"/>
        <w:rPr>
          <w:rFonts w:hint="default" w:ascii="Times New Roman" w:hAnsi="Times New Roman" w:eastAsia="宋体" w:cs="Times New Roman"/>
          <w:b/>
          <w:color w:val="000000"/>
          <w:szCs w:val="21"/>
        </w:rPr>
        <w:sectPr>
          <w:pgSz w:w="11906" w:h="16838"/>
          <w:pgMar w:top="1440" w:right="1800" w:bottom="1440" w:left="1800" w:header="708" w:footer="708" w:gutter="0"/>
          <w:pgBorders w:offsetFrom="page">
            <w:top w:val="none" w:sz="0" w:space="0"/>
            <w:left w:val="none" w:sz="0" w:space="0"/>
            <w:bottom w:val="none" w:sz="0" w:space="0"/>
            <w:right w:val="none" w:sz="0" w:space="0"/>
          </w:pgBorders>
          <w:pgNumType w:fmt="decimal"/>
          <w:cols w:space="720" w:num="1"/>
        </w:sectPr>
      </w:pPr>
    </w:p>
    <w:p>
      <w:pPr>
        <w:spacing w:line="360" w:lineRule="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表七</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6"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验收监测期间生产工况记录：</w:t>
            </w:r>
          </w:p>
          <w:p>
            <w:pPr>
              <w:keepNext w:val="0"/>
              <w:keepLines w:val="0"/>
              <w:pageBreakBefore w:val="0"/>
              <w:widowControl w:val="0"/>
              <w:kinsoku/>
              <w:wordWrap/>
              <w:overflowPunct/>
              <w:topLinePunct w:val="0"/>
              <w:autoSpaceDE/>
              <w:autoSpaceDN/>
              <w:bidi w:val="0"/>
              <w:adjustRightInd/>
              <w:snapToGrid/>
              <w:spacing w:before="120" w:beforeLines="50" w:line="288" w:lineRule="auto"/>
              <w:ind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sz w:val="24"/>
                <w:szCs w:val="24"/>
              </w:rPr>
              <w:t>验收监测期间满足相关技术规范要</w:t>
            </w:r>
            <w:r>
              <w:rPr>
                <w:rFonts w:hint="default" w:ascii="Times New Roman" w:hAnsi="Times New Roman" w:eastAsia="宋体" w:cs="Times New Roman"/>
                <w:color w:val="auto"/>
                <w:sz w:val="24"/>
                <w:szCs w:val="24"/>
              </w:rPr>
              <w:t>求，生产负荷</w:t>
            </w:r>
            <w:r>
              <w:rPr>
                <w:rFonts w:hint="eastAsia" w:ascii="Times New Roman" w:hAnsi="Times New Roman" w:eastAsia="宋体" w:cs="Times New Roman"/>
                <w:color w:val="auto"/>
                <w:sz w:val="24"/>
                <w:szCs w:val="24"/>
                <w:lang w:val="en-US" w:eastAsia="zh-CN"/>
              </w:rPr>
              <w:t>约为</w:t>
            </w:r>
            <w:r>
              <w:rPr>
                <w:rFonts w:hint="eastAsia" w:cs="Times New Roman"/>
                <w:color w:val="auto"/>
                <w:sz w:val="24"/>
                <w:szCs w:val="24"/>
                <w:lang w:val="en-US" w:eastAsia="zh-CN"/>
              </w:rPr>
              <w:t>70.4</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。根据企业提供的验收监测期间</w:t>
            </w:r>
            <w:r>
              <w:rPr>
                <w:rFonts w:hint="default" w:ascii="Times New Roman" w:hAnsi="Times New Roman" w:eastAsia="宋体" w:cs="Times New Roman"/>
                <w:color w:val="auto"/>
                <w:sz w:val="24"/>
                <w:szCs w:val="24"/>
                <w:lang w:val="en-US" w:eastAsia="zh-CN"/>
              </w:rPr>
              <w:t>生产情况</w:t>
            </w:r>
            <w:r>
              <w:rPr>
                <w:rFonts w:hint="default" w:ascii="Times New Roman" w:hAnsi="Times New Roman" w:eastAsia="宋体" w:cs="Times New Roman"/>
                <w:color w:val="auto"/>
                <w:sz w:val="24"/>
                <w:szCs w:val="24"/>
              </w:rPr>
              <w:t>核算运行工况负荷见表</w:t>
            </w:r>
            <w:r>
              <w:rPr>
                <w:rFonts w:hint="default" w:ascii="Times New Roman" w:hAnsi="Times New Roman" w:eastAsia="宋体" w:cs="Times New Roman"/>
                <w:color w:val="auto"/>
                <w:sz w:val="24"/>
                <w:szCs w:val="24"/>
                <w:lang w:val="en-US" w:eastAsia="zh-CN"/>
              </w:rPr>
              <w:t>7-1</w:t>
            </w:r>
            <w:r>
              <w:rPr>
                <w:rFonts w:hint="default" w:ascii="Times New Roman" w:hAnsi="Times New Roman" w:eastAsia="宋体" w:cs="Times New Roman"/>
                <w:color w:val="auto"/>
                <w:sz w:val="24"/>
                <w:szCs w:val="24"/>
              </w:rPr>
              <w:t>。</w:t>
            </w:r>
          </w:p>
          <w:p>
            <w:pPr>
              <w:adjustRightInd w:val="0"/>
              <w:snapToGrid w:val="0"/>
              <w:ind w:firstLine="482" w:firstLineChars="200"/>
              <w:jc w:val="center"/>
              <w:rPr>
                <w:rFonts w:hint="default" w:ascii="Times New Roman" w:hAnsi="Times New Roman" w:eastAsia="宋体" w:cs="Times New Roman"/>
                <w:b/>
                <w:color w:val="auto"/>
                <w:sz w:val="24"/>
                <w:szCs w:val="22"/>
              </w:rPr>
            </w:pPr>
            <w:r>
              <w:rPr>
                <w:rFonts w:hint="default" w:ascii="Times New Roman" w:hAnsi="Times New Roman" w:eastAsia="宋体" w:cs="Times New Roman"/>
                <w:b/>
                <w:color w:val="auto"/>
                <w:sz w:val="24"/>
                <w:szCs w:val="22"/>
              </w:rPr>
              <w:t>表</w:t>
            </w:r>
            <w:r>
              <w:rPr>
                <w:rFonts w:hint="default" w:ascii="Times New Roman" w:hAnsi="Times New Roman" w:eastAsia="宋体" w:cs="Times New Roman"/>
                <w:b/>
                <w:color w:val="auto"/>
                <w:sz w:val="24"/>
                <w:szCs w:val="22"/>
                <w:lang w:val="en-US" w:eastAsia="zh-CN"/>
              </w:rPr>
              <w:t>7-1</w:t>
            </w:r>
            <w:r>
              <w:rPr>
                <w:rFonts w:hint="default" w:ascii="Times New Roman" w:hAnsi="Times New Roman" w:eastAsia="宋体" w:cs="Times New Roman"/>
                <w:b/>
                <w:color w:val="auto"/>
                <w:sz w:val="24"/>
                <w:szCs w:val="22"/>
              </w:rPr>
              <w:t xml:space="preserve">  运行工况核查表</w:t>
            </w:r>
          </w:p>
          <w:tbl>
            <w:tblPr>
              <w:tblStyle w:val="14"/>
              <w:tblW w:w="8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2056"/>
              <w:gridCol w:w="2336"/>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931" w:type="dxa"/>
                  <w:noWrap w:val="0"/>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日期</w:t>
                  </w:r>
                </w:p>
              </w:tc>
              <w:tc>
                <w:tcPr>
                  <w:tcW w:w="2056" w:type="dxa"/>
                  <w:noWrap w:val="0"/>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设计生产规模</w:t>
                  </w:r>
                </w:p>
              </w:tc>
              <w:tc>
                <w:tcPr>
                  <w:tcW w:w="2336" w:type="dxa"/>
                  <w:noWrap w:val="0"/>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验收期间生产规模</w:t>
                  </w:r>
                </w:p>
              </w:tc>
              <w:tc>
                <w:tcPr>
                  <w:tcW w:w="1777" w:type="dxa"/>
                  <w:noWrap w:val="0"/>
                  <w:vAlign w:val="center"/>
                </w:tcPr>
                <w:p>
                  <w:pPr>
                    <w:adjustRightInd w:val="0"/>
                    <w:snapToGrid w:val="0"/>
                    <w:ind w:firstLine="480" w:firstLineChars="20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工况负荷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931"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201</w:t>
                  </w:r>
                  <w:r>
                    <w:rPr>
                      <w:rFonts w:hint="eastAsia" w:ascii="Times New Roman" w:hAnsi="Times New Roman" w:eastAsia="宋体" w:cs="Times New Roman"/>
                      <w:color w:val="auto"/>
                      <w:sz w:val="24"/>
                      <w:highlight w:val="none"/>
                      <w:lang w:val="en-US" w:eastAsia="zh-CN"/>
                    </w:rPr>
                    <w:t>9</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30</w:t>
                  </w:r>
                </w:p>
              </w:tc>
              <w:tc>
                <w:tcPr>
                  <w:tcW w:w="2056" w:type="dxa"/>
                  <w:vMerge w:val="restart"/>
                  <w:noWrap w:val="0"/>
                  <w:vAlign w:val="center"/>
                </w:tcPr>
                <w:p>
                  <w:pPr>
                    <w:adjustRightInd w:val="0"/>
                    <w:snapToGrid w:val="0"/>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0.71 t/d</w:t>
                  </w:r>
                </w:p>
              </w:tc>
              <w:tc>
                <w:tcPr>
                  <w:tcW w:w="2336" w:type="dxa"/>
                  <w:noWrap w:val="0"/>
                  <w:vAlign w:val="center"/>
                </w:tcPr>
                <w:p>
                  <w:pPr>
                    <w:adjustRightInd w:val="0"/>
                    <w:snapToGrid w:val="0"/>
                    <w:ind w:firstLine="480" w:firstLineChars="20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0.5</w:t>
                  </w:r>
                  <w:r>
                    <w:rPr>
                      <w:rFonts w:hint="eastAsia" w:ascii="Times New Roman" w:hAnsi="Times New Roman" w:eastAsia="宋体" w:cs="Times New Roman"/>
                      <w:color w:val="auto"/>
                      <w:sz w:val="24"/>
                      <w:lang w:val="en-US" w:eastAsia="zh-CN"/>
                    </w:rPr>
                    <w:t xml:space="preserve"> t/d</w:t>
                  </w:r>
                </w:p>
              </w:tc>
              <w:tc>
                <w:tcPr>
                  <w:tcW w:w="1777" w:type="dxa"/>
                  <w:noWrap w:val="0"/>
                  <w:vAlign w:val="center"/>
                </w:tcPr>
                <w:p>
                  <w:pPr>
                    <w:adjustRightInd w:val="0"/>
                    <w:snapToGrid w:val="0"/>
                    <w:ind w:firstLine="480" w:firstLineChars="20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70.4</w:t>
                  </w:r>
                  <w:r>
                    <w:rPr>
                      <w:rFonts w:hint="default" w:ascii="Times New Roman" w:hAnsi="Times New Roman" w:eastAsia="宋体" w:cs="Times New Roman"/>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931"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201</w:t>
                  </w:r>
                  <w:r>
                    <w:rPr>
                      <w:rFonts w:hint="eastAsia" w:ascii="Times New Roman" w:hAnsi="Times New Roman" w:eastAsia="宋体" w:cs="Times New Roman"/>
                      <w:color w:val="auto"/>
                      <w:sz w:val="24"/>
                      <w:highlight w:val="none"/>
                      <w:lang w:val="en-US" w:eastAsia="zh-CN"/>
                    </w:rPr>
                    <w:t>9</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31</w:t>
                  </w:r>
                </w:p>
              </w:tc>
              <w:tc>
                <w:tcPr>
                  <w:tcW w:w="2056" w:type="dxa"/>
                  <w:vMerge w:val="continue"/>
                  <w:noWrap w:val="0"/>
                  <w:vAlign w:val="center"/>
                </w:tcPr>
                <w:p>
                  <w:pPr>
                    <w:adjustRightInd w:val="0"/>
                    <w:snapToGrid w:val="0"/>
                    <w:ind w:firstLine="480" w:firstLineChars="200"/>
                    <w:jc w:val="center"/>
                    <w:rPr>
                      <w:rFonts w:hint="default" w:ascii="Times New Roman" w:hAnsi="Times New Roman" w:eastAsia="宋体" w:cs="Times New Roman"/>
                      <w:color w:val="auto"/>
                      <w:sz w:val="24"/>
                    </w:rPr>
                  </w:pPr>
                </w:p>
              </w:tc>
              <w:tc>
                <w:tcPr>
                  <w:tcW w:w="2336" w:type="dxa"/>
                  <w:noWrap w:val="0"/>
                  <w:vAlign w:val="center"/>
                </w:tcPr>
                <w:p>
                  <w:pPr>
                    <w:adjustRightInd w:val="0"/>
                    <w:snapToGrid w:val="0"/>
                    <w:ind w:firstLine="480" w:firstLineChars="200"/>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0.</w:t>
                  </w:r>
                  <w:r>
                    <w:rPr>
                      <w:rFonts w:hint="eastAsia" w:cs="Times New Roman"/>
                      <w:color w:val="auto"/>
                      <w:sz w:val="24"/>
                      <w:lang w:val="en-US" w:eastAsia="zh-CN"/>
                    </w:rPr>
                    <w:t>5</w:t>
                  </w:r>
                  <w:r>
                    <w:rPr>
                      <w:rFonts w:hint="eastAsia" w:ascii="Times New Roman" w:hAnsi="Times New Roman" w:eastAsia="宋体" w:cs="Times New Roman"/>
                      <w:color w:val="auto"/>
                      <w:sz w:val="24"/>
                      <w:lang w:val="en-US" w:eastAsia="zh-CN"/>
                    </w:rPr>
                    <w:t xml:space="preserve"> t/d</w:t>
                  </w:r>
                </w:p>
              </w:tc>
              <w:tc>
                <w:tcPr>
                  <w:tcW w:w="1777" w:type="dxa"/>
                  <w:noWrap w:val="0"/>
                  <w:vAlign w:val="center"/>
                </w:tcPr>
                <w:p>
                  <w:pPr>
                    <w:adjustRightInd w:val="0"/>
                    <w:snapToGrid w:val="0"/>
                    <w:ind w:firstLine="480" w:firstLineChars="20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70.4</w:t>
                  </w:r>
                  <w:r>
                    <w:rPr>
                      <w:rFonts w:hint="default" w:ascii="Times New Roman" w:hAnsi="Times New Roman" w:eastAsia="宋体" w:cs="Times New Roman"/>
                      <w:color w:val="auto"/>
                      <w:sz w:val="24"/>
                      <w:lang w:val="en-US" w:eastAsia="zh-CN"/>
                    </w:rPr>
                    <w:t>%</w:t>
                  </w:r>
                </w:p>
              </w:tc>
            </w:tr>
          </w:tbl>
          <w:p>
            <w:pPr>
              <w:adjustRightInd w:val="0"/>
              <w:snapToGrid w:val="0"/>
              <w:spacing w:before="48" w:beforeLines="20" w:after="200" w:line="360" w:lineRule="auto"/>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3"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验收</w:t>
            </w:r>
            <w:r>
              <w:rPr>
                <w:rFonts w:hint="eastAsia" w:ascii="Times New Roman" w:hAnsi="Times New Roman" w:eastAsia="宋体" w:cs="Times New Roman"/>
                <w:color w:val="000000"/>
                <w:sz w:val="24"/>
                <w:szCs w:val="24"/>
                <w:lang w:eastAsia="zh-CN"/>
              </w:rPr>
              <w:t>调查</w:t>
            </w:r>
            <w:r>
              <w:rPr>
                <w:rFonts w:hint="default" w:ascii="Times New Roman" w:hAnsi="Times New Roman" w:eastAsia="宋体" w:cs="Times New Roman"/>
                <w:color w:val="000000"/>
                <w:sz w:val="24"/>
                <w:szCs w:val="24"/>
              </w:rPr>
              <w:t>结果：</w:t>
            </w:r>
          </w:p>
          <w:p>
            <w:pPr>
              <w:spacing w:line="360" w:lineRule="auto"/>
              <w:ind w:firstLine="482" w:firstLineChars="200"/>
              <w:rPr>
                <w:rFonts w:hint="eastAsia" w:ascii="Times New Roman" w:hAnsi="Times New Roman" w:eastAsia="宋体" w:cs="Times New Roman"/>
                <w:b/>
                <w:sz w:val="24"/>
                <w:szCs w:val="24"/>
                <w:lang w:eastAsia="zh-CN"/>
              </w:rPr>
            </w:pPr>
            <w:r>
              <w:rPr>
                <w:rFonts w:hint="default" w:ascii="Times New Roman" w:hAnsi="Times New Roman" w:eastAsia="宋体" w:cs="Times New Roman"/>
                <w:b/>
                <w:sz w:val="24"/>
                <w:szCs w:val="24"/>
              </w:rPr>
              <w:t>（1）</w:t>
            </w:r>
            <w:r>
              <w:rPr>
                <w:rFonts w:hint="eastAsia" w:ascii="Times New Roman" w:hAnsi="Times New Roman" w:eastAsia="宋体" w:cs="Times New Roman"/>
                <w:b/>
                <w:sz w:val="24"/>
                <w:szCs w:val="24"/>
                <w:lang w:eastAsia="zh-CN"/>
              </w:rPr>
              <w:t>固体废物</w:t>
            </w:r>
          </w:p>
          <w:p>
            <w:pPr>
              <w:spacing w:line="360" w:lineRule="auto"/>
              <w:ind w:firstLine="480" w:firstLineChars="200"/>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本项目产生的固体废物主要为生活垃圾、废包装、检验不合格产品、废油脂、面粉颗粒物。</w:t>
            </w:r>
            <w:r>
              <w:rPr>
                <w:rFonts w:hint="default" w:ascii="Times New Roman" w:hAnsi="Times New Roman" w:eastAsia="宋体" w:cs="Times New Roman"/>
                <w:sz w:val="24"/>
                <w:szCs w:val="24"/>
                <w:lang w:val="en-US" w:eastAsia="zh-CN"/>
              </w:rPr>
              <w:t>项目所产生的固体废物的来源、产生量以及处置措施见表7-</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color w:val="000000"/>
                <w:sz w:val="24"/>
                <w:szCs w:val="24"/>
              </w:rPr>
              <w:t>。</w:t>
            </w:r>
          </w:p>
          <w:p>
            <w:pPr>
              <w:adjustRightInd w:val="0"/>
              <w:snapToGrid w:val="0"/>
              <w:ind w:firstLine="482" w:firstLineChars="200"/>
              <w:jc w:val="center"/>
              <w:rPr>
                <w:rFonts w:hint="default" w:ascii="Times New Roman" w:hAnsi="Times New Roman" w:eastAsia="宋体" w:cs="Times New Roman"/>
                <w:b/>
                <w:sz w:val="24"/>
                <w:szCs w:val="22"/>
                <w:lang w:val="en-US" w:eastAsia="zh-CN"/>
              </w:rPr>
            </w:pPr>
            <w:r>
              <w:rPr>
                <w:rFonts w:hint="default" w:ascii="Times New Roman" w:hAnsi="Times New Roman" w:eastAsia="宋体" w:cs="Times New Roman"/>
                <w:b/>
                <w:sz w:val="24"/>
                <w:szCs w:val="22"/>
              </w:rPr>
              <w:t>表</w:t>
            </w:r>
            <w:r>
              <w:rPr>
                <w:rFonts w:hint="default" w:ascii="Times New Roman" w:hAnsi="Times New Roman" w:eastAsia="宋体" w:cs="Times New Roman"/>
                <w:b/>
                <w:sz w:val="24"/>
                <w:szCs w:val="22"/>
                <w:lang w:val="en-US" w:eastAsia="zh-CN"/>
              </w:rPr>
              <w:t>7-</w:t>
            </w:r>
            <w:r>
              <w:rPr>
                <w:rFonts w:hint="eastAsia" w:ascii="Times New Roman" w:hAnsi="Times New Roman" w:eastAsia="宋体" w:cs="Times New Roman"/>
                <w:b/>
                <w:sz w:val="24"/>
                <w:szCs w:val="22"/>
                <w:lang w:val="en-US" w:eastAsia="zh-CN"/>
              </w:rPr>
              <w:t>2</w:t>
            </w:r>
            <w:r>
              <w:rPr>
                <w:rFonts w:hint="default" w:ascii="Times New Roman" w:hAnsi="Times New Roman" w:eastAsia="宋体" w:cs="Times New Roman"/>
                <w:b/>
                <w:sz w:val="24"/>
                <w:szCs w:val="22"/>
                <w:lang w:val="en-US" w:eastAsia="zh-CN"/>
              </w:rPr>
              <w:t xml:space="preserve">  项目固体废物调查表</w:t>
            </w:r>
          </w:p>
          <w:tbl>
            <w:tblPr>
              <w:tblStyle w:val="14"/>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15"/>
              <w:gridCol w:w="1290"/>
              <w:gridCol w:w="748"/>
              <w:gridCol w:w="891"/>
              <w:gridCol w:w="1156"/>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48"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序号</w:t>
                  </w:r>
                </w:p>
              </w:tc>
              <w:tc>
                <w:tcPr>
                  <w:tcW w:w="1515"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固废名称</w:t>
                  </w:r>
                </w:p>
              </w:tc>
              <w:tc>
                <w:tcPr>
                  <w:tcW w:w="1290"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产生工序</w:t>
                  </w:r>
                </w:p>
              </w:tc>
              <w:tc>
                <w:tcPr>
                  <w:tcW w:w="748"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形态</w:t>
                  </w:r>
                </w:p>
              </w:tc>
              <w:tc>
                <w:tcPr>
                  <w:tcW w:w="891"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产生量</w:t>
                  </w:r>
                </w:p>
              </w:tc>
              <w:tc>
                <w:tcPr>
                  <w:tcW w:w="1156"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废物类别</w:t>
                  </w:r>
                </w:p>
              </w:tc>
              <w:tc>
                <w:tcPr>
                  <w:tcW w:w="2272"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48"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515"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生活垃圾</w:t>
                  </w:r>
                </w:p>
              </w:tc>
              <w:tc>
                <w:tcPr>
                  <w:tcW w:w="1290"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职工生活</w:t>
                  </w:r>
                </w:p>
              </w:tc>
              <w:tc>
                <w:tcPr>
                  <w:tcW w:w="748"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固态</w:t>
                  </w:r>
                </w:p>
              </w:tc>
              <w:tc>
                <w:tcPr>
                  <w:tcW w:w="891"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w:t>
                  </w:r>
                  <w:r>
                    <w:rPr>
                      <w:rFonts w:hint="default" w:ascii="Times New Roman" w:hAnsi="Times New Roman" w:eastAsia="宋体" w:cs="Times New Roman"/>
                      <w:sz w:val="21"/>
                      <w:szCs w:val="21"/>
                      <w:lang w:val="en-US" w:eastAsia="zh-CN"/>
                    </w:rPr>
                    <w:t xml:space="preserve"> t/a</w:t>
                  </w:r>
                </w:p>
              </w:tc>
              <w:tc>
                <w:tcPr>
                  <w:tcW w:w="1156"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一般固废</w:t>
                  </w:r>
                </w:p>
              </w:tc>
              <w:tc>
                <w:tcPr>
                  <w:tcW w:w="2272"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厂区内设垃圾桶，</w:t>
                  </w:r>
                  <w:r>
                    <w:rPr>
                      <w:rFonts w:hint="default" w:ascii="Times New Roman" w:hAnsi="Times New Roman" w:eastAsia="宋体" w:cs="Times New Roman"/>
                      <w:sz w:val="21"/>
                      <w:szCs w:val="21"/>
                      <w:lang w:val="en-US" w:eastAsia="zh-CN"/>
                    </w:rPr>
                    <w:t>统一收集，交由环卫部门收集处置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48"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515"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废包装</w:t>
                  </w:r>
                </w:p>
              </w:tc>
              <w:tc>
                <w:tcPr>
                  <w:tcW w:w="1290"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包装工序</w:t>
                  </w:r>
                </w:p>
              </w:tc>
              <w:tc>
                <w:tcPr>
                  <w:tcW w:w="748"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固态</w:t>
                  </w:r>
                </w:p>
              </w:tc>
              <w:tc>
                <w:tcPr>
                  <w:tcW w:w="891"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0.2</w:t>
                  </w:r>
                  <w:r>
                    <w:rPr>
                      <w:rFonts w:hint="default" w:ascii="Times New Roman" w:hAnsi="Times New Roman" w:eastAsia="宋体" w:cs="Times New Roman"/>
                      <w:sz w:val="21"/>
                      <w:szCs w:val="21"/>
                      <w:lang w:val="en-US" w:eastAsia="zh-CN"/>
                    </w:rPr>
                    <w:t xml:space="preserve"> t/a</w:t>
                  </w:r>
                </w:p>
              </w:tc>
              <w:tc>
                <w:tcPr>
                  <w:tcW w:w="1156"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一般固废</w:t>
                  </w:r>
                </w:p>
              </w:tc>
              <w:tc>
                <w:tcPr>
                  <w:tcW w:w="2272"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统一收集后交由供货单位回收利用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48"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1515"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面粉颗粒物</w:t>
                  </w:r>
                </w:p>
              </w:tc>
              <w:tc>
                <w:tcPr>
                  <w:tcW w:w="1290"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和面工序</w:t>
                  </w:r>
                </w:p>
              </w:tc>
              <w:tc>
                <w:tcPr>
                  <w:tcW w:w="748"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固态</w:t>
                  </w:r>
                </w:p>
              </w:tc>
              <w:tc>
                <w:tcPr>
                  <w:tcW w:w="891"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0.002</w:t>
                  </w:r>
                  <w:r>
                    <w:rPr>
                      <w:rFonts w:hint="default" w:ascii="Times New Roman" w:hAnsi="Times New Roman" w:eastAsia="宋体" w:cs="Times New Roman"/>
                      <w:sz w:val="21"/>
                      <w:szCs w:val="21"/>
                      <w:lang w:val="en-US" w:eastAsia="zh-CN"/>
                    </w:rPr>
                    <w:t xml:space="preserve"> t/a</w:t>
                  </w:r>
                </w:p>
              </w:tc>
              <w:tc>
                <w:tcPr>
                  <w:tcW w:w="1156"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一般固废</w:t>
                  </w:r>
                </w:p>
              </w:tc>
              <w:tc>
                <w:tcPr>
                  <w:tcW w:w="2272"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与车间清扫垃圾一同交由环卫部门处之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48"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c>
                <w:tcPr>
                  <w:tcW w:w="1515"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检验不合格产品</w:t>
                  </w:r>
                </w:p>
              </w:tc>
              <w:tc>
                <w:tcPr>
                  <w:tcW w:w="1290"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检验工系</w:t>
                  </w:r>
                </w:p>
              </w:tc>
              <w:tc>
                <w:tcPr>
                  <w:tcW w:w="748"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固态</w:t>
                  </w:r>
                </w:p>
              </w:tc>
              <w:tc>
                <w:tcPr>
                  <w:tcW w:w="891"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0.4</w:t>
                  </w:r>
                  <w:r>
                    <w:rPr>
                      <w:rFonts w:hint="default" w:ascii="Times New Roman" w:hAnsi="Times New Roman" w:eastAsia="宋体" w:cs="Times New Roman"/>
                      <w:sz w:val="21"/>
                      <w:szCs w:val="21"/>
                      <w:lang w:val="en-US" w:eastAsia="zh-CN"/>
                    </w:rPr>
                    <w:t xml:space="preserve"> t/a</w:t>
                  </w:r>
                </w:p>
              </w:tc>
              <w:tc>
                <w:tcPr>
                  <w:tcW w:w="1156"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一般固废</w:t>
                  </w:r>
                </w:p>
              </w:tc>
              <w:tc>
                <w:tcPr>
                  <w:tcW w:w="2272"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交由员工处理，用作员工餐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48"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1515"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废油脂</w:t>
                  </w:r>
                </w:p>
              </w:tc>
              <w:tc>
                <w:tcPr>
                  <w:tcW w:w="1290"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员工食堂</w:t>
                  </w:r>
                </w:p>
              </w:tc>
              <w:tc>
                <w:tcPr>
                  <w:tcW w:w="748"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固态</w:t>
                  </w:r>
                </w:p>
              </w:tc>
              <w:tc>
                <w:tcPr>
                  <w:tcW w:w="891"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w:t>
                  </w:r>
                  <w:r>
                    <w:rPr>
                      <w:rFonts w:hint="default" w:ascii="Times New Roman" w:hAnsi="Times New Roman" w:eastAsia="宋体" w:cs="Times New Roman"/>
                      <w:sz w:val="21"/>
                      <w:szCs w:val="21"/>
                      <w:lang w:val="en-US" w:eastAsia="zh-CN"/>
                    </w:rPr>
                    <w:t xml:space="preserve"> t/a</w:t>
                  </w:r>
                </w:p>
              </w:tc>
              <w:tc>
                <w:tcPr>
                  <w:tcW w:w="1156"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一般固废</w:t>
                  </w:r>
                </w:p>
              </w:tc>
              <w:tc>
                <w:tcPr>
                  <w:tcW w:w="2272" w:type="dxa"/>
                  <w:noWrap w:val="0"/>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highlight w:val="none"/>
                      <w:lang w:val="en-US" w:eastAsia="zh-CN"/>
                    </w:rPr>
                    <w:t>交由</w:t>
                  </w:r>
                  <w:r>
                    <w:rPr>
                      <w:rFonts w:hint="eastAsia" w:cs="Times New Roman"/>
                      <w:sz w:val="21"/>
                      <w:szCs w:val="21"/>
                      <w:highlight w:val="none"/>
                      <w:lang w:val="en-US" w:eastAsia="zh-CN"/>
                    </w:rPr>
                    <w:t>咸阳鑫宇环保油脂有限公司</w:t>
                  </w:r>
                  <w:r>
                    <w:rPr>
                      <w:rFonts w:hint="eastAsia" w:ascii="Times New Roman" w:hAnsi="Times New Roman" w:eastAsia="宋体" w:cs="Times New Roman"/>
                      <w:sz w:val="21"/>
                      <w:szCs w:val="21"/>
                      <w:highlight w:val="none"/>
                      <w:lang w:val="en-US" w:eastAsia="zh-CN"/>
                    </w:rPr>
                    <w:t>回收处理</w:t>
                  </w:r>
                </w:p>
              </w:tc>
            </w:tr>
          </w:tbl>
          <w:p>
            <w:pPr>
              <w:adjustRightInd w:val="0"/>
              <w:snapToGrid w:val="0"/>
              <w:spacing w:before="48" w:beforeLines="20" w:after="200" w:line="360" w:lineRule="auto"/>
              <w:rPr>
                <w:rFonts w:hint="default" w:ascii="Times New Roman" w:hAnsi="Times New Roman" w:eastAsia="宋体" w:cs="Times New Roman"/>
                <w:color w:val="000000"/>
                <w:szCs w:val="21"/>
              </w:rPr>
            </w:pPr>
          </w:p>
        </w:tc>
      </w:tr>
    </w:tbl>
    <w:p>
      <w:pPr>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b/>
          <w:color w:val="000000"/>
          <w:szCs w:val="21"/>
        </w:rPr>
        <w:br w:type="page"/>
      </w:r>
      <w:r>
        <w:rPr>
          <w:rFonts w:hint="default" w:ascii="Times New Roman" w:hAnsi="Times New Roman" w:eastAsia="宋体" w:cs="Times New Roman"/>
          <w:b/>
          <w:color w:val="000000"/>
          <w:szCs w:val="21"/>
        </w:rPr>
        <w:t>表</w:t>
      </w:r>
      <w:r>
        <w:rPr>
          <w:rFonts w:hint="default" w:ascii="Times New Roman" w:hAnsi="Times New Roman" w:eastAsia="宋体" w:cs="Times New Roman"/>
          <w:b/>
          <w:color w:val="000000"/>
          <w:szCs w:val="21"/>
          <w:lang w:val="en-US" w:eastAsia="zh-CN"/>
        </w:rPr>
        <w:t>八</w:t>
      </w:r>
    </w:p>
    <w:tbl>
      <w:tblPr>
        <w:tblStyle w:val="14"/>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7" w:hRule="atLeast"/>
          <w:jc w:val="center"/>
        </w:trPr>
        <w:tc>
          <w:tcPr>
            <w:tcW w:w="892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color w:val="000000"/>
                <w:sz w:val="28"/>
                <w:szCs w:val="28"/>
              </w:rPr>
              <w:t>验收监测结论：</w:t>
            </w:r>
          </w:p>
          <w:p>
            <w:pPr>
              <w:numPr>
                <w:ilvl w:val="0"/>
                <w:numId w:val="3"/>
              </w:numPr>
              <w:spacing w:line="360" w:lineRule="auto"/>
              <w:ind w:firstLine="562" w:firstLineChars="200"/>
              <w:rPr>
                <w:rFonts w:hint="default" w:ascii="Times New Roman" w:hAnsi="Times New Roman" w:eastAsia="宋体" w:cs="Times New Roman"/>
                <w:b/>
                <w:bCs/>
                <w:sz w:val="28"/>
                <w:szCs w:val="28"/>
              </w:rPr>
            </w:pPr>
            <w:r>
              <w:rPr>
                <w:rFonts w:hint="eastAsia" w:ascii="Times New Roman" w:hAnsi="Times New Roman" w:eastAsia="宋体" w:cs="Times New Roman"/>
                <w:b/>
                <w:bCs/>
                <w:sz w:val="28"/>
                <w:szCs w:val="28"/>
                <w:lang w:eastAsia="zh-CN"/>
              </w:rPr>
              <w:t>固体废物</w:t>
            </w:r>
            <w:r>
              <w:rPr>
                <w:rFonts w:hint="default" w:ascii="Times New Roman" w:hAnsi="Times New Roman" w:eastAsia="宋体" w:cs="Times New Roman"/>
                <w:b/>
                <w:bCs/>
                <w:sz w:val="28"/>
                <w:szCs w:val="28"/>
              </w:rPr>
              <w:t>验收结论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lang w:val="en-US" w:eastAsia="zh-CN"/>
              </w:rPr>
              <w:t>项目依照环评及其批复要求，</w:t>
            </w:r>
            <w:r>
              <w:rPr>
                <w:rFonts w:hint="default" w:ascii="Times New Roman" w:hAnsi="Times New Roman" w:eastAsia="宋体" w:cs="Times New Roman"/>
                <w:color w:val="auto"/>
                <w:sz w:val="24"/>
                <w:szCs w:val="24"/>
              </w:rPr>
              <w:t>固体废弃物排放执行《一般工业固体废物贮存处置场污染控制标准》（GB18599-2001）及其2013修改单</w:t>
            </w:r>
            <w:r>
              <w:rPr>
                <w:rFonts w:hint="eastAsia" w:ascii="Times New Roman" w:hAnsi="Times New Roman" w:eastAsia="宋体" w:cs="Times New Roman"/>
                <w:color w:val="auto"/>
                <w:sz w:val="24"/>
                <w:szCs w:val="24"/>
                <w:lang w:eastAsia="zh-CN"/>
              </w:rPr>
              <w:t>中</w:t>
            </w:r>
            <w:r>
              <w:rPr>
                <w:rFonts w:hint="default" w:ascii="Times New Roman" w:hAnsi="Times New Roman" w:eastAsia="宋体" w:cs="Times New Roman"/>
                <w:color w:val="auto"/>
                <w:sz w:val="24"/>
                <w:szCs w:val="24"/>
                <w:lang w:val="en-US" w:eastAsia="zh-CN"/>
              </w:rPr>
              <w:t>的有关规定执行</w:t>
            </w:r>
            <w:r>
              <w:rPr>
                <w:rFonts w:hint="default" w:ascii="Times New Roman" w:hAnsi="Times New Roman" w:eastAsia="宋体" w:cs="Times New Roman"/>
                <w:color w:val="auto"/>
                <w:sz w:val="24"/>
                <w:szCs w:val="24"/>
              </w:rPr>
              <w:t>中相关要求</w:t>
            </w:r>
            <w:r>
              <w:rPr>
                <w:rFonts w:hint="eastAsia" w:ascii="Times New Roman" w:hAnsi="Times New Roman" w:eastAsia="宋体" w:cs="Times New Roman"/>
                <w:color w:val="auto"/>
                <w:sz w:val="24"/>
                <w:szCs w:val="24"/>
                <w:lang w:val="en-US" w:eastAsia="zh-CN"/>
              </w:rPr>
              <w:t>进行处理</w:t>
            </w:r>
            <w:r>
              <w:rPr>
                <w:rFonts w:hint="eastAsia" w:ascii="Times New Roman" w:hAnsi="Times New Roman" w:eastAsia="宋体" w:cs="Times New Roman"/>
                <w:color w:val="000000"/>
                <w:sz w:val="24"/>
                <w:szCs w:val="24"/>
                <w:lang w:val="en-US" w:eastAsia="zh-CN"/>
              </w:rPr>
              <w:t>。厂内设有垃圾桶，用于收集日常产生的生活垃圾；生产垃圾中废包装由供货单位回收利用；检验不合格产品由员工自行处置；面粉颗粒物与生产车间清扫垃圾一起交由环卫部门处置；</w:t>
            </w:r>
            <w:r>
              <w:rPr>
                <w:rFonts w:hint="default" w:ascii="Times New Roman" w:hAnsi="Times New Roman" w:eastAsia="宋体" w:cs="Times New Roman"/>
                <w:color w:val="000000"/>
                <w:sz w:val="24"/>
                <w:szCs w:val="24"/>
                <w:lang w:val="en-US" w:eastAsia="zh-CN"/>
              </w:rPr>
              <w:t>废油脂交由</w:t>
            </w:r>
            <w:r>
              <w:rPr>
                <w:rFonts w:hint="eastAsia" w:cs="Times New Roman"/>
                <w:color w:val="000000"/>
                <w:sz w:val="24"/>
                <w:szCs w:val="24"/>
                <w:lang w:val="en-US" w:eastAsia="zh-CN"/>
              </w:rPr>
              <w:t>咸阳鑫宇环保油脂有限公司</w:t>
            </w:r>
            <w:r>
              <w:rPr>
                <w:rFonts w:hint="eastAsia" w:ascii="Times New Roman" w:hAnsi="Times New Roman" w:eastAsia="宋体" w:cs="Times New Roman"/>
                <w:color w:val="000000"/>
                <w:sz w:val="24"/>
                <w:szCs w:val="24"/>
                <w:lang w:val="en-US" w:eastAsia="zh-CN"/>
              </w:rPr>
              <w:t>回收处理</w:t>
            </w:r>
            <w:r>
              <w:rPr>
                <w:rFonts w:hint="eastAsia" w:cs="Times New Roman"/>
                <w:color w:val="000000"/>
                <w:sz w:val="24"/>
                <w:szCs w:val="24"/>
                <w:lang w:val="en-US" w:eastAsia="zh-CN"/>
              </w:rPr>
              <w:t>。</w:t>
            </w:r>
          </w:p>
          <w:p>
            <w:pPr>
              <w:numPr>
                <w:ilvl w:val="0"/>
                <w:numId w:val="0"/>
              </w:numPr>
              <w:spacing w:line="360" w:lineRule="auto"/>
              <w:ind w:left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val="en-US" w:eastAsia="zh-CN"/>
              </w:rPr>
              <w:t>2、</w:t>
            </w:r>
            <w:r>
              <w:rPr>
                <w:rFonts w:hint="default" w:ascii="Times New Roman" w:hAnsi="Times New Roman" w:eastAsia="宋体" w:cs="Times New Roman"/>
                <w:b/>
                <w:bCs/>
                <w:sz w:val="28"/>
                <w:szCs w:val="28"/>
              </w:rPr>
              <w:t>验收监测总结论</w:t>
            </w:r>
          </w:p>
          <w:p>
            <w:pPr>
              <w:spacing w:line="360" w:lineRule="auto"/>
              <w:ind w:firstLine="480" w:firstLineChars="200"/>
              <w:rPr>
                <w:rFonts w:hint="default" w:ascii="Times New Roman" w:hAnsi="Times New Roman" w:eastAsia="宋体" w:cs="Times New Roman"/>
                <w:sz w:val="24"/>
                <w:szCs w:val="24"/>
              </w:rPr>
            </w:pPr>
            <w:r>
              <w:rPr>
                <w:rFonts w:hint="eastAsia" w:ascii="Times New Roman" w:hAnsi="Times New Roman" w:eastAsia="宋体" w:cs="Times New Roman"/>
                <w:sz w:val="24"/>
                <w:lang w:eastAsia="zh-CN"/>
              </w:rPr>
              <w:t>陕西荣飞食品有限公司食品加工项目</w:t>
            </w:r>
            <w:r>
              <w:rPr>
                <w:rFonts w:hint="default" w:ascii="Times New Roman" w:hAnsi="Times New Roman" w:eastAsia="宋体" w:cs="Times New Roman"/>
                <w:sz w:val="24"/>
                <w:szCs w:val="24"/>
                <w:lang w:val="en-US" w:eastAsia="zh-CN"/>
              </w:rPr>
              <w:t>能够</w:t>
            </w:r>
            <w:r>
              <w:rPr>
                <w:rFonts w:hint="default" w:ascii="Times New Roman" w:hAnsi="Times New Roman" w:eastAsia="宋体" w:cs="Times New Roman"/>
                <w:sz w:val="24"/>
                <w:szCs w:val="24"/>
              </w:rPr>
              <w:t>落实环评及批复提出的环保对策措施和建议，设施运转正常，管理措施得当，符合国家有关的规定和环保管理要求。</w:t>
            </w:r>
          </w:p>
          <w:p>
            <w:pPr>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根据验收</w:t>
            </w:r>
            <w:r>
              <w:rPr>
                <w:rFonts w:hint="eastAsia" w:ascii="Times New Roman" w:hAnsi="Times New Roman" w:eastAsia="宋体" w:cs="Times New Roman"/>
                <w:sz w:val="24"/>
                <w:szCs w:val="24"/>
                <w:lang w:eastAsia="zh-CN"/>
              </w:rPr>
              <w:t>调查</w:t>
            </w:r>
            <w:r>
              <w:rPr>
                <w:rFonts w:hint="default" w:ascii="Times New Roman" w:hAnsi="Times New Roman" w:eastAsia="宋体" w:cs="Times New Roman"/>
                <w:sz w:val="24"/>
                <w:szCs w:val="24"/>
              </w:rPr>
              <w:t>结果，项目</w:t>
            </w:r>
            <w:r>
              <w:rPr>
                <w:rFonts w:hint="eastAsia" w:ascii="Times New Roman" w:hAnsi="Times New Roman" w:eastAsia="宋体" w:cs="Times New Roman"/>
                <w:sz w:val="24"/>
                <w:szCs w:val="24"/>
                <w:lang w:val="en-US" w:eastAsia="zh-CN"/>
              </w:rPr>
              <w:t>固体废物处置措施合理</w:t>
            </w:r>
            <w:r>
              <w:rPr>
                <w:rFonts w:hint="eastAsia" w:ascii="Times New Roman" w:hAnsi="Times New Roman" w:eastAsia="宋体" w:cs="Times New Roman"/>
                <w:sz w:val="24"/>
                <w:szCs w:val="24"/>
                <w:lang w:eastAsia="zh-CN"/>
              </w:rPr>
              <w:t>。</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综上所述，该项目具备验收条件。</w:t>
            </w:r>
          </w:p>
          <w:p>
            <w:pPr>
              <w:spacing w:line="360" w:lineRule="auto"/>
              <w:rPr>
                <w:rFonts w:hint="default" w:ascii="Times New Roman" w:hAnsi="Times New Roman" w:eastAsia="宋体" w:cs="Times New Roman"/>
                <w:szCs w:val="21"/>
              </w:rPr>
            </w:pPr>
          </w:p>
        </w:tc>
      </w:tr>
    </w:tbl>
    <w:p>
      <w:pPr>
        <w:rPr>
          <w:rFonts w:hint="default"/>
          <w:lang w:val="en-US" w:eastAsia="zh-CN"/>
        </w:rPr>
      </w:pPr>
    </w:p>
    <w:sectPr>
      <w:headerReference r:id="rId4" w:type="default"/>
      <w:footerReference r:id="rId5"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DikmbHwAEAAGUDAAAOAAAAAAAAAAEAIAAAAB4BAABkcnMvZTJvRG9jLnhtbFBLBQYA&#10;AAAABgAGAFkBAABQBQ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1Acxk8EBAABlAwAADgAAAAAAAAABACAAAAAeAQAAZHJzL2Uyb0RvYy54bWxQSwUG&#10;AAAAAAYABgBZAQAAUQU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rPr>
        <w:rFonts w:cs="Times New Roman"/>
        <w:i/>
        <w:i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D45F9C"/>
    <w:multiLevelType w:val="singleLevel"/>
    <w:tmpl w:val="E6D45F9C"/>
    <w:lvl w:ilvl="0" w:tentative="0">
      <w:start w:val="1"/>
      <w:numFmt w:val="decimal"/>
      <w:suff w:val="nothing"/>
      <w:lvlText w:val="%1、"/>
      <w:lvlJc w:val="left"/>
    </w:lvl>
  </w:abstractNum>
  <w:abstractNum w:abstractNumId="1">
    <w:nsid w:val="FAFA87EF"/>
    <w:multiLevelType w:val="singleLevel"/>
    <w:tmpl w:val="FAFA87EF"/>
    <w:lvl w:ilvl="0" w:tentative="0">
      <w:start w:val="1"/>
      <w:numFmt w:val="chineseCounting"/>
      <w:suff w:val="nothing"/>
      <w:lvlText w:val="%1、"/>
      <w:lvlJc w:val="left"/>
      <w:rPr>
        <w:rFonts w:hint="eastAsia"/>
      </w:rPr>
    </w:lvl>
  </w:abstractNum>
  <w:abstractNum w:abstractNumId="2">
    <w:nsid w:val="5A717D12"/>
    <w:multiLevelType w:val="singleLevel"/>
    <w:tmpl w:val="5A717D12"/>
    <w:lvl w:ilvl="0" w:tentative="0">
      <w:start w:val="1"/>
      <w:numFmt w:val="decimal"/>
      <w:suff w:val="nothing"/>
      <w:lvlText w:val="%1、"/>
      <w:lvlJc w:val="left"/>
      <w:pPr>
        <w:ind w:left="0" w:firstLine="0"/>
      </w:pPr>
    </w:lvl>
  </w:abstractNum>
  <w:num w:numId="1">
    <w:abstractNumId w:val="0"/>
  </w:num>
  <w:num w:numId="2">
    <w:abstractNumId w:val="1"/>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61"/>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E96"/>
    <w:rsid w:val="00043369"/>
    <w:rsid w:val="00044C8A"/>
    <w:rsid w:val="0007040A"/>
    <w:rsid w:val="000A10DE"/>
    <w:rsid w:val="000A6306"/>
    <w:rsid w:val="000D1339"/>
    <w:rsid w:val="000D45FE"/>
    <w:rsid w:val="000E05B9"/>
    <w:rsid w:val="000F1ADC"/>
    <w:rsid w:val="00127BD6"/>
    <w:rsid w:val="0013243F"/>
    <w:rsid w:val="00135763"/>
    <w:rsid w:val="00137325"/>
    <w:rsid w:val="0014292B"/>
    <w:rsid w:val="00147CA7"/>
    <w:rsid w:val="00157BA8"/>
    <w:rsid w:val="00167740"/>
    <w:rsid w:val="00187A90"/>
    <w:rsid w:val="00187E8D"/>
    <w:rsid w:val="00197B90"/>
    <w:rsid w:val="001A1DC7"/>
    <w:rsid w:val="001E0114"/>
    <w:rsid w:val="001E20D4"/>
    <w:rsid w:val="001F143A"/>
    <w:rsid w:val="00204B09"/>
    <w:rsid w:val="002148D1"/>
    <w:rsid w:val="0022241F"/>
    <w:rsid w:val="00225E1B"/>
    <w:rsid w:val="00231221"/>
    <w:rsid w:val="00240644"/>
    <w:rsid w:val="00253841"/>
    <w:rsid w:val="00261255"/>
    <w:rsid w:val="002656E6"/>
    <w:rsid w:val="00280F15"/>
    <w:rsid w:val="0028221E"/>
    <w:rsid w:val="00284225"/>
    <w:rsid w:val="00285333"/>
    <w:rsid w:val="00293824"/>
    <w:rsid w:val="002A013C"/>
    <w:rsid w:val="002A0286"/>
    <w:rsid w:val="002B1A6F"/>
    <w:rsid w:val="002B5BAA"/>
    <w:rsid w:val="002D3964"/>
    <w:rsid w:val="002D4E81"/>
    <w:rsid w:val="002D6221"/>
    <w:rsid w:val="002E3F3D"/>
    <w:rsid w:val="0030551F"/>
    <w:rsid w:val="0031512E"/>
    <w:rsid w:val="00316054"/>
    <w:rsid w:val="003232DC"/>
    <w:rsid w:val="0033229A"/>
    <w:rsid w:val="00342EE1"/>
    <w:rsid w:val="003730DE"/>
    <w:rsid w:val="00385425"/>
    <w:rsid w:val="003945CA"/>
    <w:rsid w:val="003A0637"/>
    <w:rsid w:val="003B79ED"/>
    <w:rsid w:val="003B7D49"/>
    <w:rsid w:val="003C1987"/>
    <w:rsid w:val="003D3E14"/>
    <w:rsid w:val="003D4B4E"/>
    <w:rsid w:val="003D74B9"/>
    <w:rsid w:val="003E0415"/>
    <w:rsid w:val="003E330A"/>
    <w:rsid w:val="003F1CA5"/>
    <w:rsid w:val="003F53A6"/>
    <w:rsid w:val="003F62AE"/>
    <w:rsid w:val="0040722C"/>
    <w:rsid w:val="00413035"/>
    <w:rsid w:val="00431BD0"/>
    <w:rsid w:val="0043343E"/>
    <w:rsid w:val="004504F8"/>
    <w:rsid w:val="0045282D"/>
    <w:rsid w:val="004530A6"/>
    <w:rsid w:val="00455DA0"/>
    <w:rsid w:val="0048652C"/>
    <w:rsid w:val="00490A25"/>
    <w:rsid w:val="004A350C"/>
    <w:rsid w:val="004B1211"/>
    <w:rsid w:val="004B40B3"/>
    <w:rsid w:val="004C058B"/>
    <w:rsid w:val="004C3E11"/>
    <w:rsid w:val="004C4E2F"/>
    <w:rsid w:val="004D7317"/>
    <w:rsid w:val="004F039D"/>
    <w:rsid w:val="00555D4E"/>
    <w:rsid w:val="00562797"/>
    <w:rsid w:val="00566485"/>
    <w:rsid w:val="00586D76"/>
    <w:rsid w:val="00586E26"/>
    <w:rsid w:val="005945AD"/>
    <w:rsid w:val="005A2C8F"/>
    <w:rsid w:val="005B121C"/>
    <w:rsid w:val="005C098C"/>
    <w:rsid w:val="005C0A9E"/>
    <w:rsid w:val="00603836"/>
    <w:rsid w:val="006068B9"/>
    <w:rsid w:val="00616B9E"/>
    <w:rsid w:val="0062246A"/>
    <w:rsid w:val="00622B35"/>
    <w:rsid w:val="00622D35"/>
    <w:rsid w:val="006265C2"/>
    <w:rsid w:val="00627159"/>
    <w:rsid w:val="006321BF"/>
    <w:rsid w:val="006626B6"/>
    <w:rsid w:val="00672D9A"/>
    <w:rsid w:val="00675CAD"/>
    <w:rsid w:val="0069273E"/>
    <w:rsid w:val="00694921"/>
    <w:rsid w:val="00695FBB"/>
    <w:rsid w:val="006C7D7F"/>
    <w:rsid w:val="006D02A3"/>
    <w:rsid w:val="006D1D5A"/>
    <w:rsid w:val="006D4346"/>
    <w:rsid w:val="006D44FA"/>
    <w:rsid w:val="00703D16"/>
    <w:rsid w:val="00705713"/>
    <w:rsid w:val="007076C7"/>
    <w:rsid w:val="00711A00"/>
    <w:rsid w:val="007266C1"/>
    <w:rsid w:val="00736B6B"/>
    <w:rsid w:val="007442B1"/>
    <w:rsid w:val="007632DF"/>
    <w:rsid w:val="0078388E"/>
    <w:rsid w:val="007A45EC"/>
    <w:rsid w:val="007A575E"/>
    <w:rsid w:val="007B0785"/>
    <w:rsid w:val="007C2A9D"/>
    <w:rsid w:val="007E0ED8"/>
    <w:rsid w:val="00802AA5"/>
    <w:rsid w:val="00803E40"/>
    <w:rsid w:val="00806FD5"/>
    <w:rsid w:val="0086587C"/>
    <w:rsid w:val="00873367"/>
    <w:rsid w:val="008A0F5C"/>
    <w:rsid w:val="008A19D7"/>
    <w:rsid w:val="008A44BE"/>
    <w:rsid w:val="008B49FA"/>
    <w:rsid w:val="008B7777"/>
    <w:rsid w:val="008D4C29"/>
    <w:rsid w:val="008D4E70"/>
    <w:rsid w:val="008D62CC"/>
    <w:rsid w:val="008D78C2"/>
    <w:rsid w:val="008E001A"/>
    <w:rsid w:val="008E12EF"/>
    <w:rsid w:val="008E2393"/>
    <w:rsid w:val="008F3FF8"/>
    <w:rsid w:val="00900268"/>
    <w:rsid w:val="00910EC9"/>
    <w:rsid w:val="0091607C"/>
    <w:rsid w:val="00917230"/>
    <w:rsid w:val="009173CB"/>
    <w:rsid w:val="0091794A"/>
    <w:rsid w:val="00927F4E"/>
    <w:rsid w:val="009317A9"/>
    <w:rsid w:val="00937760"/>
    <w:rsid w:val="009631F5"/>
    <w:rsid w:val="00966E3B"/>
    <w:rsid w:val="00970820"/>
    <w:rsid w:val="009844ED"/>
    <w:rsid w:val="00994523"/>
    <w:rsid w:val="009B39D2"/>
    <w:rsid w:val="009C7A33"/>
    <w:rsid w:val="009E48E8"/>
    <w:rsid w:val="009E7389"/>
    <w:rsid w:val="009F0420"/>
    <w:rsid w:val="009F7007"/>
    <w:rsid w:val="00A171BD"/>
    <w:rsid w:val="00A25877"/>
    <w:rsid w:val="00A351BC"/>
    <w:rsid w:val="00A358A3"/>
    <w:rsid w:val="00A4217F"/>
    <w:rsid w:val="00A46EAF"/>
    <w:rsid w:val="00A47908"/>
    <w:rsid w:val="00A50C3A"/>
    <w:rsid w:val="00A665FB"/>
    <w:rsid w:val="00A909D7"/>
    <w:rsid w:val="00A967DF"/>
    <w:rsid w:val="00AC59D5"/>
    <w:rsid w:val="00AC59E0"/>
    <w:rsid w:val="00AD0F91"/>
    <w:rsid w:val="00AD7FAA"/>
    <w:rsid w:val="00B0559E"/>
    <w:rsid w:val="00B115B9"/>
    <w:rsid w:val="00B13527"/>
    <w:rsid w:val="00B32B2C"/>
    <w:rsid w:val="00B32FC1"/>
    <w:rsid w:val="00B64BB6"/>
    <w:rsid w:val="00B84BA7"/>
    <w:rsid w:val="00B90D3B"/>
    <w:rsid w:val="00B95D4E"/>
    <w:rsid w:val="00BA6749"/>
    <w:rsid w:val="00BB561F"/>
    <w:rsid w:val="00BD6219"/>
    <w:rsid w:val="00BE13D7"/>
    <w:rsid w:val="00BF0442"/>
    <w:rsid w:val="00BF14C2"/>
    <w:rsid w:val="00BF49CF"/>
    <w:rsid w:val="00BF4C57"/>
    <w:rsid w:val="00BF6BE0"/>
    <w:rsid w:val="00C220F9"/>
    <w:rsid w:val="00C22504"/>
    <w:rsid w:val="00C32F58"/>
    <w:rsid w:val="00C36E95"/>
    <w:rsid w:val="00C42B0A"/>
    <w:rsid w:val="00C60E8C"/>
    <w:rsid w:val="00C634A3"/>
    <w:rsid w:val="00CB0C2F"/>
    <w:rsid w:val="00CC641B"/>
    <w:rsid w:val="00CD511B"/>
    <w:rsid w:val="00CE6DFF"/>
    <w:rsid w:val="00CF0AAD"/>
    <w:rsid w:val="00D35732"/>
    <w:rsid w:val="00D537AC"/>
    <w:rsid w:val="00D60770"/>
    <w:rsid w:val="00D71ABA"/>
    <w:rsid w:val="00D83D50"/>
    <w:rsid w:val="00DA4454"/>
    <w:rsid w:val="00DA492B"/>
    <w:rsid w:val="00DC2DFF"/>
    <w:rsid w:val="00DC3DC9"/>
    <w:rsid w:val="00DE23EF"/>
    <w:rsid w:val="00DF47C8"/>
    <w:rsid w:val="00DF5445"/>
    <w:rsid w:val="00DF59D1"/>
    <w:rsid w:val="00E002E4"/>
    <w:rsid w:val="00E04620"/>
    <w:rsid w:val="00E070A7"/>
    <w:rsid w:val="00E11B88"/>
    <w:rsid w:val="00E24BA1"/>
    <w:rsid w:val="00E43E7B"/>
    <w:rsid w:val="00E4674B"/>
    <w:rsid w:val="00E47CBB"/>
    <w:rsid w:val="00E631EA"/>
    <w:rsid w:val="00E66087"/>
    <w:rsid w:val="00EA2E53"/>
    <w:rsid w:val="00EB3D58"/>
    <w:rsid w:val="00EB74FD"/>
    <w:rsid w:val="00EC23C2"/>
    <w:rsid w:val="00ED2F8E"/>
    <w:rsid w:val="00ED5983"/>
    <w:rsid w:val="00ED7C71"/>
    <w:rsid w:val="00F072CB"/>
    <w:rsid w:val="00F14B00"/>
    <w:rsid w:val="00F5040E"/>
    <w:rsid w:val="00F52710"/>
    <w:rsid w:val="00F6452E"/>
    <w:rsid w:val="00F90482"/>
    <w:rsid w:val="00F96C9B"/>
    <w:rsid w:val="00FB3E27"/>
    <w:rsid w:val="00FC6C71"/>
    <w:rsid w:val="00FE2954"/>
    <w:rsid w:val="00FE3F53"/>
    <w:rsid w:val="00FE7B3E"/>
    <w:rsid w:val="00FE7FA0"/>
    <w:rsid w:val="01813C09"/>
    <w:rsid w:val="01994492"/>
    <w:rsid w:val="01FD4BEA"/>
    <w:rsid w:val="02074712"/>
    <w:rsid w:val="02254784"/>
    <w:rsid w:val="03A346E1"/>
    <w:rsid w:val="03C75673"/>
    <w:rsid w:val="03EE068B"/>
    <w:rsid w:val="041B3825"/>
    <w:rsid w:val="041C21E6"/>
    <w:rsid w:val="04F01758"/>
    <w:rsid w:val="050E4AFE"/>
    <w:rsid w:val="05145BED"/>
    <w:rsid w:val="05DF556E"/>
    <w:rsid w:val="075C478E"/>
    <w:rsid w:val="07AF4610"/>
    <w:rsid w:val="089D1C63"/>
    <w:rsid w:val="08DA1E7B"/>
    <w:rsid w:val="0B1B38A3"/>
    <w:rsid w:val="0B8425BB"/>
    <w:rsid w:val="0D387DA8"/>
    <w:rsid w:val="0DF50D4F"/>
    <w:rsid w:val="0E5A40BD"/>
    <w:rsid w:val="0F4F1986"/>
    <w:rsid w:val="0FF0073A"/>
    <w:rsid w:val="0FFA65FD"/>
    <w:rsid w:val="1060679F"/>
    <w:rsid w:val="107D2E1B"/>
    <w:rsid w:val="119D2E80"/>
    <w:rsid w:val="12484EC5"/>
    <w:rsid w:val="12ED40CB"/>
    <w:rsid w:val="13F64AF7"/>
    <w:rsid w:val="1468131C"/>
    <w:rsid w:val="15D26EB5"/>
    <w:rsid w:val="16697C2C"/>
    <w:rsid w:val="1670486C"/>
    <w:rsid w:val="16874C4F"/>
    <w:rsid w:val="1717484E"/>
    <w:rsid w:val="1739534D"/>
    <w:rsid w:val="17AC431A"/>
    <w:rsid w:val="185D131C"/>
    <w:rsid w:val="186C0032"/>
    <w:rsid w:val="18E77CE2"/>
    <w:rsid w:val="190F1609"/>
    <w:rsid w:val="19117415"/>
    <w:rsid w:val="1B3740DC"/>
    <w:rsid w:val="1BF957B0"/>
    <w:rsid w:val="1C8612FE"/>
    <w:rsid w:val="1D8C1D88"/>
    <w:rsid w:val="1DB54FD9"/>
    <w:rsid w:val="1E696478"/>
    <w:rsid w:val="20BA2EA7"/>
    <w:rsid w:val="20F34FB1"/>
    <w:rsid w:val="20FB703A"/>
    <w:rsid w:val="226C7B88"/>
    <w:rsid w:val="233B259B"/>
    <w:rsid w:val="234F54F7"/>
    <w:rsid w:val="23B759BA"/>
    <w:rsid w:val="23C34037"/>
    <w:rsid w:val="24661F56"/>
    <w:rsid w:val="25691042"/>
    <w:rsid w:val="258B1BB2"/>
    <w:rsid w:val="25A24A99"/>
    <w:rsid w:val="26E20099"/>
    <w:rsid w:val="26E71CD6"/>
    <w:rsid w:val="27A032A1"/>
    <w:rsid w:val="2DA427FF"/>
    <w:rsid w:val="2E013CC9"/>
    <w:rsid w:val="2E3D0F9D"/>
    <w:rsid w:val="2FC011F6"/>
    <w:rsid w:val="301F3844"/>
    <w:rsid w:val="303E6B33"/>
    <w:rsid w:val="31981D19"/>
    <w:rsid w:val="31B05973"/>
    <w:rsid w:val="34133C7B"/>
    <w:rsid w:val="3603556C"/>
    <w:rsid w:val="375C595F"/>
    <w:rsid w:val="39437FDB"/>
    <w:rsid w:val="3983332A"/>
    <w:rsid w:val="39874B71"/>
    <w:rsid w:val="3CB1260D"/>
    <w:rsid w:val="3D5B41C9"/>
    <w:rsid w:val="3DE308D7"/>
    <w:rsid w:val="3E465D21"/>
    <w:rsid w:val="3E50376B"/>
    <w:rsid w:val="3EB05683"/>
    <w:rsid w:val="3F824B52"/>
    <w:rsid w:val="3F893546"/>
    <w:rsid w:val="3FFE54BD"/>
    <w:rsid w:val="40C75BA4"/>
    <w:rsid w:val="425B67A3"/>
    <w:rsid w:val="42651DF6"/>
    <w:rsid w:val="44CB7553"/>
    <w:rsid w:val="44CC57DD"/>
    <w:rsid w:val="45EE0597"/>
    <w:rsid w:val="46154D6D"/>
    <w:rsid w:val="462D354C"/>
    <w:rsid w:val="46AE43E0"/>
    <w:rsid w:val="46BF7772"/>
    <w:rsid w:val="47130E2A"/>
    <w:rsid w:val="473610FE"/>
    <w:rsid w:val="479961FE"/>
    <w:rsid w:val="480711A6"/>
    <w:rsid w:val="48503A56"/>
    <w:rsid w:val="487B7ECF"/>
    <w:rsid w:val="49893D72"/>
    <w:rsid w:val="4B7E7364"/>
    <w:rsid w:val="4B943B8E"/>
    <w:rsid w:val="4BD077D3"/>
    <w:rsid w:val="4C0F0C71"/>
    <w:rsid w:val="4C1430BF"/>
    <w:rsid w:val="4C14476F"/>
    <w:rsid w:val="4C403527"/>
    <w:rsid w:val="4C4872B0"/>
    <w:rsid w:val="4DB75EE1"/>
    <w:rsid w:val="4E4C0FD8"/>
    <w:rsid w:val="4EFC1104"/>
    <w:rsid w:val="501D72DF"/>
    <w:rsid w:val="510E5958"/>
    <w:rsid w:val="511C1166"/>
    <w:rsid w:val="51FD573C"/>
    <w:rsid w:val="52A014C5"/>
    <w:rsid w:val="53B75D00"/>
    <w:rsid w:val="53E363D4"/>
    <w:rsid w:val="542B46D7"/>
    <w:rsid w:val="55272F24"/>
    <w:rsid w:val="559657F4"/>
    <w:rsid w:val="57564BBB"/>
    <w:rsid w:val="58D1374D"/>
    <w:rsid w:val="59A71961"/>
    <w:rsid w:val="5A6A4AB8"/>
    <w:rsid w:val="5AA05077"/>
    <w:rsid w:val="5B310D07"/>
    <w:rsid w:val="5BD51DBB"/>
    <w:rsid w:val="5C705EEE"/>
    <w:rsid w:val="5CD97282"/>
    <w:rsid w:val="5D2A6579"/>
    <w:rsid w:val="5DB13003"/>
    <w:rsid w:val="5DDF558A"/>
    <w:rsid w:val="5EF11BF0"/>
    <w:rsid w:val="5FAE4919"/>
    <w:rsid w:val="60196448"/>
    <w:rsid w:val="609D0A12"/>
    <w:rsid w:val="610176A1"/>
    <w:rsid w:val="6318245A"/>
    <w:rsid w:val="63E93F97"/>
    <w:rsid w:val="642023D4"/>
    <w:rsid w:val="644C1ADC"/>
    <w:rsid w:val="647738C5"/>
    <w:rsid w:val="663B0D82"/>
    <w:rsid w:val="66722289"/>
    <w:rsid w:val="66CB6385"/>
    <w:rsid w:val="69230B00"/>
    <w:rsid w:val="6AA65090"/>
    <w:rsid w:val="6B053D86"/>
    <w:rsid w:val="6BCF7459"/>
    <w:rsid w:val="6C1C2323"/>
    <w:rsid w:val="6D0B2FCE"/>
    <w:rsid w:val="6D3F6039"/>
    <w:rsid w:val="6EF2180E"/>
    <w:rsid w:val="6FC42BBC"/>
    <w:rsid w:val="6FE64E51"/>
    <w:rsid w:val="6FF46C29"/>
    <w:rsid w:val="700970A2"/>
    <w:rsid w:val="7197028B"/>
    <w:rsid w:val="71B9133A"/>
    <w:rsid w:val="72B11775"/>
    <w:rsid w:val="72F75777"/>
    <w:rsid w:val="73D65033"/>
    <w:rsid w:val="74266285"/>
    <w:rsid w:val="74491971"/>
    <w:rsid w:val="750F3E92"/>
    <w:rsid w:val="756D78D0"/>
    <w:rsid w:val="75B86E50"/>
    <w:rsid w:val="75D34C26"/>
    <w:rsid w:val="760F143E"/>
    <w:rsid w:val="76637E60"/>
    <w:rsid w:val="769467AC"/>
    <w:rsid w:val="77550227"/>
    <w:rsid w:val="77E15734"/>
    <w:rsid w:val="77E32AD1"/>
    <w:rsid w:val="78DE679B"/>
    <w:rsid w:val="79455161"/>
    <w:rsid w:val="7A8A0E59"/>
    <w:rsid w:val="7CFE0EE7"/>
    <w:rsid w:val="7DC9168F"/>
    <w:rsid w:val="7E98606E"/>
    <w:rsid w:val="7F9C7374"/>
    <w:rsid w:val="7FAA05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widowControl/>
      <w:spacing w:beforeLines="50" w:afterLines="50" w:line="360" w:lineRule="auto"/>
      <w:jc w:val="center"/>
      <w:outlineLvl w:val="0"/>
    </w:pPr>
    <w:rPr>
      <w:rFonts w:ascii="宋体" w:hAnsi="宋体" w:eastAsia="宋体" w:cs="宋体"/>
      <w:b/>
      <w:bCs/>
      <w:kern w:val="36"/>
      <w:sz w:val="36"/>
      <w:szCs w:val="36"/>
    </w:rPr>
  </w:style>
  <w:style w:type="paragraph" w:styleId="2">
    <w:name w:val="heading 2"/>
    <w:basedOn w:val="1"/>
    <w:next w:val="1"/>
    <w:link w:val="40"/>
    <w:qFormat/>
    <w:uiPriority w:val="0"/>
    <w:pPr>
      <w:keepNext/>
      <w:keepLines/>
      <w:spacing w:line="360" w:lineRule="exact"/>
      <w:outlineLvl w:val="1"/>
    </w:pPr>
    <w:rPr>
      <w:bCs/>
      <w:szCs w:val="32"/>
    </w:rPr>
  </w:style>
  <w:style w:type="character" w:default="1" w:styleId="16">
    <w:name w:val="Default Paragraph Font"/>
    <w:qFormat/>
    <w:uiPriority w:val="0"/>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link w:val="33"/>
    <w:unhideWhenUsed/>
    <w:qFormat/>
    <w:uiPriority w:val="0"/>
    <w:pPr>
      <w:ind w:firstLine="420"/>
    </w:pPr>
  </w:style>
  <w:style w:type="paragraph" w:styleId="5">
    <w:name w:val="Document Map"/>
    <w:basedOn w:val="1"/>
    <w:link w:val="44"/>
    <w:unhideWhenUsed/>
    <w:qFormat/>
    <w:uiPriority w:val="99"/>
    <w:pPr>
      <w:widowControl/>
      <w:adjustRightInd w:val="0"/>
      <w:snapToGrid w:val="0"/>
      <w:spacing w:after="200"/>
      <w:jc w:val="left"/>
    </w:pPr>
    <w:rPr>
      <w:rFonts w:ascii="宋体" w:hAnsi="Tahoma"/>
      <w:kern w:val="0"/>
      <w:sz w:val="18"/>
      <w:szCs w:val="18"/>
    </w:rPr>
  </w:style>
  <w:style w:type="paragraph" w:styleId="6">
    <w:name w:val="annotation text"/>
    <w:basedOn w:val="1"/>
    <w:link w:val="47"/>
    <w:unhideWhenUsed/>
    <w:qFormat/>
    <w:uiPriority w:val="0"/>
    <w:pPr>
      <w:widowControl/>
      <w:adjustRightInd w:val="0"/>
      <w:snapToGrid w:val="0"/>
      <w:spacing w:after="200"/>
      <w:jc w:val="left"/>
    </w:pPr>
    <w:rPr>
      <w:rFonts w:ascii="Tahoma" w:hAnsi="Tahoma"/>
      <w:kern w:val="0"/>
      <w:sz w:val="20"/>
    </w:rPr>
  </w:style>
  <w:style w:type="paragraph" w:styleId="7">
    <w:name w:val="Body Text"/>
    <w:basedOn w:val="1"/>
    <w:qFormat/>
    <w:uiPriority w:val="0"/>
    <w:pPr>
      <w:widowControl/>
      <w:spacing w:line="357" w:lineRule="atLeast"/>
      <w:jc w:val="center"/>
      <w:textAlignment w:val="baseline"/>
    </w:pPr>
    <w:rPr>
      <w:color w:val="000000"/>
      <w:kern w:val="0"/>
      <w:sz w:val="24"/>
      <w:u w:val="none" w:color="000000"/>
    </w:rPr>
  </w:style>
  <w:style w:type="paragraph" w:styleId="8">
    <w:name w:val="Body Text Indent"/>
    <w:basedOn w:val="1"/>
    <w:qFormat/>
    <w:uiPriority w:val="0"/>
    <w:pPr>
      <w:spacing w:after="120" w:afterLines="0" w:afterAutospacing="0"/>
      <w:ind w:left="420" w:leftChars="200"/>
    </w:pPr>
    <w:rPr>
      <w:lang w:val="de-DE"/>
    </w:rPr>
  </w:style>
  <w:style w:type="paragraph" w:styleId="9">
    <w:name w:val="Date"/>
    <w:basedOn w:val="1"/>
    <w:next w:val="1"/>
    <w:qFormat/>
    <w:uiPriority w:val="0"/>
    <w:pPr>
      <w:ind w:left="100" w:leftChars="2500"/>
    </w:pPr>
  </w:style>
  <w:style w:type="paragraph" w:styleId="10">
    <w:name w:val="Balloon Text"/>
    <w:basedOn w:val="1"/>
    <w:link w:val="36"/>
    <w:unhideWhenUsed/>
    <w:qFormat/>
    <w:uiPriority w:val="0"/>
    <w:pPr>
      <w:widowControl/>
      <w:adjustRightInd w:val="0"/>
      <w:snapToGrid w:val="0"/>
      <w:jc w:val="left"/>
    </w:pPr>
    <w:rPr>
      <w:rFonts w:ascii="Tahoma" w:hAnsi="Tahoma"/>
      <w:kern w:val="0"/>
      <w:sz w:val="18"/>
      <w:szCs w:val="18"/>
    </w:rPr>
  </w:style>
  <w:style w:type="paragraph" w:styleId="11">
    <w:name w:val="footer"/>
    <w:basedOn w:val="1"/>
    <w:link w:val="46"/>
    <w:unhideWhenUsed/>
    <w:qFormat/>
    <w:uiPriority w:val="99"/>
    <w:pPr>
      <w:tabs>
        <w:tab w:val="center" w:pos="4153"/>
        <w:tab w:val="right" w:pos="8306"/>
      </w:tabs>
      <w:snapToGrid w:val="0"/>
      <w:jc w:val="left"/>
    </w:pPr>
    <w:rPr>
      <w:sz w:val="18"/>
      <w:szCs w:val="18"/>
    </w:rPr>
  </w:style>
  <w:style w:type="paragraph" w:styleId="12">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6"/>
    <w:next w:val="6"/>
    <w:link w:val="38"/>
    <w:unhideWhenUsed/>
    <w:qFormat/>
    <w:uiPriority w:val="0"/>
    <w:rPr>
      <w:rFonts w:eastAsia="微软雅黑"/>
      <w:b/>
      <w:bCs/>
      <w:sz w:val="22"/>
      <w:szCs w:val="22"/>
    </w:rPr>
  </w:style>
  <w:style w:type="table" w:styleId="15">
    <w:name w:val="Table Grid"/>
    <w:basedOn w:val="1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annotation reference"/>
    <w:semiHidden/>
    <w:qFormat/>
    <w:uiPriority w:val="0"/>
    <w:rPr>
      <w:sz w:val="21"/>
      <w:szCs w:val="21"/>
    </w:rPr>
  </w:style>
  <w:style w:type="paragraph" w:customStyle="1" w:styleId="18">
    <w:name w:val="annotation subject"/>
    <w:basedOn w:val="6"/>
    <w:next w:val="6"/>
    <w:link w:val="34"/>
    <w:qFormat/>
    <w:uiPriority w:val="0"/>
    <w:rPr>
      <w:rFonts w:ascii="Times New Roman" w:hAnsi="Times New Roman"/>
      <w:b/>
      <w:bCs/>
      <w:kern w:val="2"/>
      <w:sz w:val="21"/>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Body Text Indent"/>
    <w:basedOn w:val="1"/>
    <w:link w:val="50"/>
    <w:qFormat/>
    <w:uiPriority w:val="0"/>
    <w:pPr>
      <w:adjustRightInd w:val="0"/>
      <w:spacing w:line="232" w:lineRule="auto"/>
      <w:ind w:firstLine="570"/>
    </w:pPr>
    <w:rPr>
      <w:rFonts w:ascii="仿宋_GB2312" w:eastAsia="仿宋_GB2312"/>
      <w:kern w:val="0"/>
      <w:sz w:val="28"/>
    </w:rPr>
  </w:style>
  <w:style w:type="paragraph" w:customStyle="1" w:styleId="21">
    <w:name w:val="WPS Plain"/>
    <w:qFormat/>
    <w:uiPriority w:val="0"/>
    <w:rPr>
      <w:rFonts w:ascii="Times New Roman" w:hAnsi="Times New Roman" w:eastAsia="宋体" w:cs="Times New Roman"/>
      <w:lang w:val="en-US" w:eastAsia="zh-CN" w:bidi="ar-SA"/>
    </w:rPr>
  </w:style>
  <w:style w:type="paragraph" w:customStyle="1" w:styleId="22">
    <w:name w:val="Document Map"/>
    <w:basedOn w:val="1"/>
    <w:link w:val="43"/>
    <w:qFormat/>
    <w:uiPriority w:val="99"/>
    <w:pPr>
      <w:widowControl/>
      <w:adjustRightInd w:val="0"/>
      <w:snapToGrid w:val="0"/>
      <w:spacing w:after="200"/>
      <w:jc w:val="left"/>
    </w:pPr>
    <w:rPr>
      <w:rFonts w:ascii="宋体"/>
      <w:sz w:val="18"/>
      <w:szCs w:val="18"/>
    </w:rPr>
  </w:style>
  <w:style w:type="paragraph" w:customStyle="1" w:styleId="23">
    <w:name w:val="Plain Text"/>
    <w:basedOn w:val="1"/>
    <w:link w:val="32"/>
    <w:qFormat/>
    <w:uiPriority w:val="0"/>
    <w:rPr>
      <w:rFonts w:ascii="宋体" w:hAnsi="Courier New"/>
    </w:rPr>
  </w:style>
  <w:style w:type="paragraph" w:customStyle="1" w:styleId="24">
    <w:name w:val="List Paragraph1"/>
    <w:basedOn w:val="1"/>
    <w:qFormat/>
    <w:uiPriority w:val="0"/>
    <w:pPr>
      <w:ind w:firstLine="420" w:firstLineChars="200"/>
    </w:pPr>
    <w:rPr>
      <w:rFonts w:ascii="Calibri" w:hAnsi="Calibri"/>
      <w:szCs w:val="22"/>
    </w:rPr>
  </w:style>
  <w:style w:type="paragraph" w:customStyle="1" w:styleId="25">
    <w:name w:val="Table Paragraph"/>
    <w:basedOn w:val="1"/>
    <w:qFormat/>
    <w:uiPriority w:val="99"/>
    <w:pPr>
      <w:jc w:val="left"/>
    </w:pPr>
    <w:rPr>
      <w:kern w:val="0"/>
      <w:sz w:val="22"/>
      <w:szCs w:val="22"/>
      <w:lang w:eastAsia="en-US"/>
    </w:rPr>
  </w:style>
  <w:style w:type="paragraph" w:customStyle="1" w:styleId="26">
    <w:name w:val="Date"/>
    <w:basedOn w:val="1"/>
    <w:next w:val="1"/>
    <w:link w:val="49"/>
    <w:qFormat/>
    <w:uiPriority w:val="0"/>
    <w:pPr>
      <w:widowControl/>
      <w:adjustRightInd w:val="0"/>
      <w:snapToGrid w:val="0"/>
      <w:spacing w:after="200"/>
      <w:ind w:left="100" w:leftChars="2500"/>
      <w:jc w:val="left"/>
    </w:pPr>
    <w:rPr>
      <w:rFonts w:ascii="Tahoma" w:hAnsi="Tahoma"/>
      <w:kern w:val="0"/>
      <w:sz w:val="20"/>
    </w:rPr>
  </w:style>
  <w:style w:type="paragraph" w:customStyle="1" w:styleId="27">
    <w:name w:val="Body Text Indent 2"/>
    <w:basedOn w:val="1"/>
    <w:link w:val="35"/>
    <w:qFormat/>
    <w:uiPriority w:val="0"/>
    <w:pPr>
      <w:adjustRightInd w:val="0"/>
      <w:spacing w:line="312" w:lineRule="atLeast"/>
      <w:ind w:firstLine="570"/>
      <w:jc w:val="distribute"/>
    </w:pPr>
    <w:rPr>
      <w:rFonts w:ascii="仿宋_GB2312" w:eastAsia="仿宋_GB2312"/>
      <w:kern w:val="0"/>
      <w:sz w:val="28"/>
    </w:rPr>
  </w:style>
  <w:style w:type="paragraph" w:styleId="28">
    <w:name w:val="List Paragraph"/>
    <w:basedOn w:val="1"/>
    <w:qFormat/>
    <w:uiPriority w:val="0"/>
    <w:pPr>
      <w:ind w:firstLine="420" w:firstLineChars="200"/>
    </w:pPr>
  </w:style>
  <w:style w:type="paragraph" w:customStyle="1" w:styleId="2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普通(网站)1"/>
    <w:basedOn w:val="1"/>
    <w:qFormat/>
    <w:uiPriority w:val="0"/>
    <w:pPr>
      <w:widowControl/>
      <w:spacing w:before="100" w:beforeAutospacing="1" w:after="100" w:afterAutospacing="1"/>
      <w:jc w:val="left"/>
    </w:pPr>
    <w:rPr>
      <w:rFonts w:ascii="宋体" w:hAnsi="宋体"/>
      <w:kern w:val="0"/>
      <w:sz w:val="24"/>
      <w:szCs w:val="22"/>
    </w:rPr>
  </w:style>
  <w:style w:type="paragraph" w:styleId="31">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32">
    <w:name w:val="纯文本 Char1"/>
    <w:link w:val="23"/>
    <w:qFormat/>
    <w:locked/>
    <w:uiPriority w:val="0"/>
    <w:rPr>
      <w:rFonts w:ascii="宋体" w:hAnsi="Courier New"/>
      <w:kern w:val="2"/>
      <w:sz w:val="21"/>
    </w:rPr>
  </w:style>
  <w:style w:type="character" w:customStyle="1" w:styleId="33">
    <w:name w:val="正文缩进 Char"/>
    <w:link w:val="4"/>
    <w:qFormat/>
    <w:locked/>
    <w:uiPriority w:val="0"/>
    <w:rPr>
      <w:kern w:val="2"/>
      <w:sz w:val="21"/>
    </w:rPr>
  </w:style>
  <w:style w:type="character" w:customStyle="1" w:styleId="34">
    <w:name w:val="批注主题 Char"/>
    <w:link w:val="18"/>
    <w:semiHidden/>
    <w:qFormat/>
    <w:uiPriority w:val="0"/>
    <w:rPr>
      <w:b/>
      <w:bCs/>
      <w:kern w:val="2"/>
      <w:sz w:val="21"/>
    </w:rPr>
  </w:style>
  <w:style w:type="character" w:customStyle="1" w:styleId="35">
    <w:name w:val="正文文本缩进 2 Char"/>
    <w:link w:val="27"/>
    <w:qFormat/>
    <w:locked/>
    <w:uiPriority w:val="0"/>
    <w:rPr>
      <w:rFonts w:ascii="仿宋_GB2312" w:eastAsia="仿宋_GB2312"/>
      <w:sz w:val="28"/>
    </w:rPr>
  </w:style>
  <w:style w:type="character" w:customStyle="1" w:styleId="36">
    <w:name w:val="批注框文本 Char1"/>
    <w:link w:val="10"/>
    <w:semiHidden/>
    <w:qFormat/>
    <w:locked/>
    <w:uiPriority w:val="0"/>
    <w:rPr>
      <w:rFonts w:ascii="Tahoma" w:hAnsi="Tahoma"/>
      <w:sz w:val="18"/>
      <w:szCs w:val="18"/>
    </w:rPr>
  </w:style>
  <w:style w:type="character" w:customStyle="1" w:styleId="37">
    <w:name w:val="纯文本 Char"/>
    <w:qFormat/>
    <w:uiPriority w:val="0"/>
    <w:rPr>
      <w:rFonts w:hint="eastAsia" w:ascii="宋体" w:hAnsi="Courier New" w:eastAsia="宋体" w:cs="Courier New"/>
      <w:sz w:val="21"/>
      <w:szCs w:val="21"/>
    </w:rPr>
  </w:style>
  <w:style w:type="character" w:customStyle="1" w:styleId="38">
    <w:name w:val="批注主题 Char2"/>
    <w:link w:val="13"/>
    <w:semiHidden/>
    <w:locked/>
    <w:uiPriority w:val="0"/>
    <w:rPr>
      <w:rFonts w:ascii="Tahoma" w:hAnsi="Tahoma" w:eastAsia="微软雅黑"/>
      <w:b/>
      <w:bCs/>
      <w:sz w:val="22"/>
      <w:szCs w:val="22"/>
    </w:rPr>
  </w:style>
  <w:style w:type="character" w:customStyle="1" w:styleId="39">
    <w:name w:val="page number"/>
    <w:basedOn w:val="16"/>
    <w:qFormat/>
    <w:uiPriority w:val="0"/>
  </w:style>
  <w:style w:type="character" w:customStyle="1" w:styleId="40">
    <w:name w:val="标题 2 Char"/>
    <w:link w:val="2"/>
    <w:semiHidden/>
    <w:qFormat/>
    <w:uiPriority w:val="0"/>
    <w:rPr>
      <w:bCs/>
      <w:kern w:val="2"/>
      <w:sz w:val="21"/>
      <w:szCs w:val="32"/>
    </w:rPr>
  </w:style>
  <w:style w:type="character" w:customStyle="1" w:styleId="41">
    <w:name w:val="批注文字 Char"/>
    <w:semiHidden/>
    <w:qFormat/>
    <w:uiPriority w:val="0"/>
    <w:rPr>
      <w:kern w:val="2"/>
      <w:sz w:val="21"/>
    </w:rPr>
  </w:style>
  <w:style w:type="character" w:customStyle="1" w:styleId="42">
    <w:name w:val="页眉 Char"/>
    <w:link w:val="12"/>
    <w:qFormat/>
    <w:uiPriority w:val="99"/>
    <w:rPr>
      <w:kern w:val="2"/>
      <w:sz w:val="18"/>
      <w:szCs w:val="18"/>
    </w:rPr>
  </w:style>
  <w:style w:type="character" w:customStyle="1" w:styleId="43">
    <w:name w:val="文档结构图 Char"/>
    <w:link w:val="22"/>
    <w:semiHidden/>
    <w:qFormat/>
    <w:uiPriority w:val="99"/>
    <w:rPr>
      <w:rFonts w:ascii="宋体"/>
      <w:kern w:val="2"/>
      <w:sz w:val="18"/>
      <w:szCs w:val="18"/>
    </w:rPr>
  </w:style>
  <w:style w:type="character" w:customStyle="1" w:styleId="44">
    <w:name w:val="文档结构图 Char1"/>
    <w:link w:val="5"/>
    <w:semiHidden/>
    <w:qFormat/>
    <w:locked/>
    <w:uiPriority w:val="99"/>
    <w:rPr>
      <w:rFonts w:ascii="宋体" w:hAnsi="Tahoma"/>
      <w:sz w:val="18"/>
      <w:szCs w:val="18"/>
    </w:rPr>
  </w:style>
  <w:style w:type="character" w:customStyle="1" w:styleId="45">
    <w:name w:val="annotation reference"/>
    <w:uiPriority w:val="0"/>
    <w:rPr>
      <w:sz w:val="21"/>
      <w:szCs w:val="21"/>
    </w:rPr>
  </w:style>
  <w:style w:type="character" w:customStyle="1" w:styleId="46">
    <w:name w:val="页脚 Char"/>
    <w:link w:val="11"/>
    <w:qFormat/>
    <w:uiPriority w:val="99"/>
    <w:rPr>
      <w:kern w:val="2"/>
      <w:sz w:val="18"/>
      <w:szCs w:val="18"/>
    </w:rPr>
  </w:style>
  <w:style w:type="character" w:customStyle="1" w:styleId="47">
    <w:name w:val="批注文字 Char1"/>
    <w:link w:val="6"/>
    <w:semiHidden/>
    <w:qFormat/>
    <w:locked/>
    <w:uiPriority w:val="0"/>
    <w:rPr>
      <w:rFonts w:ascii="Tahoma" w:hAnsi="Tahoma"/>
    </w:rPr>
  </w:style>
  <w:style w:type="character" w:customStyle="1" w:styleId="48">
    <w:name w:val="批注主题 Char1"/>
    <w:qFormat/>
    <w:locked/>
    <w:uiPriority w:val="0"/>
    <w:rPr>
      <w:rFonts w:hint="default" w:ascii="Tahoma" w:hAnsi="Tahoma" w:eastAsia="微软雅黑" w:cs="Tahoma"/>
      <w:b/>
      <w:bCs/>
      <w:sz w:val="22"/>
      <w:szCs w:val="22"/>
    </w:rPr>
  </w:style>
  <w:style w:type="character" w:customStyle="1" w:styleId="49">
    <w:name w:val="日期 Char"/>
    <w:link w:val="26"/>
    <w:qFormat/>
    <w:locked/>
    <w:uiPriority w:val="0"/>
    <w:rPr>
      <w:rFonts w:ascii="Tahoma" w:hAnsi="Tahoma" w:cs="Tahoma"/>
    </w:rPr>
  </w:style>
  <w:style w:type="character" w:customStyle="1" w:styleId="50">
    <w:name w:val="正文文本缩进 Char"/>
    <w:link w:val="20"/>
    <w:qFormat/>
    <w:locked/>
    <w:uiPriority w:val="0"/>
    <w:rPr>
      <w:rFonts w:ascii="仿宋_GB2312" w:eastAsia="仿宋_GB2312"/>
      <w:sz w:val="28"/>
    </w:rPr>
  </w:style>
  <w:style w:type="character" w:customStyle="1" w:styleId="51">
    <w:name w:val="链接"/>
    <w:qFormat/>
    <w:uiPriority w:val="0"/>
    <w:rPr>
      <w:color w:val="0000FF"/>
      <w:u w:val="single" w:color="0000FF"/>
    </w:rPr>
  </w:style>
  <w:style w:type="character" w:customStyle="1" w:styleId="52">
    <w:name w:val="批注框文本 Char"/>
    <w:semiHidden/>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23</Pages>
  <Words>7693</Words>
  <Characters>8465</Characters>
  <Lines>105</Lines>
  <Paragraphs>29</Paragraphs>
  <TotalTime>16</TotalTime>
  <ScaleCrop>false</ScaleCrop>
  <LinksUpToDate>false</LinksUpToDate>
  <CharactersWithSpaces>8636</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2016-01-16T08:50:00Z</dcterms:created>
  <dc:creator>Lenovo User</dc:creator>
  <cp:lastModifiedBy>优印堂快印</cp:lastModifiedBy>
  <cp:lastPrinted>2019-03-16T12:43:00Z</cp:lastPrinted>
  <dcterms:modified xsi:type="dcterms:W3CDTF">2019-06-27T07:08:48Z</dcterms:modified>
  <dc:title>建设项目竣工环境保护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