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AB0BB" w14:textId="77777777" w:rsidR="004B5B06" w:rsidRPr="00D71461" w:rsidRDefault="004B5B06">
      <w:pPr>
        <w:ind w:firstLine="1440"/>
        <w:rPr>
          <w:rFonts w:ascii="Time new roman" w:hAnsi="Time new roman"/>
          <w:bCs/>
          <w:sz w:val="72"/>
          <w:szCs w:val="72"/>
        </w:rPr>
      </w:pPr>
    </w:p>
    <w:p w14:paraId="1C9AC0DD" w14:textId="77777777" w:rsidR="004B5B06" w:rsidRPr="00D71461" w:rsidRDefault="004B5B06">
      <w:pPr>
        <w:ind w:firstLine="1440"/>
        <w:rPr>
          <w:rFonts w:ascii="Time new roman" w:hAnsi="Time new roman"/>
          <w:bCs/>
          <w:sz w:val="72"/>
          <w:szCs w:val="72"/>
        </w:rPr>
      </w:pPr>
    </w:p>
    <w:p w14:paraId="77E5AA56" w14:textId="77777777" w:rsidR="004B5B06" w:rsidRPr="00D71461" w:rsidRDefault="000A01FE">
      <w:pPr>
        <w:rPr>
          <w:rFonts w:ascii="Time new roman" w:hAnsi="Time new roman"/>
          <w:bCs/>
          <w:sz w:val="72"/>
          <w:szCs w:val="72"/>
        </w:rPr>
      </w:pPr>
      <w:r w:rsidRPr="00D71461">
        <w:rPr>
          <w:rFonts w:ascii="Time new roman" w:hAnsi="Time new roman" w:hint="eastAsia"/>
          <w:bCs/>
          <w:sz w:val="72"/>
          <w:szCs w:val="72"/>
        </w:rPr>
        <w:t>建设项目环境影响报告表</w:t>
      </w:r>
    </w:p>
    <w:p w14:paraId="40C48D18" w14:textId="77777777" w:rsidR="004B5B06" w:rsidRPr="00D71461" w:rsidRDefault="004B5B06">
      <w:pPr>
        <w:ind w:firstLine="1440"/>
        <w:rPr>
          <w:rFonts w:ascii="Time new roman" w:hAnsi="Time new roman"/>
          <w:bCs/>
          <w:sz w:val="72"/>
          <w:szCs w:val="72"/>
        </w:rPr>
      </w:pPr>
    </w:p>
    <w:p w14:paraId="4F65A244" w14:textId="77777777" w:rsidR="004B5B06" w:rsidRPr="00D71461" w:rsidRDefault="004B5B06">
      <w:pPr>
        <w:ind w:firstLine="1440"/>
        <w:rPr>
          <w:rFonts w:ascii="Time new roman" w:hAnsi="Time new roman"/>
          <w:bCs/>
          <w:sz w:val="72"/>
          <w:szCs w:val="72"/>
        </w:rPr>
      </w:pPr>
    </w:p>
    <w:p w14:paraId="090EEEA9" w14:textId="77777777" w:rsidR="004B5B06" w:rsidRPr="00D71461" w:rsidRDefault="004B5B06">
      <w:pPr>
        <w:ind w:firstLine="1440"/>
        <w:rPr>
          <w:rFonts w:ascii="Time new roman" w:hAnsi="Time new roman"/>
          <w:bCs/>
          <w:sz w:val="72"/>
          <w:szCs w:val="72"/>
        </w:rPr>
      </w:pPr>
    </w:p>
    <w:p w14:paraId="1CE688B6" w14:textId="77777777" w:rsidR="004B5B06" w:rsidRPr="00D71461" w:rsidRDefault="004B5B06">
      <w:pPr>
        <w:ind w:firstLine="480"/>
        <w:rPr>
          <w:rFonts w:ascii="Time new roman" w:hAnsi="Time new roman"/>
          <w:bCs/>
        </w:rPr>
      </w:pPr>
    </w:p>
    <w:p w14:paraId="53177440" w14:textId="77777777" w:rsidR="004B5B06" w:rsidRPr="00D71461" w:rsidRDefault="000A01FE">
      <w:pPr>
        <w:ind w:firstLine="640"/>
        <w:rPr>
          <w:rFonts w:ascii="Time new roman" w:hAnsi="Time new roman"/>
          <w:bCs/>
          <w:sz w:val="32"/>
          <w:szCs w:val="32"/>
          <w:u w:val="single"/>
        </w:rPr>
      </w:pPr>
      <w:r w:rsidRPr="00D71461">
        <w:rPr>
          <w:rFonts w:ascii="Time new roman" w:hAnsi="Time new roman" w:hint="eastAsia"/>
          <w:bCs/>
          <w:sz w:val="32"/>
          <w:szCs w:val="32"/>
        </w:rPr>
        <w:t>项目名称：</w:t>
      </w:r>
      <w:r w:rsidRPr="00D71461">
        <w:rPr>
          <w:rFonts w:ascii="Time new roman" w:hAnsi="Time new roman" w:hint="eastAsia"/>
          <w:bCs/>
          <w:sz w:val="32"/>
          <w:szCs w:val="32"/>
          <w:u w:val="single"/>
        </w:rPr>
        <w:t xml:space="preserve">  </w:t>
      </w:r>
      <w:r w:rsidRPr="00D71461">
        <w:rPr>
          <w:rFonts w:ascii="Time new roman" w:hAnsi="Time new roman" w:hint="eastAsia"/>
          <w:bCs/>
          <w:sz w:val="32"/>
          <w:szCs w:val="32"/>
          <w:u w:val="single"/>
        </w:rPr>
        <w:t>新型方便快餐食品及甘薯方便粉丝技术</w:t>
      </w:r>
      <w:r w:rsidRPr="00D71461">
        <w:rPr>
          <w:rFonts w:ascii="Time new roman" w:hAnsi="Time new roman" w:hint="eastAsia"/>
          <w:bCs/>
          <w:sz w:val="32"/>
          <w:szCs w:val="32"/>
          <w:u w:val="single"/>
        </w:rPr>
        <w:t xml:space="preserve">  </w:t>
      </w:r>
    </w:p>
    <w:p w14:paraId="45D395B0" w14:textId="77777777" w:rsidR="004B5B06" w:rsidRPr="00D71461" w:rsidRDefault="004B5B06">
      <w:pPr>
        <w:ind w:firstLine="640"/>
        <w:rPr>
          <w:rFonts w:ascii="Time new roman" w:hAnsi="Time new roman"/>
          <w:bCs/>
          <w:sz w:val="32"/>
          <w:szCs w:val="32"/>
        </w:rPr>
      </w:pPr>
    </w:p>
    <w:p w14:paraId="612263FE" w14:textId="77777777" w:rsidR="004B5B06" w:rsidRPr="00D71461" w:rsidRDefault="000A01FE">
      <w:pPr>
        <w:ind w:firstLine="640"/>
        <w:rPr>
          <w:rFonts w:ascii="Time new roman" w:hAnsi="Time new roman"/>
          <w:bCs/>
          <w:sz w:val="32"/>
          <w:szCs w:val="32"/>
          <w:u w:val="single"/>
        </w:rPr>
      </w:pPr>
      <w:r w:rsidRPr="00D71461">
        <w:rPr>
          <w:rFonts w:ascii="Time new roman" w:hAnsi="Time new roman" w:hint="eastAsia"/>
          <w:bCs/>
          <w:sz w:val="32"/>
          <w:szCs w:val="32"/>
        </w:rPr>
        <w:t>建设单位：</w:t>
      </w:r>
      <w:r w:rsidRPr="00D71461">
        <w:rPr>
          <w:rFonts w:ascii="Time new roman" w:hAnsi="Time new roman" w:hint="eastAsia"/>
          <w:bCs/>
          <w:sz w:val="32"/>
          <w:szCs w:val="32"/>
          <w:u w:val="single"/>
        </w:rPr>
        <w:t xml:space="preserve">     </w:t>
      </w:r>
      <w:r w:rsidRPr="00D71461">
        <w:rPr>
          <w:rFonts w:ascii="Time new roman" w:hAnsi="Time new roman" w:hint="eastAsia"/>
          <w:bCs/>
          <w:sz w:val="32"/>
          <w:szCs w:val="32"/>
          <w:u w:val="single"/>
        </w:rPr>
        <w:t>陕西新桃园食品有限公司</w:t>
      </w:r>
      <w:r w:rsidRPr="00D71461">
        <w:rPr>
          <w:rFonts w:ascii="Time new roman" w:hAnsi="Time new roman" w:hint="eastAsia"/>
          <w:bCs/>
          <w:sz w:val="32"/>
          <w:szCs w:val="32"/>
          <w:u w:val="single"/>
        </w:rPr>
        <w:t xml:space="preserve">     </w:t>
      </w:r>
    </w:p>
    <w:p w14:paraId="7F62E60E" w14:textId="77777777" w:rsidR="004B5B06" w:rsidRPr="00D71461" w:rsidRDefault="004B5B06">
      <w:pPr>
        <w:ind w:firstLine="640"/>
        <w:rPr>
          <w:rFonts w:ascii="Time new roman" w:hAnsi="Time new roman"/>
          <w:bCs/>
          <w:sz w:val="32"/>
          <w:szCs w:val="32"/>
          <w:u w:val="single"/>
        </w:rPr>
      </w:pPr>
    </w:p>
    <w:p w14:paraId="10209EAD" w14:textId="77777777" w:rsidR="004B5B06" w:rsidRPr="00D71461" w:rsidRDefault="004B5B06">
      <w:pPr>
        <w:ind w:firstLine="640"/>
        <w:rPr>
          <w:rFonts w:ascii="Time new roman" w:hAnsi="Time new roman"/>
          <w:bCs/>
          <w:sz w:val="32"/>
          <w:szCs w:val="32"/>
          <w:u w:val="single"/>
        </w:rPr>
      </w:pPr>
    </w:p>
    <w:p w14:paraId="4E74026D" w14:textId="77777777" w:rsidR="004B5B06" w:rsidRPr="00D71461" w:rsidRDefault="004B5B06">
      <w:pPr>
        <w:ind w:firstLine="640"/>
        <w:rPr>
          <w:rFonts w:ascii="Time new roman" w:hAnsi="Time new roman"/>
          <w:bCs/>
          <w:sz w:val="32"/>
          <w:szCs w:val="32"/>
          <w:u w:val="single"/>
        </w:rPr>
      </w:pPr>
    </w:p>
    <w:p w14:paraId="538DF68C" w14:textId="77777777" w:rsidR="004B5B06" w:rsidRPr="00D71461" w:rsidRDefault="004B5B06">
      <w:pPr>
        <w:ind w:firstLine="640"/>
        <w:rPr>
          <w:rFonts w:ascii="Time new roman" w:hAnsi="Time new roman"/>
          <w:bCs/>
          <w:sz w:val="32"/>
          <w:szCs w:val="32"/>
          <w:u w:val="single"/>
        </w:rPr>
      </w:pPr>
    </w:p>
    <w:p w14:paraId="083848BB" w14:textId="77777777" w:rsidR="004B5B06" w:rsidRPr="00D71461" w:rsidRDefault="000A01FE">
      <w:pPr>
        <w:ind w:firstLine="600"/>
        <w:jc w:val="center"/>
        <w:rPr>
          <w:rFonts w:ascii="Time new roman" w:hAnsi="Time new roman"/>
          <w:bCs/>
          <w:sz w:val="30"/>
          <w:szCs w:val="30"/>
        </w:rPr>
      </w:pPr>
      <w:r w:rsidRPr="00D71461">
        <w:rPr>
          <w:rFonts w:ascii="Time new roman" w:hAnsi="Time new roman" w:hint="eastAsia"/>
          <w:bCs/>
          <w:sz w:val="30"/>
          <w:szCs w:val="30"/>
        </w:rPr>
        <w:t>编制日期：</w:t>
      </w:r>
      <w:r w:rsidRPr="00D71461">
        <w:rPr>
          <w:rFonts w:ascii="Time new roman" w:hAnsi="Time new roman" w:hint="eastAsia"/>
          <w:bCs/>
          <w:sz w:val="30"/>
          <w:szCs w:val="30"/>
        </w:rPr>
        <w:t>2018</w:t>
      </w:r>
      <w:r w:rsidRPr="00D71461">
        <w:rPr>
          <w:rFonts w:ascii="Time new roman" w:hAnsi="Time new roman" w:hint="eastAsia"/>
          <w:bCs/>
          <w:sz w:val="30"/>
          <w:szCs w:val="30"/>
        </w:rPr>
        <w:t>年</w:t>
      </w:r>
      <w:r w:rsidRPr="00D71461">
        <w:rPr>
          <w:rFonts w:ascii="Time new roman" w:hAnsi="Time new roman" w:hint="eastAsia"/>
          <w:bCs/>
          <w:sz w:val="30"/>
          <w:szCs w:val="30"/>
        </w:rPr>
        <w:t>1</w:t>
      </w:r>
      <w:r w:rsidRPr="00D71461">
        <w:rPr>
          <w:rFonts w:ascii="Time new roman" w:hAnsi="Time new roman"/>
          <w:bCs/>
          <w:sz w:val="30"/>
          <w:szCs w:val="30"/>
        </w:rPr>
        <w:t>1</w:t>
      </w:r>
      <w:r w:rsidRPr="00D71461">
        <w:rPr>
          <w:rFonts w:ascii="Time new roman" w:hAnsi="Time new roman" w:hint="eastAsia"/>
          <w:bCs/>
          <w:sz w:val="30"/>
          <w:szCs w:val="30"/>
        </w:rPr>
        <w:t>月</w:t>
      </w:r>
    </w:p>
    <w:p w14:paraId="724AE8AD" w14:textId="77777777" w:rsidR="004B5B06" w:rsidRPr="00D71461" w:rsidRDefault="000A01FE">
      <w:pPr>
        <w:ind w:firstLine="600"/>
        <w:jc w:val="center"/>
        <w:rPr>
          <w:rFonts w:ascii="Time new roman" w:hAnsi="Time new roman"/>
          <w:bCs/>
          <w:sz w:val="30"/>
          <w:szCs w:val="30"/>
        </w:rPr>
        <w:sectPr w:rsidR="004B5B06" w:rsidRPr="00D71461">
          <w:pgSz w:w="11850" w:h="16783"/>
          <w:pgMar w:top="1440" w:right="1800" w:bottom="1440" w:left="1800" w:header="851" w:footer="992" w:gutter="0"/>
          <w:pgNumType w:start="1"/>
          <w:cols w:space="720"/>
          <w:docGrid w:type="lines" w:linePitch="312"/>
        </w:sectPr>
      </w:pPr>
      <w:r w:rsidRPr="00D71461">
        <w:rPr>
          <w:rFonts w:ascii="Time new roman" w:hAnsi="Time new roman" w:hint="eastAsia"/>
          <w:bCs/>
          <w:sz w:val="30"/>
          <w:szCs w:val="30"/>
        </w:rPr>
        <w:t>国家生态环境部制</w:t>
      </w:r>
    </w:p>
    <w:p w14:paraId="3ECD1E46" w14:textId="77777777" w:rsidR="004B5B06" w:rsidRPr="00D71461" w:rsidRDefault="004B5B06">
      <w:pPr>
        <w:pStyle w:val="af3"/>
        <w:ind w:firstLine="480"/>
        <w:sectPr w:rsidR="004B5B06" w:rsidRPr="00D71461">
          <w:pgSz w:w="11850" w:h="16783"/>
          <w:pgMar w:top="1440" w:right="1800" w:bottom="1440" w:left="1800" w:header="851" w:footer="992" w:gutter="0"/>
          <w:pgNumType w:start="1"/>
          <w:cols w:space="720"/>
          <w:docGrid w:type="lines" w:linePitch="312"/>
        </w:sectPr>
      </w:pPr>
    </w:p>
    <w:p w14:paraId="5E0F2CC8" w14:textId="77777777" w:rsidR="004B5B06" w:rsidRPr="00D71461" w:rsidRDefault="004B5B06">
      <w:pPr>
        <w:ind w:firstLine="643"/>
        <w:jc w:val="center"/>
        <w:rPr>
          <w:rFonts w:ascii="Time new roman" w:hAnsi="Time new roman" w:cs="宋体"/>
          <w:b/>
          <w:sz w:val="32"/>
          <w:szCs w:val="32"/>
        </w:rPr>
      </w:pPr>
    </w:p>
    <w:p w14:paraId="0735EE32" w14:textId="77777777" w:rsidR="004B5B06" w:rsidRPr="00D71461" w:rsidRDefault="000A01FE">
      <w:pPr>
        <w:ind w:firstLine="643"/>
        <w:jc w:val="center"/>
        <w:rPr>
          <w:rFonts w:ascii="Time new roman" w:hAnsi="Time new roman"/>
          <w:b/>
          <w:sz w:val="32"/>
          <w:szCs w:val="32"/>
        </w:rPr>
      </w:pPr>
      <w:r w:rsidRPr="00D71461">
        <w:rPr>
          <w:rFonts w:ascii="Time new roman" w:hAnsi="Time new roman" w:cs="宋体" w:hint="eastAsia"/>
          <w:b/>
          <w:sz w:val="32"/>
          <w:szCs w:val="32"/>
        </w:rPr>
        <w:t>《建设工程环境影响报告表》编制说明</w:t>
      </w:r>
    </w:p>
    <w:p w14:paraId="3AFF991B" w14:textId="77777777" w:rsidR="004B5B06" w:rsidRPr="00D71461" w:rsidRDefault="000A01FE">
      <w:pPr>
        <w:spacing w:before="312" w:after="120" w:line="480" w:lineRule="auto"/>
        <w:ind w:firstLine="480"/>
        <w:rPr>
          <w:rFonts w:ascii="Time new roman" w:hAnsi="Time new roman"/>
          <w:szCs w:val="28"/>
        </w:rPr>
      </w:pPr>
      <w:r w:rsidRPr="00D71461">
        <w:rPr>
          <w:rFonts w:ascii="Time new roman" w:hAnsi="Time new roman" w:cs="宋体" w:hint="eastAsia"/>
          <w:szCs w:val="28"/>
        </w:rPr>
        <w:t>《建设工程环境影响报告表》由具有从事环境影响评价工作资质的单位编制。</w:t>
      </w:r>
    </w:p>
    <w:p w14:paraId="7AA16956" w14:textId="77777777" w:rsidR="004B5B06" w:rsidRPr="00D71461" w:rsidRDefault="000A01FE">
      <w:pPr>
        <w:spacing w:line="480" w:lineRule="auto"/>
        <w:ind w:firstLine="480"/>
        <w:rPr>
          <w:rFonts w:ascii="Time new roman" w:hAnsi="Time new roman"/>
          <w:szCs w:val="28"/>
        </w:rPr>
      </w:pPr>
      <w:r w:rsidRPr="00D71461">
        <w:rPr>
          <w:rFonts w:ascii="Time new roman" w:hAnsi="Time new roman"/>
          <w:szCs w:val="28"/>
        </w:rPr>
        <w:t xml:space="preserve">1. </w:t>
      </w:r>
      <w:r w:rsidRPr="00D71461">
        <w:rPr>
          <w:rFonts w:ascii="Time new roman" w:hAnsi="Time new roman" w:cs="宋体" w:hint="eastAsia"/>
          <w:szCs w:val="28"/>
        </w:rPr>
        <w:t>工程名称</w:t>
      </w:r>
      <w:r w:rsidRPr="00D71461">
        <w:rPr>
          <w:rFonts w:ascii="Time new roman" w:hAnsi="Time new roman"/>
          <w:szCs w:val="28"/>
        </w:rPr>
        <w:t>——</w:t>
      </w:r>
      <w:r w:rsidRPr="00D71461">
        <w:rPr>
          <w:rFonts w:ascii="Time new roman" w:hAnsi="Time new roman" w:cs="宋体" w:hint="eastAsia"/>
          <w:szCs w:val="28"/>
        </w:rPr>
        <w:t>指工程立项批复时的名称，应不超过</w:t>
      </w:r>
      <w:r w:rsidRPr="00D71461">
        <w:rPr>
          <w:rFonts w:ascii="Time new roman" w:hAnsi="Time new roman"/>
          <w:szCs w:val="28"/>
        </w:rPr>
        <w:t>30</w:t>
      </w:r>
      <w:r w:rsidRPr="00D71461">
        <w:rPr>
          <w:rFonts w:ascii="Time new roman" w:hAnsi="Time new roman" w:cs="宋体" w:hint="eastAsia"/>
          <w:szCs w:val="28"/>
        </w:rPr>
        <w:t>个字（两个英文字段作一个汉字）。</w:t>
      </w:r>
    </w:p>
    <w:p w14:paraId="1D5301DA" w14:textId="77777777" w:rsidR="004B5B06" w:rsidRPr="00D71461" w:rsidRDefault="000A01FE">
      <w:pPr>
        <w:spacing w:line="480" w:lineRule="auto"/>
        <w:ind w:firstLine="480"/>
        <w:rPr>
          <w:rFonts w:ascii="Time new roman" w:hAnsi="Time new roman"/>
          <w:szCs w:val="28"/>
        </w:rPr>
      </w:pPr>
      <w:r w:rsidRPr="00D71461">
        <w:rPr>
          <w:rFonts w:ascii="Time new roman" w:hAnsi="Time new roman"/>
          <w:szCs w:val="28"/>
        </w:rPr>
        <w:t xml:space="preserve">2. </w:t>
      </w:r>
      <w:r w:rsidRPr="00D71461">
        <w:rPr>
          <w:rFonts w:ascii="Time new roman" w:hAnsi="Time new roman" w:cs="宋体" w:hint="eastAsia"/>
          <w:szCs w:val="28"/>
        </w:rPr>
        <w:t>建设地点</w:t>
      </w:r>
      <w:r w:rsidRPr="00D71461">
        <w:rPr>
          <w:rFonts w:ascii="Time new roman" w:hAnsi="Time new roman"/>
          <w:szCs w:val="28"/>
        </w:rPr>
        <w:t>——</w:t>
      </w:r>
      <w:r w:rsidRPr="00D71461">
        <w:rPr>
          <w:rFonts w:ascii="Time new roman" w:hAnsi="Time new roman" w:cs="宋体" w:hint="eastAsia"/>
          <w:szCs w:val="28"/>
        </w:rPr>
        <w:t>指工程所在地详细地址，公路、铁路应填写起止地点。</w:t>
      </w:r>
    </w:p>
    <w:p w14:paraId="147ADA8B" w14:textId="77777777" w:rsidR="004B5B06" w:rsidRPr="00D71461" w:rsidRDefault="000A01FE">
      <w:pPr>
        <w:spacing w:line="480" w:lineRule="auto"/>
        <w:ind w:firstLine="480"/>
        <w:rPr>
          <w:rFonts w:ascii="Time new roman" w:hAnsi="Time new roman"/>
          <w:szCs w:val="28"/>
        </w:rPr>
      </w:pPr>
      <w:r w:rsidRPr="00D71461">
        <w:rPr>
          <w:rFonts w:ascii="Time new roman" w:hAnsi="Time new roman"/>
          <w:szCs w:val="28"/>
        </w:rPr>
        <w:t xml:space="preserve">3. </w:t>
      </w:r>
      <w:r w:rsidRPr="00D71461">
        <w:rPr>
          <w:rFonts w:ascii="Time new roman" w:hAnsi="Time new roman" w:cs="宋体" w:hint="eastAsia"/>
          <w:szCs w:val="28"/>
        </w:rPr>
        <w:t>行业类别</w:t>
      </w:r>
      <w:r w:rsidRPr="00D71461">
        <w:rPr>
          <w:rFonts w:ascii="Time new roman" w:hAnsi="Time new roman"/>
          <w:szCs w:val="28"/>
        </w:rPr>
        <w:t>——</w:t>
      </w:r>
      <w:r w:rsidRPr="00D71461">
        <w:rPr>
          <w:rFonts w:ascii="Time new roman" w:hAnsi="Time new roman" w:cs="宋体" w:hint="eastAsia"/>
          <w:szCs w:val="28"/>
        </w:rPr>
        <w:t>按国标填写。</w:t>
      </w:r>
    </w:p>
    <w:p w14:paraId="481ED1E0" w14:textId="77777777" w:rsidR="004B5B06" w:rsidRPr="00D71461" w:rsidRDefault="000A01FE">
      <w:pPr>
        <w:spacing w:line="480" w:lineRule="auto"/>
        <w:ind w:firstLine="480"/>
        <w:rPr>
          <w:rFonts w:ascii="Time new roman" w:hAnsi="Time new roman"/>
          <w:szCs w:val="28"/>
        </w:rPr>
      </w:pPr>
      <w:r w:rsidRPr="00D71461">
        <w:rPr>
          <w:rFonts w:ascii="Time new roman" w:hAnsi="Time new roman"/>
          <w:szCs w:val="28"/>
        </w:rPr>
        <w:t xml:space="preserve">4. </w:t>
      </w:r>
      <w:r w:rsidRPr="00D71461">
        <w:rPr>
          <w:rFonts w:ascii="Time new roman" w:hAnsi="Time new roman" w:cs="宋体" w:hint="eastAsia"/>
          <w:szCs w:val="28"/>
        </w:rPr>
        <w:t>总投资</w:t>
      </w:r>
      <w:r w:rsidRPr="00D71461">
        <w:rPr>
          <w:rFonts w:ascii="Time new roman" w:hAnsi="Time new roman"/>
          <w:szCs w:val="28"/>
        </w:rPr>
        <w:t>——</w:t>
      </w:r>
      <w:r w:rsidRPr="00D71461">
        <w:rPr>
          <w:rFonts w:ascii="Time new roman" w:hAnsi="Time new roman" w:cs="宋体" w:hint="eastAsia"/>
          <w:szCs w:val="28"/>
        </w:rPr>
        <w:t>指工程投资总额。</w:t>
      </w:r>
    </w:p>
    <w:p w14:paraId="61664DDF" w14:textId="77777777" w:rsidR="004B5B06" w:rsidRPr="00D71461" w:rsidRDefault="000A01FE">
      <w:pPr>
        <w:spacing w:line="480" w:lineRule="auto"/>
        <w:ind w:firstLine="480"/>
        <w:rPr>
          <w:rFonts w:ascii="Time new roman" w:hAnsi="Time new roman"/>
          <w:szCs w:val="28"/>
        </w:rPr>
      </w:pPr>
      <w:r w:rsidRPr="00D71461">
        <w:rPr>
          <w:rFonts w:ascii="Time new roman" w:hAnsi="Time new roman"/>
          <w:szCs w:val="28"/>
        </w:rPr>
        <w:t xml:space="preserve">5. </w:t>
      </w:r>
      <w:r w:rsidRPr="00D71461">
        <w:rPr>
          <w:rFonts w:ascii="Time new roman" w:hAnsi="Time new roman" w:cs="宋体" w:hint="eastAsia"/>
          <w:szCs w:val="28"/>
        </w:rPr>
        <w:t>主要环境保护目标</w:t>
      </w:r>
      <w:r w:rsidRPr="00D71461">
        <w:rPr>
          <w:rFonts w:ascii="Time new roman" w:hAnsi="Time new roman"/>
          <w:szCs w:val="28"/>
        </w:rPr>
        <w:t>——</w:t>
      </w:r>
      <w:r w:rsidRPr="00D71461">
        <w:rPr>
          <w:rFonts w:ascii="Time new roman" w:hAnsi="Time new roman" w:cs="宋体" w:hint="eastAsia"/>
          <w:szCs w:val="28"/>
        </w:rPr>
        <w:t>指工程周围一定范围内集中居民住宅区、学校、医院、保护文物、风景名胜区、水源地和生态敏感点等，应尽可能给出保护目标、性质、规模和距厂界距离等。</w:t>
      </w:r>
    </w:p>
    <w:p w14:paraId="2CC65980" w14:textId="77777777" w:rsidR="004B5B06" w:rsidRPr="00D71461" w:rsidRDefault="000A01FE">
      <w:pPr>
        <w:spacing w:line="480" w:lineRule="auto"/>
        <w:ind w:firstLine="480"/>
        <w:rPr>
          <w:rFonts w:ascii="Time new roman" w:hAnsi="Time new roman"/>
          <w:szCs w:val="28"/>
        </w:rPr>
      </w:pPr>
      <w:r w:rsidRPr="00D71461">
        <w:rPr>
          <w:rFonts w:ascii="Time new roman" w:hAnsi="Time new roman"/>
          <w:szCs w:val="28"/>
        </w:rPr>
        <w:t xml:space="preserve">6. </w:t>
      </w:r>
      <w:r w:rsidRPr="00D71461">
        <w:rPr>
          <w:rFonts w:ascii="Time new roman" w:hAnsi="Time new roman" w:cs="宋体" w:hint="eastAsia"/>
          <w:szCs w:val="28"/>
        </w:rPr>
        <w:t>结论与建议</w:t>
      </w:r>
      <w:r w:rsidRPr="00D71461">
        <w:rPr>
          <w:rFonts w:ascii="Time new roman" w:hAnsi="Time new roman"/>
          <w:szCs w:val="28"/>
        </w:rPr>
        <w:t>——</w:t>
      </w:r>
      <w:r w:rsidRPr="00D71461">
        <w:rPr>
          <w:rFonts w:ascii="Time new roman" w:hAnsi="Time new roman" w:cs="宋体" w:hint="eastAsia"/>
          <w:szCs w:val="28"/>
        </w:rPr>
        <w:t>给出本工程清洁生产、达标排放的总量控制的分析结论，确定污染防治措施的有效性，说明本工程对环境造成的影响，给出建设工程环境可行性的明确结论。同时提出减少环境影响的其它建议。</w:t>
      </w:r>
    </w:p>
    <w:p w14:paraId="50645625" w14:textId="77777777" w:rsidR="004B5B06" w:rsidRPr="00D71461" w:rsidRDefault="000A01FE">
      <w:pPr>
        <w:spacing w:line="480" w:lineRule="auto"/>
        <w:ind w:firstLine="480"/>
        <w:rPr>
          <w:rFonts w:ascii="Time new roman" w:hAnsi="Time new roman"/>
          <w:szCs w:val="28"/>
        </w:rPr>
      </w:pPr>
      <w:r w:rsidRPr="00D71461">
        <w:rPr>
          <w:rFonts w:ascii="Time new roman" w:hAnsi="Time new roman"/>
          <w:szCs w:val="28"/>
        </w:rPr>
        <w:t xml:space="preserve">7. </w:t>
      </w:r>
      <w:r w:rsidRPr="00D71461">
        <w:rPr>
          <w:rFonts w:ascii="Time new roman" w:hAnsi="Time new roman" w:cs="宋体" w:hint="eastAsia"/>
          <w:szCs w:val="28"/>
        </w:rPr>
        <w:t>预审意见</w:t>
      </w:r>
      <w:r w:rsidRPr="00D71461">
        <w:rPr>
          <w:rFonts w:ascii="Time new roman" w:hAnsi="Time new roman"/>
          <w:szCs w:val="28"/>
        </w:rPr>
        <w:t>——</w:t>
      </w:r>
      <w:r w:rsidRPr="00D71461">
        <w:rPr>
          <w:rFonts w:ascii="Time new roman" w:hAnsi="Time new roman" w:cs="宋体" w:hint="eastAsia"/>
          <w:szCs w:val="28"/>
        </w:rPr>
        <w:t>由行业主管部门填写答复意见，无主管部门工程，可不填。</w:t>
      </w:r>
    </w:p>
    <w:p w14:paraId="1725F2D6" w14:textId="77777777" w:rsidR="004B5B06" w:rsidRPr="00D71461" w:rsidRDefault="000A01FE">
      <w:pPr>
        <w:spacing w:line="480" w:lineRule="auto"/>
        <w:ind w:firstLine="480"/>
        <w:jc w:val="left"/>
        <w:rPr>
          <w:rFonts w:ascii="Time new roman" w:hAnsi="Time new roman"/>
          <w:szCs w:val="28"/>
        </w:rPr>
        <w:sectPr w:rsidR="004B5B06" w:rsidRPr="00D71461">
          <w:footerReference w:type="default" r:id="rId8"/>
          <w:pgSz w:w="11906" w:h="16838"/>
          <w:pgMar w:top="1440" w:right="1800" w:bottom="1440" w:left="1800" w:header="851" w:footer="992" w:gutter="0"/>
          <w:cols w:space="720"/>
          <w:docGrid w:type="lines" w:linePitch="312"/>
        </w:sectPr>
      </w:pPr>
      <w:r w:rsidRPr="00D71461">
        <w:rPr>
          <w:rFonts w:ascii="Time new roman" w:hAnsi="Time new roman"/>
          <w:szCs w:val="28"/>
        </w:rPr>
        <w:t xml:space="preserve">8. </w:t>
      </w:r>
      <w:r w:rsidRPr="00D71461">
        <w:rPr>
          <w:rFonts w:ascii="Time new roman" w:hAnsi="Time new roman" w:hint="eastAsia"/>
          <w:szCs w:val="28"/>
        </w:rPr>
        <w:t>审批意见</w:t>
      </w:r>
      <w:r w:rsidRPr="00D71461">
        <w:rPr>
          <w:rFonts w:ascii="Time new roman" w:hAnsi="Time new roman"/>
          <w:szCs w:val="28"/>
        </w:rPr>
        <w:t>——</w:t>
      </w:r>
      <w:r w:rsidRPr="00D71461">
        <w:rPr>
          <w:rFonts w:ascii="Time new roman" w:hAnsi="Time new roman" w:hint="eastAsia"/>
          <w:szCs w:val="28"/>
        </w:rPr>
        <w:t>由负责审批该工程的环境保护行政主管部门批复。</w:t>
      </w:r>
    </w:p>
    <w:p w14:paraId="3BE1C6EA" w14:textId="77777777" w:rsidR="004B5B06" w:rsidRPr="00D71461" w:rsidRDefault="004B5B06">
      <w:pPr>
        <w:ind w:firstLine="560"/>
        <w:rPr>
          <w:rFonts w:ascii="Time new roman" w:hAnsi="Time new roman"/>
          <w:sz w:val="28"/>
          <w:szCs w:val="28"/>
        </w:rPr>
        <w:sectPr w:rsidR="004B5B06" w:rsidRPr="00D71461">
          <w:footerReference w:type="default" r:id="rId9"/>
          <w:pgSz w:w="11906" w:h="16838"/>
          <w:pgMar w:top="1440" w:right="1800" w:bottom="1440" w:left="1800" w:header="851" w:footer="992" w:gutter="0"/>
          <w:cols w:space="720"/>
          <w:docGrid w:type="lines" w:linePitch="312"/>
        </w:sectPr>
      </w:pPr>
    </w:p>
    <w:p w14:paraId="5F98D5EC" w14:textId="77777777" w:rsidR="004B5B06" w:rsidRPr="00D71461" w:rsidRDefault="000A01FE">
      <w:pPr>
        <w:ind w:firstLine="562"/>
        <w:rPr>
          <w:rFonts w:ascii="Time new roman" w:hAnsi="Time new roman"/>
          <w:b/>
          <w:bCs/>
          <w:sz w:val="28"/>
          <w:szCs w:val="28"/>
        </w:rPr>
      </w:pPr>
      <w:r w:rsidRPr="00D71461">
        <w:rPr>
          <w:rFonts w:ascii="Time new roman" w:hAnsi="Time new roman"/>
          <w:b/>
          <w:bCs/>
          <w:sz w:val="28"/>
          <w:szCs w:val="28"/>
        </w:rPr>
        <w:lastRenderedPageBreak/>
        <w:t>建设项目基本情况</w:t>
      </w:r>
    </w:p>
    <w:tbl>
      <w:tblPr>
        <w:tblW w:w="8866" w:type="dxa"/>
        <w:tblInd w:w="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64"/>
        <w:gridCol w:w="1412"/>
        <w:gridCol w:w="214"/>
        <w:gridCol w:w="728"/>
        <w:gridCol w:w="208"/>
        <w:gridCol w:w="923"/>
        <w:gridCol w:w="309"/>
        <w:gridCol w:w="800"/>
        <w:gridCol w:w="398"/>
        <w:gridCol w:w="59"/>
        <w:gridCol w:w="1940"/>
        <w:gridCol w:w="11"/>
      </w:tblGrid>
      <w:tr w:rsidR="00D71461" w:rsidRPr="00D71461" w14:paraId="1208C06C" w14:textId="77777777">
        <w:trPr>
          <w:gridAfter w:val="1"/>
          <w:wAfter w:w="11" w:type="dxa"/>
          <w:trHeight w:val="340"/>
        </w:trPr>
        <w:tc>
          <w:tcPr>
            <w:tcW w:w="1864" w:type="dxa"/>
            <w:vAlign w:val="center"/>
          </w:tcPr>
          <w:p w14:paraId="03CDC7EF" w14:textId="77777777" w:rsidR="004B5B06" w:rsidRPr="00D71461" w:rsidRDefault="000A01FE">
            <w:pPr>
              <w:snapToGrid w:val="0"/>
              <w:spacing w:line="312" w:lineRule="auto"/>
              <w:jc w:val="center"/>
              <w:rPr>
                <w:rFonts w:ascii="Time new roman" w:hAnsi="Time new roman"/>
                <w:b/>
                <w:bCs/>
              </w:rPr>
            </w:pPr>
            <w:r w:rsidRPr="00D71461">
              <w:rPr>
                <w:rFonts w:ascii="Time new roman" w:hAnsi="Time new roman"/>
                <w:b/>
                <w:bCs/>
              </w:rPr>
              <w:t>项目名称</w:t>
            </w:r>
          </w:p>
        </w:tc>
        <w:tc>
          <w:tcPr>
            <w:tcW w:w="6991" w:type="dxa"/>
            <w:gridSpan w:val="10"/>
            <w:vAlign w:val="center"/>
          </w:tcPr>
          <w:p w14:paraId="087BD78C" w14:textId="77777777" w:rsidR="004B5B06" w:rsidRPr="00D71461" w:rsidRDefault="000A01FE">
            <w:pPr>
              <w:kinsoku w:val="0"/>
              <w:overflowPunct w:val="0"/>
              <w:snapToGrid w:val="0"/>
              <w:spacing w:line="312" w:lineRule="auto"/>
              <w:jc w:val="center"/>
              <w:rPr>
                <w:rFonts w:ascii="Time new roman" w:hAnsi="Time new roman"/>
              </w:rPr>
            </w:pPr>
            <w:r w:rsidRPr="00D71461">
              <w:rPr>
                <w:rFonts w:ascii="Time new roman" w:hAnsi="Time new roman" w:hint="eastAsia"/>
              </w:rPr>
              <w:t>新型方便快餐食品及甘薯方便粉丝技术</w:t>
            </w:r>
          </w:p>
        </w:tc>
      </w:tr>
      <w:tr w:rsidR="00D71461" w:rsidRPr="00D71461" w14:paraId="7F0D124C" w14:textId="77777777">
        <w:trPr>
          <w:gridAfter w:val="1"/>
          <w:wAfter w:w="11" w:type="dxa"/>
          <w:trHeight w:val="340"/>
        </w:trPr>
        <w:tc>
          <w:tcPr>
            <w:tcW w:w="1864" w:type="dxa"/>
            <w:vAlign w:val="center"/>
          </w:tcPr>
          <w:p w14:paraId="74CAA94D" w14:textId="77777777" w:rsidR="004B5B06" w:rsidRPr="00D71461" w:rsidRDefault="000A01FE">
            <w:pPr>
              <w:snapToGrid w:val="0"/>
              <w:spacing w:line="312" w:lineRule="auto"/>
              <w:jc w:val="center"/>
              <w:rPr>
                <w:rFonts w:ascii="Time new roman" w:hAnsi="Time new roman"/>
                <w:b/>
                <w:bCs/>
              </w:rPr>
            </w:pPr>
            <w:r w:rsidRPr="00D71461">
              <w:rPr>
                <w:rFonts w:ascii="Time new roman" w:hAnsi="Time new roman"/>
                <w:b/>
                <w:bCs/>
              </w:rPr>
              <w:t>建设单位</w:t>
            </w:r>
          </w:p>
        </w:tc>
        <w:tc>
          <w:tcPr>
            <w:tcW w:w="6991" w:type="dxa"/>
            <w:gridSpan w:val="10"/>
            <w:vAlign w:val="center"/>
          </w:tcPr>
          <w:p w14:paraId="1DCDE669" w14:textId="77777777" w:rsidR="004B5B06" w:rsidRPr="00D71461" w:rsidRDefault="000A01FE">
            <w:pPr>
              <w:snapToGrid w:val="0"/>
              <w:spacing w:line="312" w:lineRule="auto"/>
              <w:jc w:val="center"/>
              <w:rPr>
                <w:rFonts w:ascii="Time new roman" w:hAnsi="Time new roman"/>
              </w:rPr>
            </w:pPr>
            <w:r w:rsidRPr="00D71461">
              <w:rPr>
                <w:rFonts w:ascii="Time new roman" w:hAnsi="Time new roman" w:hint="eastAsia"/>
              </w:rPr>
              <w:t>陕西新桃园食品有限公司</w:t>
            </w:r>
          </w:p>
        </w:tc>
      </w:tr>
      <w:tr w:rsidR="00D71461" w:rsidRPr="00D71461" w14:paraId="5C8E47C9" w14:textId="77777777">
        <w:trPr>
          <w:gridAfter w:val="1"/>
          <w:wAfter w:w="11" w:type="dxa"/>
          <w:trHeight w:val="340"/>
        </w:trPr>
        <w:tc>
          <w:tcPr>
            <w:tcW w:w="1864" w:type="dxa"/>
            <w:vAlign w:val="center"/>
          </w:tcPr>
          <w:p w14:paraId="3383EABE" w14:textId="77777777" w:rsidR="004B5B06" w:rsidRPr="00D71461" w:rsidRDefault="000A01FE">
            <w:pPr>
              <w:snapToGrid w:val="0"/>
              <w:spacing w:line="312" w:lineRule="auto"/>
              <w:jc w:val="center"/>
              <w:rPr>
                <w:rFonts w:ascii="Time new roman" w:hAnsi="Time new roman"/>
                <w:b/>
                <w:bCs/>
              </w:rPr>
            </w:pPr>
            <w:r w:rsidRPr="00D71461">
              <w:rPr>
                <w:rFonts w:ascii="Time new roman" w:hAnsi="Time new roman"/>
                <w:b/>
                <w:bCs/>
              </w:rPr>
              <w:t>法人代表</w:t>
            </w:r>
          </w:p>
        </w:tc>
        <w:tc>
          <w:tcPr>
            <w:tcW w:w="2354" w:type="dxa"/>
            <w:gridSpan w:val="3"/>
            <w:vAlign w:val="center"/>
          </w:tcPr>
          <w:p w14:paraId="66D13BAF" w14:textId="77777777" w:rsidR="004B5B06" w:rsidRPr="00D71461" w:rsidRDefault="000A01FE">
            <w:pPr>
              <w:snapToGrid w:val="0"/>
              <w:spacing w:line="312" w:lineRule="auto"/>
              <w:jc w:val="center"/>
              <w:rPr>
                <w:rFonts w:ascii="Time new roman" w:hAnsi="Time new roman"/>
              </w:rPr>
            </w:pPr>
            <w:r w:rsidRPr="00D71461">
              <w:rPr>
                <w:rFonts w:ascii="Time new roman" w:hAnsi="Time new roman" w:hint="eastAsia"/>
              </w:rPr>
              <w:t>王晓军</w:t>
            </w:r>
          </w:p>
        </w:tc>
        <w:tc>
          <w:tcPr>
            <w:tcW w:w="2240" w:type="dxa"/>
            <w:gridSpan w:val="4"/>
            <w:vAlign w:val="center"/>
          </w:tcPr>
          <w:p w14:paraId="03EB9F6A" w14:textId="77777777" w:rsidR="004B5B06" w:rsidRPr="00D71461" w:rsidRDefault="000A01FE">
            <w:pPr>
              <w:snapToGrid w:val="0"/>
              <w:spacing w:line="312" w:lineRule="auto"/>
              <w:jc w:val="center"/>
              <w:rPr>
                <w:rFonts w:ascii="Time new roman" w:hAnsi="Time new roman"/>
                <w:b/>
                <w:bCs/>
              </w:rPr>
            </w:pPr>
            <w:r w:rsidRPr="00D71461">
              <w:rPr>
                <w:rFonts w:ascii="Time new roman" w:hAnsi="Time new roman" w:hint="eastAsia"/>
                <w:b/>
                <w:bCs/>
              </w:rPr>
              <w:t>联系人</w:t>
            </w:r>
          </w:p>
        </w:tc>
        <w:tc>
          <w:tcPr>
            <w:tcW w:w="2397" w:type="dxa"/>
            <w:gridSpan w:val="3"/>
            <w:vAlign w:val="center"/>
          </w:tcPr>
          <w:p w14:paraId="014F5C22" w14:textId="77777777" w:rsidR="004B5B06" w:rsidRPr="00D71461" w:rsidRDefault="000A01FE">
            <w:pPr>
              <w:snapToGrid w:val="0"/>
              <w:spacing w:line="312" w:lineRule="auto"/>
              <w:jc w:val="center"/>
              <w:rPr>
                <w:rFonts w:ascii="Time new roman" w:hAnsi="Time new roman"/>
              </w:rPr>
            </w:pPr>
            <w:r w:rsidRPr="00D71461">
              <w:rPr>
                <w:rFonts w:ascii="Time new roman" w:hAnsi="Time new roman" w:hint="eastAsia"/>
              </w:rPr>
              <w:t>王晓军</w:t>
            </w:r>
          </w:p>
        </w:tc>
      </w:tr>
      <w:tr w:rsidR="00D71461" w:rsidRPr="00D71461" w14:paraId="74847A24" w14:textId="77777777">
        <w:trPr>
          <w:gridAfter w:val="1"/>
          <w:wAfter w:w="11" w:type="dxa"/>
          <w:trHeight w:val="340"/>
        </w:trPr>
        <w:tc>
          <w:tcPr>
            <w:tcW w:w="1864" w:type="dxa"/>
            <w:vAlign w:val="center"/>
          </w:tcPr>
          <w:p w14:paraId="5964D624" w14:textId="77777777" w:rsidR="004B5B06" w:rsidRPr="00D71461" w:rsidRDefault="000A01FE">
            <w:pPr>
              <w:snapToGrid w:val="0"/>
              <w:spacing w:line="312" w:lineRule="auto"/>
              <w:jc w:val="center"/>
              <w:rPr>
                <w:rFonts w:ascii="Time new roman" w:hAnsi="Time new roman"/>
                <w:b/>
                <w:bCs/>
              </w:rPr>
            </w:pPr>
            <w:r w:rsidRPr="00D71461">
              <w:rPr>
                <w:rFonts w:ascii="Time new roman" w:hAnsi="Time new roman"/>
                <w:b/>
                <w:bCs/>
              </w:rPr>
              <w:t>通讯地址</w:t>
            </w:r>
          </w:p>
        </w:tc>
        <w:tc>
          <w:tcPr>
            <w:tcW w:w="6991" w:type="dxa"/>
            <w:gridSpan w:val="10"/>
            <w:vAlign w:val="center"/>
          </w:tcPr>
          <w:p w14:paraId="0C780C81" w14:textId="77777777" w:rsidR="004B5B06" w:rsidRPr="00D71461" w:rsidRDefault="000A01FE">
            <w:pPr>
              <w:snapToGrid w:val="0"/>
              <w:spacing w:line="312" w:lineRule="auto"/>
              <w:jc w:val="center"/>
              <w:rPr>
                <w:rFonts w:ascii="Time new roman" w:hAnsi="Time new roman"/>
              </w:rPr>
            </w:pPr>
            <w:r w:rsidRPr="00D71461">
              <w:rPr>
                <w:rFonts w:ascii="Time new roman" w:hAnsi="Time new roman" w:hint="eastAsia"/>
              </w:rPr>
              <w:t>自贸大街火炬创业园</w:t>
            </w:r>
            <w:r w:rsidRPr="00D71461">
              <w:rPr>
                <w:rFonts w:ascii="Time new roman" w:hAnsi="Time new roman" w:hint="eastAsia"/>
              </w:rPr>
              <w:t>A3</w:t>
            </w:r>
            <w:r w:rsidRPr="00D71461">
              <w:rPr>
                <w:rFonts w:ascii="Time new roman" w:hAnsi="Time new roman" w:hint="eastAsia"/>
              </w:rPr>
              <w:t>、</w:t>
            </w:r>
            <w:r w:rsidRPr="00D71461">
              <w:rPr>
                <w:rFonts w:ascii="Time new roman" w:hAnsi="Time new roman" w:hint="eastAsia"/>
              </w:rPr>
              <w:t>C5</w:t>
            </w:r>
            <w:r w:rsidRPr="00D71461">
              <w:rPr>
                <w:rFonts w:ascii="Time new roman" w:hAnsi="Time new roman" w:hint="eastAsia"/>
              </w:rPr>
              <w:t>厂房</w:t>
            </w:r>
          </w:p>
        </w:tc>
      </w:tr>
      <w:tr w:rsidR="00D71461" w:rsidRPr="00D71461" w14:paraId="797B1512" w14:textId="77777777">
        <w:trPr>
          <w:trHeight w:val="340"/>
        </w:trPr>
        <w:tc>
          <w:tcPr>
            <w:tcW w:w="1864" w:type="dxa"/>
            <w:vAlign w:val="center"/>
          </w:tcPr>
          <w:p w14:paraId="194EA9A5" w14:textId="77777777" w:rsidR="004B5B06" w:rsidRPr="00D71461" w:rsidRDefault="000A01FE">
            <w:pPr>
              <w:snapToGrid w:val="0"/>
              <w:spacing w:line="312" w:lineRule="auto"/>
              <w:jc w:val="center"/>
              <w:rPr>
                <w:rFonts w:ascii="Time new roman" w:hAnsi="Time new roman"/>
                <w:b/>
                <w:bCs/>
              </w:rPr>
            </w:pPr>
            <w:r w:rsidRPr="00D71461">
              <w:rPr>
                <w:rFonts w:ascii="Time new roman" w:hAnsi="Time new roman"/>
                <w:b/>
                <w:bCs/>
              </w:rPr>
              <w:t>联系电话</w:t>
            </w:r>
          </w:p>
        </w:tc>
        <w:tc>
          <w:tcPr>
            <w:tcW w:w="1626" w:type="dxa"/>
            <w:gridSpan w:val="2"/>
            <w:vAlign w:val="center"/>
          </w:tcPr>
          <w:p w14:paraId="79CEEE70" w14:textId="77777777" w:rsidR="004B5B06" w:rsidRPr="00D71461" w:rsidRDefault="000A01FE">
            <w:pPr>
              <w:snapToGrid w:val="0"/>
              <w:spacing w:line="312" w:lineRule="auto"/>
              <w:jc w:val="center"/>
              <w:rPr>
                <w:rFonts w:ascii="Time new roman" w:hAnsi="Time new roman"/>
              </w:rPr>
            </w:pPr>
            <w:r w:rsidRPr="00D71461">
              <w:rPr>
                <w:rFonts w:ascii="Time new roman" w:hAnsi="Time new roman" w:hint="eastAsia"/>
              </w:rPr>
              <w:t>18509266167</w:t>
            </w:r>
          </w:p>
        </w:tc>
        <w:tc>
          <w:tcPr>
            <w:tcW w:w="728" w:type="dxa"/>
            <w:vAlign w:val="center"/>
          </w:tcPr>
          <w:p w14:paraId="129E342E" w14:textId="77777777" w:rsidR="004B5B06" w:rsidRPr="00D71461" w:rsidRDefault="000A01FE">
            <w:pPr>
              <w:snapToGrid w:val="0"/>
              <w:spacing w:line="312" w:lineRule="auto"/>
              <w:jc w:val="center"/>
              <w:rPr>
                <w:rFonts w:ascii="Time new roman" w:hAnsi="Time new roman"/>
                <w:b/>
                <w:bCs/>
              </w:rPr>
            </w:pPr>
            <w:r w:rsidRPr="00D71461">
              <w:rPr>
                <w:rFonts w:ascii="Time new roman" w:hAnsi="Time new roman"/>
                <w:b/>
                <w:bCs/>
              </w:rPr>
              <w:t>传真</w:t>
            </w:r>
          </w:p>
        </w:tc>
        <w:tc>
          <w:tcPr>
            <w:tcW w:w="1131" w:type="dxa"/>
            <w:gridSpan w:val="2"/>
            <w:vAlign w:val="center"/>
          </w:tcPr>
          <w:p w14:paraId="5A4474FE" w14:textId="77777777" w:rsidR="004B5B06" w:rsidRPr="00D71461" w:rsidRDefault="000A01FE">
            <w:pPr>
              <w:snapToGrid w:val="0"/>
              <w:spacing w:line="312" w:lineRule="auto"/>
              <w:jc w:val="center"/>
              <w:rPr>
                <w:rFonts w:ascii="Time new roman" w:hAnsi="Time new roman"/>
              </w:rPr>
            </w:pPr>
            <w:r w:rsidRPr="00D71461">
              <w:rPr>
                <w:rFonts w:ascii="Time new roman" w:hAnsi="Time new roman" w:hint="eastAsia"/>
              </w:rPr>
              <w:t>/</w:t>
            </w:r>
          </w:p>
        </w:tc>
        <w:tc>
          <w:tcPr>
            <w:tcW w:w="1566" w:type="dxa"/>
            <w:gridSpan w:val="4"/>
            <w:vAlign w:val="center"/>
          </w:tcPr>
          <w:p w14:paraId="0F491B87" w14:textId="77777777" w:rsidR="004B5B06" w:rsidRPr="00D71461" w:rsidRDefault="000A01FE">
            <w:pPr>
              <w:snapToGrid w:val="0"/>
              <w:spacing w:line="312" w:lineRule="auto"/>
              <w:jc w:val="center"/>
              <w:rPr>
                <w:rFonts w:ascii="Time new roman" w:hAnsi="Time new roman"/>
                <w:b/>
                <w:bCs/>
              </w:rPr>
            </w:pPr>
            <w:r w:rsidRPr="00D71461">
              <w:rPr>
                <w:rFonts w:ascii="Time new roman" w:hAnsi="Time new roman"/>
                <w:b/>
                <w:bCs/>
              </w:rPr>
              <w:t>邮政编码</w:t>
            </w:r>
          </w:p>
        </w:tc>
        <w:tc>
          <w:tcPr>
            <w:tcW w:w="1951" w:type="dxa"/>
            <w:gridSpan w:val="2"/>
            <w:vAlign w:val="center"/>
          </w:tcPr>
          <w:p w14:paraId="02B1C910" w14:textId="77777777" w:rsidR="004B5B06" w:rsidRPr="00D71461" w:rsidRDefault="000A01FE">
            <w:pPr>
              <w:snapToGrid w:val="0"/>
              <w:spacing w:line="312" w:lineRule="auto"/>
              <w:jc w:val="center"/>
              <w:rPr>
                <w:rFonts w:ascii="Time new roman" w:hAnsi="Time new roman"/>
              </w:rPr>
            </w:pPr>
            <w:r w:rsidRPr="00D71461">
              <w:rPr>
                <w:rFonts w:ascii="Time new roman" w:hAnsi="Time new roman" w:hint="eastAsia"/>
              </w:rPr>
              <w:t>71220</w:t>
            </w:r>
          </w:p>
        </w:tc>
      </w:tr>
      <w:tr w:rsidR="00D71461" w:rsidRPr="00D71461" w14:paraId="42049268" w14:textId="77777777">
        <w:trPr>
          <w:gridAfter w:val="1"/>
          <w:wAfter w:w="11" w:type="dxa"/>
          <w:trHeight w:val="340"/>
        </w:trPr>
        <w:tc>
          <w:tcPr>
            <w:tcW w:w="1864" w:type="dxa"/>
            <w:vAlign w:val="center"/>
          </w:tcPr>
          <w:p w14:paraId="01E43E78" w14:textId="77777777" w:rsidR="004B5B06" w:rsidRPr="00D71461" w:rsidRDefault="000A01FE">
            <w:pPr>
              <w:snapToGrid w:val="0"/>
              <w:spacing w:line="312" w:lineRule="auto"/>
              <w:jc w:val="center"/>
              <w:rPr>
                <w:rFonts w:ascii="Time new roman" w:hAnsi="Time new roman"/>
                <w:b/>
                <w:bCs/>
              </w:rPr>
            </w:pPr>
            <w:r w:rsidRPr="00D71461">
              <w:rPr>
                <w:rFonts w:ascii="Time new roman" w:hAnsi="Time new roman"/>
                <w:b/>
                <w:bCs/>
              </w:rPr>
              <w:t>建设地点</w:t>
            </w:r>
          </w:p>
        </w:tc>
        <w:tc>
          <w:tcPr>
            <w:tcW w:w="6991" w:type="dxa"/>
            <w:gridSpan w:val="10"/>
            <w:vAlign w:val="center"/>
          </w:tcPr>
          <w:p w14:paraId="2C3D2D6E" w14:textId="77777777" w:rsidR="004B5B06" w:rsidRPr="00D71461" w:rsidRDefault="000A01FE">
            <w:pPr>
              <w:snapToGrid w:val="0"/>
              <w:spacing w:line="312" w:lineRule="auto"/>
              <w:jc w:val="center"/>
              <w:rPr>
                <w:rFonts w:ascii="Time new roman" w:hAnsi="Time new roman"/>
              </w:rPr>
            </w:pPr>
            <w:r w:rsidRPr="00D71461">
              <w:rPr>
                <w:rFonts w:ascii="Time new roman" w:hAnsi="Time new roman" w:hint="eastAsia"/>
              </w:rPr>
              <w:t>自贸大街火炬创业园</w:t>
            </w:r>
            <w:r w:rsidRPr="00D71461">
              <w:rPr>
                <w:rFonts w:ascii="Time new roman" w:hAnsi="Time new roman" w:hint="eastAsia"/>
              </w:rPr>
              <w:t>A3</w:t>
            </w:r>
            <w:r w:rsidRPr="00D71461">
              <w:rPr>
                <w:rFonts w:ascii="Time new roman" w:hAnsi="Time new roman" w:hint="eastAsia"/>
              </w:rPr>
              <w:t>、</w:t>
            </w:r>
            <w:r w:rsidRPr="00D71461">
              <w:rPr>
                <w:rFonts w:ascii="Time new roman" w:hAnsi="Time new roman" w:hint="eastAsia"/>
              </w:rPr>
              <w:t>C5</w:t>
            </w:r>
            <w:r w:rsidRPr="00D71461">
              <w:rPr>
                <w:rFonts w:ascii="Time new roman" w:hAnsi="Time new roman" w:hint="eastAsia"/>
              </w:rPr>
              <w:t>厂房</w:t>
            </w:r>
          </w:p>
        </w:tc>
      </w:tr>
      <w:tr w:rsidR="00D71461" w:rsidRPr="00D71461" w14:paraId="0BE38D89" w14:textId="77777777">
        <w:trPr>
          <w:gridAfter w:val="1"/>
          <w:wAfter w:w="11" w:type="dxa"/>
          <w:trHeight w:val="340"/>
        </w:trPr>
        <w:tc>
          <w:tcPr>
            <w:tcW w:w="1864" w:type="dxa"/>
            <w:vAlign w:val="center"/>
          </w:tcPr>
          <w:p w14:paraId="44716829" w14:textId="77777777" w:rsidR="004B5B06" w:rsidRPr="00D71461" w:rsidRDefault="000A01FE">
            <w:pPr>
              <w:snapToGrid w:val="0"/>
              <w:spacing w:line="312" w:lineRule="auto"/>
              <w:jc w:val="center"/>
              <w:rPr>
                <w:rFonts w:ascii="Time new roman" w:hAnsi="Time new roman"/>
                <w:b/>
                <w:bCs/>
              </w:rPr>
            </w:pPr>
            <w:r w:rsidRPr="00D71461">
              <w:rPr>
                <w:rFonts w:ascii="Time new roman" w:hAnsi="Time new roman"/>
                <w:b/>
                <w:bCs/>
              </w:rPr>
              <w:t>立项审批部门</w:t>
            </w:r>
          </w:p>
        </w:tc>
        <w:tc>
          <w:tcPr>
            <w:tcW w:w="2562" w:type="dxa"/>
            <w:gridSpan w:val="4"/>
            <w:vAlign w:val="center"/>
          </w:tcPr>
          <w:p w14:paraId="4DB5D891" w14:textId="77777777" w:rsidR="004B5B06" w:rsidRPr="00D71461" w:rsidRDefault="000A01FE">
            <w:pPr>
              <w:snapToGrid w:val="0"/>
              <w:spacing w:line="312" w:lineRule="auto"/>
              <w:jc w:val="center"/>
              <w:rPr>
                <w:rFonts w:ascii="Time new roman" w:hAnsi="Time new roman"/>
              </w:rPr>
            </w:pPr>
            <w:r w:rsidRPr="00D71461">
              <w:rPr>
                <w:rFonts w:ascii="Time new roman" w:hAnsi="Time new roman" w:hint="eastAsia"/>
              </w:rPr>
              <w:t>杨凌区发展和</w:t>
            </w:r>
            <w:proofErr w:type="gramStart"/>
            <w:r w:rsidRPr="00D71461">
              <w:rPr>
                <w:rFonts w:ascii="Time new roman" w:hAnsi="Time new roman" w:hint="eastAsia"/>
              </w:rPr>
              <w:t>改革局</w:t>
            </w:r>
            <w:proofErr w:type="gramEnd"/>
          </w:p>
        </w:tc>
        <w:tc>
          <w:tcPr>
            <w:tcW w:w="1232" w:type="dxa"/>
            <w:gridSpan w:val="2"/>
            <w:vAlign w:val="center"/>
          </w:tcPr>
          <w:p w14:paraId="54420D30" w14:textId="77777777" w:rsidR="004B5B06" w:rsidRPr="00D71461" w:rsidRDefault="000A01FE">
            <w:pPr>
              <w:snapToGrid w:val="0"/>
              <w:spacing w:line="312" w:lineRule="auto"/>
              <w:jc w:val="center"/>
              <w:rPr>
                <w:rFonts w:ascii="Time new roman" w:hAnsi="Time new roman"/>
                <w:b/>
                <w:bCs/>
              </w:rPr>
            </w:pPr>
            <w:r w:rsidRPr="00D71461">
              <w:rPr>
                <w:rFonts w:ascii="Time new roman" w:hAnsi="Time new roman"/>
                <w:b/>
                <w:bCs/>
              </w:rPr>
              <w:t>批准文号</w:t>
            </w:r>
          </w:p>
        </w:tc>
        <w:tc>
          <w:tcPr>
            <w:tcW w:w="3197" w:type="dxa"/>
            <w:gridSpan w:val="4"/>
            <w:vAlign w:val="center"/>
          </w:tcPr>
          <w:p w14:paraId="0500D477" w14:textId="77777777" w:rsidR="004B5B06" w:rsidRPr="00D71461" w:rsidRDefault="000A01FE">
            <w:pPr>
              <w:snapToGrid w:val="0"/>
              <w:spacing w:line="312" w:lineRule="auto"/>
              <w:jc w:val="center"/>
              <w:rPr>
                <w:rFonts w:ascii="Time new roman" w:hAnsi="Time new roman"/>
              </w:rPr>
            </w:pPr>
            <w:r w:rsidRPr="00D71461">
              <w:rPr>
                <w:rFonts w:ascii="Time new roman" w:hAnsi="Time new roman" w:hint="eastAsia"/>
              </w:rPr>
              <w:t>2018-611102-14-03-031849</w:t>
            </w:r>
          </w:p>
        </w:tc>
      </w:tr>
      <w:tr w:rsidR="00D71461" w:rsidRPr="00D71461" w14:paraId="2EC7E47D" w14:textId="77777777">
        <w:trPr>
          <w:gridAfter w:val="1"/>
          <w:wAfter w:w="11" w:type="dxa"/>
          <w:trHeight w:val="340"/>
        </w:trPr>
        <w:tc>
          <w:tcPr>
            <w:tcW w:w="1864" w:type="dxa"/>
            <w:vAlign w:val="center"/>
          </w:tcPr>
          <w:p w14:paraId="33B96C01" w14:textId="77777777" w:rsidR="004B5B06" w:rsidRPr="00D71461" w:rsidRDefault="000A01FE">
            <w:pPr>
              <w:snapToGrid w:val="0"/>
              <w:spacing w:line="312" w:lineRule="auto"/>
              <w:jc w:val="center"/>
              <w:rPr>
                <w:rFonts w:ascii="Time new roman" w:hAnsi="Time new roman"/>
                <w:b/>
                <w:bCs/>
              </w:rPr>
            </w:pPr>
            <w:r w:rsidRPr="00D71461">
              <w:rPr>
                <w:rFonts w:ascii="Time new roman" w:hAnsi="Time new roman"/>
                <w:b/>
                <w:bCs/>
              </w:rPr>
              <w:t>建设性质</w:t>
            </w:r>
          </w:p>
        </w:tc>
        <w:tc>
          <w:tcPr>
            <w:tcW w:w="2562" w:type="dxa"/>
            <w:gridSpan w:val="4"/>
            <w:vAlign w:val="center"/>
          </w:tcPr>
          <w:p w14:paraId="6B7134C8" w14:textId="77777777" w:rsidR="004B5B06" w:rsidRPr="00D71461" w:rsidRDefault="000A01FE">
            <w:pPr>
              <w:snapToGrid w:val="0"/>
              <w:spacing w:line="312" w:lineRule="auto"/>
              <w:jc w:val="center"/>
              <w:rPr>
                <w:rFonts w:ascii="Time new roman" w:hAnsi="Time new roman"/>
              </w:rPr>
            </w:pPr>
            <w:r w:rsidRPr="00D71461">
              <w:rPr>
                <w:rFonts w:ascii="Time new roman" w:hAnsi="Time new roman"/>
              </w:rPr>
              <w:t>新</w:t>
            </w:r>
            <w:r w:rsidRPr="00D71461">
              <w:rPr>
                <w:rFonts w:ascii="Time new roman" w:hAnsi="Time new roman" w:hint="eastAsia"/>
              </w:rPr>
              <w:t>建</w:t>
            </w:r>
          </w:p>
        </w:tc>
        <w:tc>
          <w:tcPr>
            <w:tcW w:w="1232" w:type="dxa"/>
            <w:gridSpan w:val="2"/>
            <w:vAlign w:val="center"/>
          </w:tcPr>
          <w:p w14:paraId="7102D55D" w14:textId="77777777" w:rsidR="004B5B06" w:rsidRPr="00D71461" w:rsidRDefault="000A01FE">
            <w:pPr>
              <w:snapToGrid w:val="0"/>
              <w:spacing w:line="312" w:lineRule="auto"/>
              <w:jc w:val="center"/>
              <w:rPr>
                <w:rFonts w:ascii="Time new roman" w:hAnsi="Time new roman"/>
                <w:b/>
                <w:bCs/>
              </w:rPr>
            </w:pPr>
            <w:r w:rsidRPr="00D71461">
              <w:rPr>
                <w:rFonts w:ascii="Time new roman" w:hAnsi="Time new roman"/>
                <w:b/>
                <w:bCs/>
              </w:rPr>
              <w:t>行业类别及代码</w:t>
            </w:r>
          </w:p>
        </w:tc>
        <w:tc>
          <w:tcPr>
            <w:tcW w:w="3197" w:type="dxa"/>
            <w:gridSpan w:val="4"/>
            <w:vAlign w:val="center"/>
          </w:tcPr>
          <w:p w14:paraId="14C0429B" w14:textId="77777777" w:rsidR="004B5B06" w:rsidRPr="00D71461" w:rsidRDefault="000A01FE">
            <w:pPr>
              <w:snapToGrid w:val="0"/>
              <w:spacing w:line="312" w:lineRule="auto"/>
              <w:jc w:val="center"/>
              <w:rPr>
                <w:rFonts w:ascii="Time new roman" w:hAnsi="Time new roman"/>
              </w:rPr>
            </w:pPr>
            <w:r w:rsidRPr="00D71461">
              <w:rPr>
                <w:rFonts w:ascii="Time new roman" w:hAnsi="Time new roman" w:hint="eastAsia"/>
              </w:rPr>
              <w:t>C1439</w:t>
            </w:r>
            <w:r w:rsidRPr="00D71461">
              <w:rPr>
                <w:rFonts w:ascii="Time new roman" w:hAnsi="Time new roman" w:hint="eastAsia"/>
              </w:rPr>
              <w:t>其他方便食品制造</w:t>
            </w:r>
          </w:p>
        </w:tc>
      </w:tr>
      <w:tr w:rsidR="00D71461" w:rsidRPr="00D71461" w14:paraId="1CAFA635" w14:textId="77777777">
        <w:trPr>
          <w:gridAfter w:val="1"/>
          <w:wAfter w:w="11" w:type="dxa"/>
          <w:trHeight w:val="340"/>
        </w:trPr>
        <w:tc>
          <w:tcPr>
            <w:tcW w:w="1864" w:type="dxa"/>
            <w:vAlign w:val="center"/>
          </w:tcPr>
          <w:p w14:paraId="45956162" w14:textId="77777777" w:rsidR="004B5B06" w:rsidRPr="00D71461" w:rsidRDefault="000A01FE">
            <w:pPr>
              <w:snapToGrid w:val="0"/>
              <w:spacing w:line="312" w:lineRule="auto"/>
              <w:jc w:val="center"/>
              <w:rPr>
                <w:rFonts w:ascii="Time new roman" w:hAnsi="Time new roman"/>
                <w:b/>
                <w:bCs/>
              </w:rPr>
            </w:pPr>
            <w:r w:rsidRPr="00D71461">
              <w:rPr>
                <w:rFonts w:ascii="Time new roman" w:hAnsi="Time new roman"/>
                <w:b/>
                <w:bCs/>
              </w:rPr>
              <w:t>占地面积</w:t>
            </w:r>
          </w:p>
        </w:tc>
        <w:tc>
          <w:tcPr>
            <w:tcW w:w="2562" w:type="dxa"/>
            <w:gridSpan w:val="4"/>
            <w:vAlign w:val="center"/>
          </w:tcPr>
          <w:p w14:paraId="0EC5BB81" w14:textId="77777777" w:rsidR="004B5B06" w:rsidRPr="00D71461" w:rsidRDefault="000A01FE">
            <w:pPr>
              <w:snapToGrid w:val="0"/>
              <w:spacing w:line="312" w:lineRule="auto"/>
              <w:jc w:val="center"/>
              <w:rPr>
                <w:rFonts w:ascii="Time new roman" w:hAnsi="Time new roman"/>
              </w:rPr>
            </w:pPr>
            <w:r w:rsidRPr="00D71461">
              <w:rPr>
                <w:rFonts w:ascii="Time new roman" w:hAnsi="Time new roman" w:hint="eastAsia"/>
              </w:rPr>
              <w:t>3194</w:t>
            </w:r>
            <w:r w:rsidRPr="00D71461">
              <w:rPr>
                <w:rFonts w:ascii="Time new roman" w:hAnsi="Time new roman"/>
              </w:rPr>
              <w:t>m</w:t>
            </w:r>
            <w:r w:rsidRPr="00D71461">
              <w:rPr>
                <w:rFonts w:ascii="Time new roman" w:hAnsi="Time new roman"/>
                <w:vertAlign w:val="superscript"/>
              </w:rPr>
              <w:t>2</w:t>
            </w:r>
          </w:p>
        </w:tc>
        <w:tc>
          <w:tcPr>
            <w:tcW w:w="1232" w:type="dxa"/>
            <w:gridSpan w:val="2"/>
            <w:vAlign w:val="center"/>
          </w:tcPr>
          <w:p w14:paraId="52B7019A" w14:textId="77777777" w:rsidR="004B5B06" w:rsidRPr="00D71461" w:rsidRDefault="000A01FE">
            <w:pPr>
              <w:snapToGrid w:val="0"/>
              <w:spacing w:line="312" w:lineRule="auto"/>
              <w:jc w:val="center"/>
              <w:rPr>
                <w:rFonts w:ascii="Time new roman" w:hAnsi="Time new roman"/>
                <w:b/>
                <w:bCs/>
              </w:rPr>
            </w:pPr>
            <w:r w:rsidRPr="00D71461">
              <w:rPr>
                <w:rFonts w:ascii="Time new roman" w:hAnsi="Time new roman"/>
                <w:b/>
                <w:bCs/>
              </w:rPr>
              <w:t>绿化面积</w:t>
            </w:r>
          </w:p>
        </w:tc>
        <w:tc>
          <w:tcPr>
            <w:tcW w:w="3197" w:type="dxa"/>
            <w:gridSpan w:val="4"/>
            <w:vAlign w:val="center"/>
          </w:tcPr>
          <w:p w14:paraId="51C5648F" w14:textId="77777777" w:rsidR="004B5B06" w:rsidRPr="00D71461" w:rsidRDefault="000A01FE">
            <w:pPr>
              <w:snapToGrid w:val="0"/>
              <w:spacing w:line="312" w:lineRule="auto"/>
              <w:jc w:val="center"/>
              <w:rPr>
                <w:rFonts w:ascii="Time new roman" w:hAnsi="Time new roman"/>
              </w:rPr>
            </w:pPr>
            <w:r w:rsidRPr="00D71461">
              <w:rPr>
                <w:rFonts w:ascii="Time new roman" w:hAnsi="Time new roman" w:hint="eastAsia"/>
              </w:rPr>
              <w:t>/</w:t>
            </w:r>
          </w:p>
        </w:tc>
      </w:tr>
      <w:tr w:rsidR="00D71461" w:rsidRPr="00D71461" w14:paraId="65EE2F49" w14:textId="77777777">
        <w:trPr>
          <w:gridAfter w:val="1"/>
          <w:wAfter w:w="11" w:type="dxa"/>
          <w:trHeight w:val="340"/>
        </w:trPr>
        <w:tc>
          <w:tcPr>
            <w:tcW w:w="1864" w:type="dxa"/>
            <w:vAlign w:val="center"/>
          </w:tcPr>
          <w:p w14:paraId="1987F415" w14:textId="77777777" w:rsidR="004B5B06" w:rsidRPr="00D71461" w:rsidRDefault="000A01FE">
            <w:pPr>
              <w:snapToGrid w:val="0"/>
              <w:spacing w:line="312" w:lineRule="auto"/>
              <w:jc w:val="center"/>
              <w:rPr>
                <w:rFonts w:ascii="Time new roman" w:hAnsi="Time new roman"/>
                <w:b/>
                <w:bCs/>
              </w:rPr>
            </w:pPr>
            <w:r w:rsidRPr="00D71461">
              <w:rPr>
                <w:rFonts w:ascii="Time new roman" w:hAnsi="Time new roman"/>
                <w:b/>
                <w:bCs/>
              </w:rPr>
              <w:t>总投资</w:t>
            </w:r>
          </w:p>
        </w:tc>
        <w:tc>
          <w:tcPr>
            <w:tcW w:w="1412" w:type="dxa"/>
            <w:vAlign w:val="center"/>
          </w:tcPr>
          <w:p w14:paraId="0FAB7F48" w14:textId="77777777" w:rsidR="004B5B06" w:rsidRPr="00D71461" w:rsidRDefault="000A01FE">
            <w:pPr>
              <w:snapToGrid w:val="0"/>
              <w:spacing w:line="312" w:lineRule="auto"/>
              <w:jc w:val="center"/>
              <w:rPr>
                <w:rFonts w:ascii="Time new roman" w:hAnsi="Time new roman"/>
              </w:rPr>
            </w:pPr>
            <w:r w:rsidRPr="00D71461">
              <w:rPr>
                <w:rFonts w:ascii="Time new roman" w:hAnsi="Time new roman" w:hint="eastAsia"/>
              </w:rPr>
              <w:t>2000</w:t>
            </w:r>
            <w:r w:rsidRPr="00D71461">
              <w:rPr>
                <w:rFonts w:ascii="Time new roman" w:hAnsi="Time new roman"/>
              </w:rPr>
              <w:t>万元</w:t>
            </w:r>
          </w:p>
        </w:tc>
        <w:tc>
          <w:tcPr>
            <w:tcW w:w="1150" w:type="dxa"/>
            <w:gridSpan w:val="3"/>
            <w:vAlign w:val="center"/>
          </w:tcPr>
          <w:p w14:paraId="413EA2BB" w14:textId="77777777" w:rsidR="004B5B06" w:rsidRPr="00D71461" w:rsidRDefault="000A01FE">
            <w:pPr>
              <w:snapToGrid w:val="0"/>
              <w:spacing w:line="312" w:lineRule="auto"/>
              <w:jc w:val="center"/>
              <w:rPr>
                <w:rFonts w:ascii="Time new roman" w:hAnsi="Time new roman"/>
                <w:b/>
                <w:bCs/>
              </w:rPr>
            </w:pPr>
            <w:r w:rsidRPr="00D71461">
              <w:rPr>
                <w:rFonts w:ascii="Time new roman" w:hAnsi="Time new roman"/>
                <w:b/>
                <w:bCs/>
              </w:rPr>
              <w:t>其中环保投资</w:t>
            </w:r>
          </w:p>
        </w:tc>
        <w:tc>
          <w:tcPr>
            <w:tcW w:w="1232" w:type="dxa"/>
            <w:gridSpan w:val="2"/>
            <w:vAlign w:val="center"/>
          </w:tcPr>
          <w:p w14:paraId="1AF5B4E8" w14:textId="77777777" w:rsidR="004B5B06" w:rsidRPr="00D71461" w:rsidRDefault="000A01FE">
            <w:pPr>
              <w:snapToGrid w:val="0"/>
              <w:spacing w:line="312" w:lineRule="auto"/>
              <w:jc w:val="center"/>
              <w:rPr>
                <w:rFonts w:ascii="Time new roman" w:hAnsi="Time new roman"/>
              </w:rPr>
            </w:pPr>
            <w:r w:rsidRPr="00D71461">
              <w:rPr>
                <w:rFonts w:ascii="Time new roman" w:hAnsi="Time new roman"/>
              </w:rPr>
              <w:t>15</w:t>
            </w:r>
            <w:r w:rsidRPr="00D71461">
              <w:rPr>
                <w:rFonts w:ascii="Time new roman" w:hAnsi="Time new roman"/>
              </w:rPr>
              <w:t>万元</w:t>
            </w:r>
          </w:p>
        </w:tc>
        <w:tc>
          <w:tcPr>
            <w:tcW w:w="1198" w:type="dxa"/>
            <w:gridSpan w:val="2"/>
            <w:vAlign w:val="center"/>
          </w:tcPr>
          <w:p w14:paraId="5F29DB02" w14:textId="77777777" w:rsidR="004B5B06" w:rsidRPr="00D71461" w:rsidRDefault="000A01FE">
            <w:pPr>
              <w:snapToGrid w:val="0"/>
              <w:spacing w:line="312" w:lineRule="auto"/>
              <w:jc w:val="center"/>
              <w:rPr>
                <w:rFonts w:ascii="Time new roman" w:hAnsi="Time new roman"/>
                <w:b/>
                <w:bCs/>
              </w:rPr>
            </w:pPr>
            <w:r w:rsidRPr="00D71461">
              <w:rPr>
                <w:rFonts w:ascii="Time new roman" w:hAnsi="Time new roman"/>
                <w:b/>
                <w:bCs/>
              </w:rPr>
              <w:t>环保投资占总投资比例</w:t>
            </w:r>
          </w:p>
        </w:tc>
        <w:tc>
          <w:tcPr>
            <w:tcW w:w="1999" w:type="dxa"/>
            <w:gridSpan w:val="2"/>
            <w:vAlign w:val="center"/>
          </w:tcPr>
          <w:p w14:paraId="63C3B471" w14:textId="77777777" w:rsidR="004B5B06" w:rsidRPr="00D71461" w:rsidRDefault="000A01FE">
            <w:pPr>
              <w:snapToGrid w:val="0"/>
              <w:spacing w:line="312" w:lineRule="auto"/>
              <w:jc w:val="center"/>
              <w:rPr>
                <w:rFonts w:ascii="Time new roman" w:hAnsi="Time new roman"/>
              </w:rPr>
            </w:pPr>
            <w:r w:rsidRPr="00D71461">
              <w:rPr>
                <w:rFonts w:ascii="Time new roman" w:hAnsi="Time new roman" w:hint="eastAsia"/>
              </w:rPr>
              <w:t>0.</w:t>
            </w:r>
            <w:r w:rsidRPr="00D71461">
              <w:rPr>
                <w:rFonts w:ascii="Time new roman" w:hAnsi="Time new roman"/>
              </w:rPr>
              <w:t>75</w:t>
            </w:r>
            <w:r w:rsidRPr="00D71461">
              <w:rPr>
                <w:rFonts w:ascii="Time new roman" w:hAnsi="Time new roman" w:hint="eastAsia"/>
              </w:rPr>
              <w:t>%</w:t>
            </w:r>
          </w:p>
        </w:tc>
      </w:tr>
      <w:tr w:rsidR="00D71461" w:rsidRPr="00D71461" w14:paraId="05DC9ADB" w14:textId="77777777">
        <w:trPr>
          <w:gridAfter w:val="1"/>
          <w:wAfter w:w="11" w:type="dxa"/>
          <w:trHeight w:val="340"/>
        </w:trPr>
        <w:tc>
          <w:tcPr>
            <w:tcW w:w="1864" w:type="dxa"/>
            <w:vAlign w:val="center"/>
          </w:tcPr>
          <w:p w14:paraId="7D98F45C" w14:textId="77777777" w:rsidR="004B5B06" w:rsidRPr="00D71461" w:rsidRDefault="000A01FE">
            <w:pPr>
              <w:snapToGrid w:val="0"/>
              <w:spacing w:line="312" w:lineRule="auto"/>
              <w:jc w:val="center"/>
              <w:rPr>
                <w:rFonts w:ascii="Time new roman" w:hAnsi="Time new roman"/>
                <w:b/>
                <w:bCs/>
              </w:rPr>
            </w:pPr>
            <w:r w:rsidRPr="00D71461">
              <w:rPr>
                <w:rFonts w:ascii="Time new roman" w:hAnsi="Time new roman"/>
                <w:b/>
                <w:bCs/>
              </w:rPr>
              <w:t>评价经费</w:t>
            </w:r>
          </w:p>
        </w:tc>
        <w:tc>
          <w:tcPr>
            <w:tcW w:w="2562" w:type="dxa"/>
            <w:gridSpan w:val="4"/>
            <w:vAlign w:val="center"/>
          </w:tcPr>
          <w:p w14:paraId="6FE35C63" w14:textId="77777777" w:rsidR="004B5B06" w:rsidRPr="00D71461" w:rsidRDefault="000A01FE">
            <w:pPr>
              <w:snapToGrid w:val="0"/>
              <w:spacing w:line="312" w:lineRule="auto"/>
              <w:jc w:val="center"/>
              <w:rPr>
                <w:rFonts w:ascii="Time new roman" w:hAnsi="Time new roman"/>
              </w:rPr>
            </w:pPr>
            <w:r w:rsidRPr="00D71461">
              <w:rPr>
                <w:rFonts w:ascii="Time new roman" w:hAnsi="Time new roman"/>
              </w:rPr>
              <w:t>/</w:t>
            </w:r>
          </w:p>
        </w:tc>
        <w:tc>
          <w:tcPr>
            <w:tcW w:w="1232" w:type="dxa"/>
            <w:gridSpan w:val="2"/>
            <w:vAlign w:val="center"/>
          </w:tcPr>
          <w:p w14:paraId="005C429F" w14:textId="77777777" w:rsidR="004B5B06" w:rsidRPr="00D71461" w:rsidRDefault="000A01FE">
            <w:pPr>
              <w:snapToGrid w:val="0"/>
              <w:spacing w:line="312" w:lineRule="auto"/>
              <w:jc w:val="center"/>
              <w:rPr>
                <w:rFonts w:ascii="Time new roman" w:hAnsi="Time new roman"/>
                <w:b/>
                <w:bCs/>
              </w:rPr>
            </w:pPr>
            <w:r w:rsidRPr="00D71461">
              <w:rPr>
                <w:rFonts w:ascii="Time new roman" w:hAnsi="Time new roman"/>
                <w:b/>
                <w:bCs/>
              </w:rPr>
              <w:t>预期投产日期</w:t>
            </w:r>
          </w:p>
        </w:tc>
        <w:tc>
          <w:tcPr>
            <w:tcW w:w="3197" w:type="dxa"/>
            <w:gridSpan w:val="4"/>
            <w:vAlign w:val="center"/>
          </w:tcPr>
          <w:p w14:paraId="6E747C97" w14:textId="77777777" w:rsidR="004B5B06" w:rsidRPr="00D71461" w:rsidRDefault="000A01FE">
            <w:pPr>
              <w:snapToGrid w:val="0"/>
              <w:spacing w:line="312" w:lineRule="auto"/>
              <w:jc w:val="center"/>
              <w:rPr>
                <w:rFonts w:ascii="Time new roman" w:hAnsi="Time new roman"/>
              </w:rPr>
            </w:pPr>
            <w:r w:rsidRPr="00D71461">
              <w:rPr>
                <w:rFonts w:ascii="Time new roman" w:hAnsi="Time new roman" w:hint="eastAsia"/>
              </w:rPr>
              <w:t>2019</w:t>
            </w:r>
            <w:r w:rsidRPr="00D71461">
              <w:rPr>
                <w:rFonts w:ascii="Time new roman" w:hAnsi="Time new roman"/>
              </w:rPr>
              <w:t>年</w:t>
            </w:r>
            <w:r w:rsidRPr="00D71461">
              <w:rPr>
                <w:rFonts w:ascii="Time new roman" w:hAnsi="Time new roman" w:hint="eastAsia"/>
              </w:rPr>
              <w:t>2</w:t>
            </w:r>
            <w:r w:rsidRPr="00D71461">
              <w:rPr>
                <w:rFonts w:ascii="Time new roman" w:hAnsi="Time new roman"/>
              </w:rPr>
              <w:t>月</w:t>
            </w:r>
          </w:p>
        </w:tc>
      </w:tr>
      <w:tr w:rsidR="00D71461" w:rsidRPr="00D71461" w14:paraId="33BD661B" w14:textId="77777777">
        <w:trPr>
          <w:gridAfter w:val="1"/>
          <w:wAfter w:w="11" w:type="dxa"/>
          <w:trHeight w:val="284"/>
        </w:trPr>
        <w:tc>
          <w:tcPr>
            <w:tcW w:w="8855" w:type="dxa"/>
            <w:gridSpan w:val="11"/>
            <w:vAlign w:val="center"/>
          </w:tcPr>
          <w:p w14:paraId="7B2D77EE" w14:textId="77777777" w:rsidR="004B5B06" w:rsidRPr="00D71461" w:rsidRDefault="000A01FE">
            <w:pPr>
              <w:ind w:firstLine="482"/>
              <w:jc w:val="left"/>
              <w:rPr>
                <w:rFonts w:ascii="Time new roman" w:hAnsi="Time new roman"/>
                <w:b/>
                <w:bCs/>
              </w:rPr>
            </w:pPr>
            <w:r w:rsidRPr="00D71461">
              <w:rPr>
                <w:rFonts w:ascii="Time new roman" w:hAnsi="Time new roman" w:hint="eastAsia"/>
                <w:b/>
                <w:bCs/>
              </w:rPr>
              <w:t>工程内容及规模：</w:t>
            </w:r>
          </w:p>
          <w:p w14:paraId="1A5EE464" w14:textId="77777777" w:rsidR="004B5B06" w:rsidRPr="00D71461" w:rsidRDefault="000A01FE">
            <w:pPr>
              <w:ind w:firstLine="482"/>
              <w:jc w:val="left"/>
              <w:rPr>
                <w:rFonts w:ascii="Time new roman" w:hAnsi="Time new roman"/>
                <w:b/>
                <w:bCs/>
              </w:rPr>
            </w:pPr>
            <w:r w:rsidRPr="00D71461">
              <w:rPr>
                <w:rFonts w:ascii="Time new roman" w:hAnsi="Time new roman" w:hint="eastAsia"/>
                <w:b/>
                <w:bCs/>
              </w:rPr>
              <w:t>1.1</w:t>
            </w:r>
            <w:r w:rsidRPr="00D71461">
              <w:rPr>
                <w:rFonts w:ascii="Time new roman" w:hAnsi="Time new roman" w:hint="eastAsia"/>
                <w:b/>
                <w:bCs/>
              </w:rPr>
              <w:t>项目由来</w:t>
            </w:r>
          </w:p>
          <w:p w14:paraId="456C9EC7" w14:textId="77777777" w:rsidR="004B5B06" w:rsidRPr="00D71461" w:rsidRDefault="000A01FE">
            <w:pPr>
              <w:ind w:firstLine="480"/>
              <w:rPr>
                <w:rFonts w:ascii="Time new roman" w:hAnsi="Time new roman" w:cs="宋体"/>
                <w:shd w:val="clear" w:color="auto" w:fill="FFFFFF"/>
                <w:lang w:bidi="ar"/>
              </w:rPr>
            </w:pPr>
            <w:r w:rsidRPr="00D71461">
              <w:rPr>
                <w:rFonts w:ascii="Time new roman" w:hAnsi="Time new roman" w:cs="宋体" w:hint="eastAsia"/>
                <w:shd w:val="clear" w:color="auto" w:fill="FFFFFF"/>
                <w:lang w:bidi="ar"/>
              </w:rPr>
              <w:t>陕西新桃园食品有限公司成立于</w:t>
            </w:r>
            <w:r w:rsidRPr="00D71461">
              <w:rPr>
                <w:rFonts w:ascii="Time new roman" w:hAnsi="Time new roman" w:cs="宋体" w:hint="eastAsia"/>
                <w:shd w:val="clear" w:color="auto" w:fill="FFFFFF"/>
                <w:lang w:bidi="ar"/>
              </w:rPr>
              <w:t>2015</w:t>
            </w:r>
            <w:r w:rsidRPr="00D71461">
              <w:rPr>
                <w:rFonts w:ascii="Time new roman" w:hAnsi="Time new roman" w:cs="宋体" w:hint="eastAsia"/>
                <w:shd w:val="clear" w:color="auto" w:fill="FFFFFF"/>
                <w:lang w:bidi="ar"/>
              </w:rPr>
              <w:t>年</w:t>
            </w:r>
            <w:r w:rsidRPr="00D71461">
              <w:rPr>
                <w:rFonts w:ascii="Time new roman" w:hAnsi="Time new roman" w:cs="宋体" w:hint="eastAsia"/>
                <w:shd w:val="clear" w:color="auto" w:fill="FFFFFF"/>
                <w:lang w:bidi="ar"/>
              </w:rPr>
              <w:t>11</w:t>
            </w:r>
            <w:r w:rsidRPr="00D71461">
              <w:rPr>
                <w:rFonts w:ascii="Time new roman" w:hAnsi="Time new roman" w:cs="宋体" w:hint="eastAsia"/>
                <w:shd w:val="clear" w:color="auto" w:fill="FFFFFF"/>
                <w:lang w:bidi="ar"/>
              </w:rPr>
              <w:t>月，注册资金</w:t>
            </w:r>
            <w:r w:rsidRPr="00D71461">
              <w:rPr>
                <w:rFonts w:ascii="Time new roman" w:hAnsi="Time new roman" w:cs="宋体" w:hint="eastAsia"/>
                <w:shd w:val="clear" w:color="auto" w:fill="FFFFFF"/>
                <w:lang w:bidi="ar"/>
              </w:rPr>
              <w:t>1000</w:t>
            </w:r>
            <w:r w:rsidRPr="00D71461">
              <w:rPr>
                <w:rFonts w:ascii="Time new roman" w:hAnsi="Time new roman" w:cs="宋体" w:hint="eastAsia"/>
                <w:shd w:val="clear" w:color="auto" w:fill="FFFFFF"/>
                <w:lang w:bidi="ar"/>
              </w:rPr>
              <w:t>万元，是一家以薯类深加工为主的高新技术型、科技产业型民营企业。企业主要从事红薯研发、加工、销售，并自主创新薯类淀粉、粉丝加工技术和成套设备。本项目</w:t>
            </w:r>
            <w:r w:rsidRPr="00D71461">
              <w:rPr>
                <w:rFonts w:ascii="Time new roman" w:hAnsi="Time new roman" w:cs="宋体" w:hint="eastAsia"/>
                <w:shd w:val="clear" w:color="auto" w:fill="FFFFFF"/>
                <w:lang w:bidi="ar"/>
              </w:rPr>
              <w:t>A3</w:t>
            </w:r>
            <w:r w:rsidRPr="00D71461">
              <w:rPr>
                <w:rFonts w:ascii="Time new roman" w:hAnsi="Time new roman" w:cs="宋体" w:hint="eastAsia"/>
                <w:shd w:val="clear" w:color="auto" w:fill="FFFFFF"/>
                <w:lang w:bidi="ar"/>
              </w:rPr>
              <w:t>厂房于</w:t>
            </w:r>
            <w:r w:rsidRPr="00D71461">
              <w:rPr>
                <w:rFonts w:ascii="Time new roman" w:hAnsi="Time new roman" w:cs="宋体" w:hint="eastAsia"/>
                <w:shd w:val="clear" w:color="auto" w:fill="FFFFFF"/>
                <w:lang w:bidi="ar"/>
              </w:rPr>
              <w:t>2017</w:t>
            </w:r>
            <w:r w:rsidRPr="00D71461">
              <w:rPr>
                <w:rFonts w:ascii="Time new roman" w:hAnsi="Time new roman" w:cs="宋体" w:hint="eastAsia"/>
                <w:shd w:val="clear" w:color="auto" w:fill="FFFFFF"/>
                <w:lang w:bidi="ar"/>
              </w:rPr>
              <w:t>年</w:t>
            </w:r>
            <w:r w:rsidRPr="00D71461">
              <w:rPr>
                <w:rFonts w:ascii="Time new roman" w:hAnsi="Time new roman" w:cs="宋体" w:hint="eastAsia"/>
                <w:shd w:val="clear" w:color="auto" w:fill="FFFFFF"/>
                <w:lang w:bidi="ar"/>
              </w:rPr>
              <w:t>10</w:t>
            </w:r>
            <w:r w:rsidRPr="00D71461">
              <w:rPr>
                <w:rFonts w:ascii="Time new roman" w:hAnsi="Time new roman" w:cs="宋体" w:hint="eastAsia"/>
                <w:shd w:val="clear" w:color="auto" w:fill="FFFFFF"/>
                <w:lang w:bidi="ar"/>
              </w:rPr>
              <w:t>月试生产</w:t>
            </w:r>
            <w:r w:rsidRPr="00D71461">
              <w:rPr>
                <w:rFonts w:ascii="Time new roman" w:hAnsi="Time new roman" w:cs="宋体" w:hint="eastAsia"/>
                <w:shd w:val="clear" w:color="auto" w:fill="FFFFFF"/>
                <w:lang w:bidi="ar"/>
              </w:rPr>
              <w:t>1</w:t>
            </w:r>
            <w:r w:rsidRPr="00D71461">
              <w:rPr>
                <w:rFonts w:ascii="Time new roman" w:hAnsi="Time new roman" w:cs="宋体" w:hint="eastAsia"/>
                <w:shd w:val="clear" w:color="auto" w:fill="FFFFFF"/>
                <w:lang w:bidi="ar"/>
              </w:rPr>
              <w:t>个月，之后一直处于停产状态；</w:t>
            </w:r>
            <w:r w:rsidRPr="00D71461">
              <w:rPr>
                <w:rFonts w:ascii="Time new roman" w:hAnsi="Time new roman" w:cs="宋体" w:hint="eastAsia"/>
                <w:shd w:val="clear" w:color="auto" w:fill="FFFFFF"/>
                <w:lang w:bidi="ar"/>
              </w:rPr>
              <w:t>C5</w:t>
            </w:r>
            <w:r w:rsidRPr="00D71461">
              <w:rPr>
                <w:rFonts w:ascii="Time new roman" w:hAnsi="Time new roman" w:cs="宋体" w:hint="eastAsia"/>
                <w:shd w:val="clear" w:color="auto" w:fill="FFFFFF"/>
                <w:lang w:bidi="ar"/>
              </w:rPr>
              <w:t>厂房为</w:t>
            </w:r>
            <w:r w:rsidRPr="00D71461">
              <w:rPr>
                <w:rFonts w:ascii="Time new roman" w:hAnsi="Time new roman" w:cs="宋体" w:hint="eastAsia"/>
                <w:shd w:val="clear" w:color="auto" w:fill="FFFFFF"/>
                <w:lang w:bidi="ar"/>
              </w:rPr>
              <w:t>2018</w:t>
            </w:r>
            <w:r w:rsidRPr="00D71461">
              <w:rPr>
                <w:rFonts w:ascii="Time new roman" w:hAnsi="Time new roman" w:cs="宋体" w:hint="eastAsia"/>
                <w:shd w:val="clear" w:color="auto" w:fill="FFFFFF"/>
                <w:lang w:bidi="ar"/>
              </w:rPr>
              <w:t>年增租厂房，尚未投入生产。本次评价范围包括</w:t>
            </w:r>
            <w:r w:rsidRPr="00D71461">
              <w:rPr>
                <w:rFonts w:ascii="Time new roman" w:hAnsi="Time new roman" w:cs="宋体" w:hint="eastAsia"/>
                <w:shd w:val="clear" w:color="auto" w:fill="FFFFFF"/>
                <w:lang w:bidi="ar"/>
              </w:rPr>
              <w:t>A3</w:t>
            </w:r>
            <w:r w:rsidRPr="00D71461">
              <w:rPr>
                <w:rFonts w:ascii="Time new roman" w:hAnsi="Time new roman" w:cs="宋体" w:hint="eastAsia"/>
                <w:shd w:val="clear" w:color="auto" w:fill="FFFFFF"/>
                <w:lang w:bidi="ar"/>
              </w:rPr>
              <w:t>和</w:t>
            </w:r>
            <w:r w:rsidRPr="00D71461">
              <w:rPr>
                <w:rFonts w:ascii="Time new roman" w:hAnsi="Time new roman" w:cs="宋体" w:hint="eastAsia"/>
                <w:shd w:val="clear" w:color="auto" w:fill="FFFFFF"/>
                <w:lang w:bidi="ar"/>
              </w:rPr>
              <w:t>C5</w:t>
            </w:r>
            <w:proofErr w:type="gramStart"/>
            <w:r w:rsidRPr="00D71461">
              <w:rPr>
                <w:rFonts w:ascii="Time new roman" w:hAnsi="Time new roman" w:cs="宋体" w:hint="eastAsia"/>
                <w:shd w:val="clear" w:color="auto" w:fill="FFFFFF"/>
                <w:lang w:bidi="ar"/>
              </w:rPr>
              <w:t>两个</w:t>
            </w:r>
            <w:proofErr w:type="gramEnd"/>
            <w:r w:rsidRPr="00D71461">
              <w:rPr>
                <w:rFonts w:ascii="Time new roman" w:hAnsi="Time new roman" w:cs="宋体" w:hint="eastAsia"/>
                <w:shd w:val="clear" w:color="auto" w:fill="FFFFFF"/>
                <w:lang w:bidi="ar"/>
              </w:rPr>
              <w:t>厂房。</w:t>
            </w:r>
          </w:p>
          <w:p w14:paraId="731418F3" w14:textId="77777777" w:rsidR="004B5B06" w:rsidRPr="00D71461" w:rsidRDefault="000A01FE">
            <w:pPr>
              <w:ind w:firstLine="480"/>
              <w:jc w:val="left"/>
              <w:rPr>
                <w:rFonts w:ascii="Time new roman" w:hAnsi="Time new roman"/>
              </w:rPr>
            </w:pPr>
            <w:r w:rsidRPr="00D71461">
              <w:rPr>
                <w:rFonts w:ascii="Time new roman" w:hAnsi="Time new roman" w:hint="eastAsia"/>
              </w:rPr>
              <w:t>根据《中华人民共和国环境影响评价法》（</w:t>
            </w:r>
            <w:r w:rsidRPr="00D71461">
              <w:rPr>
                <w:rFonts w:ascii="Time new roman" w:hAnsi="Time new roman" w:hint="eastAsia"/>
              </w:rPr>
              <w:t>2016</w:t>
            </w:r>
            <w:r w:rsidRPr="00D71461">
              <w:rPr>
                <w:rFonts w:ascii="Time new roman" w:hAnsi="Time new roman" w:hint="eastAsia"/>
              </w:rPr>
              <w:t>年</w:t>
            </w:r>
            <w:r w:rsidRPr="00D71461">
              <w:rPr>
                <w:rFonts w:ascii="Time new roman" w:hAnsi="Time new roman" w:hint="eastAsia"/>
              </w:rPr>
              <w:t>9</w:t>
            </w:r>
            <w:r w:rsidRPr="00D71461">
              <w:rPr>
                <w:rFonts w:ascii="Time new roman" w:hAnsi="Time new roman" w:hint="eastAsia"/>
              </w:rPr>
              <w:t>月</w:t>
            </w:r>
            <w:r w:rsidRPr="00D71461">
              <w:rPr>
                <w:rFonts w:ascii="Time new roman" w:hAnsi="Time new roman" w:hint="eastAsia"/>
              </w:rPr>
              <w:t>1</w:t>
            </w:r>
            <w:r w:rsidRPr="00D71461">
              <w:rPr>
                <w:rFonts w:ascii="Time new roman" w:hAnsi="Time new roman" w:hint="eastAsia"/>
              </w:rPr>
              <w:t>日实施）、《建设项目环境影响评价分类管理名录》（</w:t>
            </w:r>
            <w:r w:rsidRPr="00D71461">
              <w:rPr>
                <w:rFonts w:ascii="Time new roman" w:hAnsi="Time new roman" w:hint="eastAsia"/>
              </w:rPr>
              <w:t>2017</w:t>
            </w:r>
            <w:r w:rsidRPr="00D71461">
              <w:rPr>
                <w:rFonts w:ascii="Time new roman" w:hAnsi="Time new roman" w:hint="eastAsia"/>
              </w:rPr>
              <w:t>年</w:t>
            </w:r>
            <w:r w:rsidRPr="00D71461">
              <w:rPr>
                <w:rFonts w:ascii="Time new roman" w:hAnsi="Time new roman" w:hint="eastAsia"/>
              </w:rPr>
              <w:t>9</w:t>
            </w:r>
            <w:r w:rsidRPr="00D71461">
              <w:rPr>
                <w:rFonts w:ascii="Time new roman" w:hAnsi="Time new roman" w:hint="eastAsia"/>
              </w:rPr>
              <w:t>月</w:t>
            </w:r>
            <w:r w:rsidRPr="00D71461">
              <w:rPr>
                <w:rFonts w:ascii="Time new roman" w:hAnsi="Time new roman" w:hint="eastAsia"/>
              </w:rPr>
              <w:t>1</w:t>
            </w:r>
            <w:r w:rsidRPr="00D71461">
              <w:rPr>
                <w:rFonts w:ascii="Time new roman" w:hAnsi="Time new roman" w:hint="eastAsia"/>
              </w:rPr>
              <w:t>日实施）和关于修改《建设项目环境影响评价分类管理名录》部分内容的决定（生态环境部令</w:t>
            </w:r>
            <w:r w:rsidRPr="00D71461">
              <w:rPr>
                <w:rFonts w:ascii="Time new roman" w:hAnsi="Time new roman" w:hint="eastAsia"/>
              </w:rPr>
              <w:t xml:space="preserve"> </w:t>
            </w:r>
            <w:r w:rsidRPr="00D71461">
              <w:rPr>
                <w:rFonts w:ascii="Time new roman" w:hAnsi="Time new roman" w:hint="eastAsia"/>
              </w:rPr>
              <w:t>第</w:t>
            </w:r>
            <w:r w:rsidRPr="00D71461">
              <w:rPr>
                <w:rFonts w:ascii="Time new roman" w:hAnsi="Time new roman" w:hint="eastAsia"/>
              </w:rPr>
              <w:t>1</w:t>
            </w:r>
            <w:r w:rsidRPr="00D71461">
              <w:rPr>
                <w:rFonts w:ascii="Time new roman" w:hAnsi="Time new roman" w:hint="eastAsia"/>
              </w:rPr>
              <w:t>号，</w:t>
            </w:r>
            <w:r w:rsidRPr="00D71461">
              <w:rPr>
                <w:rFonts w:ascii="Time new roman" w:hAnsi="Time new roman" w:hint="eastAsia"/>
              </w:rPr>
              <w:t>2018</w:t>
            </w:r>
            <w:r w:rsidRPr="00D71461">
              <w:rPr>
                <w:rFonts w:ascii="Time new roman" w:hAnsi="Time new roman" w:hint="eastAsia"/>
              </w:rPr>
              <w:t>年</w:t>
            </w:r>
            <w:r w:rsidRPr="00D71461">
              <w:rPr>
                <w:rFonts w:ascii="Time new roman" w:hAnsi="Time new roman" w:hint="eastAsia"/>
              </w:rPr>
              <w:t>4</w:t>
            </w:r>
            <w:r w:rsidRPr="00D71461">
              <w:rPr>
                <w:rFonts w:ascii="Time new roman" w:hAnsi="Time new roman" w:hint="eastAsia"/>
              </w:rPr>
              <w:t>月</w:t>
            </w:r>
            <w:r w:rsidRPr="00D71461">
              <w:rPr>
                <w:rFonts w:ascii="Time new roman" w:hAnsi="Time new roman" w:hint="eastAsia"/>
              </w:rPr>
              <w:t>28</w:t>
            </w:r>
            <w:r w:rsidRPr="00D71461">
              <w:rPr>
                <w:rFonts w:ascii="Time new roman" w:hAnsi="Time new roman" w:hint="eastAsia"/>
              </w:rPr>
              <w:t>日）有关规定，以及杨凌示范区环境保护局等相关单位对建设项目环境管理的相关要求，本项目应进行环境影响评价。本项目为利用薯类淀粉生产方便食品，属于《关于修改</w:t>
            </w:r>
            <w:r w:rsidRPr="00D71461">
              <w:rPr>
                <w:rFonts w:ascii="Time new roman" w:hAnsi="Time new roman" w:hint="eastAsia"/>
              </w:rPr>
              <w:t>&lt;</w:t>
            </w:r>
            <w:r w:rsidRPr="00D71461">
              <w:rPr>
                <w:rFonts w:ascii="Time new roman" w:hAnsi="Time new roman" w:hint="eastAsia"/>
              </w:rPr>
              <w:t>建设项目环境影响评价分类管理名录</w:t>
            </w:r>
            <w:r w:rsidRPr="00D71461">
              <w:rPr>
                <w:rFonts w:ascii="Time new roman" w:hAnsi="Time new roman" w:hint="eastAsia"/>
              </w:rPr>
              <w:t>&gt;</w:t>
            </w:r>
            <w:r w:rsidRPr="00D71461">
              <w:rPr>
                <w:rFonts w:ascii="Time new roman" w:hAnsi="Time new roman" w:hint="eastAsia"/>
              </w:rPr>
              <w:t>部分内容的决定》（生态环境部令第</w:t>
            </w:r>
            <w:r w:rsidRPr="00D71461">
              <w:rPr>
                <w:rFonts w:ascii="Time new roman" w:hAnsi="Time new roman" w:hint="eastAsia"/>
              </w:rPr>
              <w:t>1</w:t>
            </w:r>
            <w:r w:rsidRPr="00D71461">
              <w:rPr>
                <w:rFonts w:ascii="Time new roman" w:hAnsi="Time new roman" w:hint="eastAsia"/>
              </w:rPr>
              <w:t>号，</w:t>
            </w:r>
            <w:r w:rsidRPr="00D71461">
              <w:rPr>
                <w:rFonts w:ascii="Time new roman" w:hAnsi="Time new roman" w:hint="eastAsia"/>
              </w:rPr>
              <w:t>2018</w:t>
            </w:r>
            <w:r w:rsidRPr="00D71461">
              <w:rPr>
                <w:rFonts w:ascii="Time new roman" w:hAnsi="Time new roman" w:hint="eastAsia"/>
              </w:rPr>
              <w:t>年</w:t>
            </w:r>
            <w:r w:rsidRPr="00D71461">
              <w:rPr>
                <w:rFonts w:ascii="Time new roman" w:hAnsi="Time new roman" w:hint="eastAsia"/>
              </w:rPr>
              <w:t>4</w:t>
            </w:r>
            <w:r w:rsidRPr="00D71461">
              <w:rPr>
                <w:rFonts w:ascii="Time new roman" w:hAnsi="Time new roman" w:hint="eastAsia"/>
              </w:rPr>
              <w:t>月</w:t>
            </w:r>
            <w:r w:rsidRPr="00D71461">
              <w:rPr>
                <w:rFonts w:ascii="Time new roman" w:hAnsi="Time new roman" w:hint="eastAsia"/>
              </w:rPr>
              <w:t>28</w:t>
            </w:r>
            <w:r w:rsidRPr="00D71461">
              <w:rPr>
                <w:rFonts w:ascii="Time new roman" w:hAnsi="Time new roman" w:hint="eastAsia"/>
              </w:rPr>
              <w:t>日）中的“三、食品制造业”中的“</w:t>
            </w:r>
            <w:r w:rsidRPr="00D71461">
              <w:rPr>
                <w:rFonts w:ascii="Time new roman" w:hAnsi="Time new roman" w:hint="eastAsia"/>
              </w:rPr>
              <w:t xml:space="preserve">11 </w:t>
            </w:r>
            <w:r w:rsidRPr="00D71461">
              <w:rPr>
                <w:rFonts w:ascii="Time new roman" w:hAnsi="Time new roman" w:hint="eastAsia"/>
              </w:rPr>
              <w:t>方便食品制造”，则该项目应编制环境影响报告表。</w:t>
            </w:r>
          </w:p>
          <w:p w14:paraId="650E0841" w14:textId="77777777" w:rsidR="004B5B06" w:rsidRPr="00D71461" w:rsidRDefault="000A01FE">
            <w:pPr>
              <w:ind w:firstLine="480"/>
              <w:jc w:val="left"/>
              <w:rPr>
                <w:rFonts w:ascii="Time new roman" w:hAnsi="Time new roman"/>
              </w:rPr>
            </w:pPr>
            <w:r w:rsidRPr="00D71461">
              <w:rPr>
                <w:rFonts w:ascii="Time new roman" w:hAnsi="Time new roman" w:hint="eastAsia"/>
              </w:rPr>
              <w:lastRenderedPageBreak/>
              <w:t>受陕西新桃园食品有限公司委托，由我公司承担本项目环境影响评价工作（委托书见附件</w:t>
            </w:r>
            <w:r w:rsidRPr="00D71461">
              <w:rPr>
                <w:rFonts w:ascii="Time new roman" w:hAnsi="Time new roman" w:hint="eastAsia"/>
              </w:rPr>
              <w:t>1</w:t>
            </w:r>
            <w:r w:rsidRPr="00D71461">
              <w:rPr>
                <w:rFonts w:ascii="Time new roman" w:hAnsi="Time new roman" w:hint="eastAsia"/>
              </w:rPr>
              <w:t>）。接受委托后，我公司组织有关技术人员对本项目进行了详细的现场踏勘、资料收集，在对环境现状和可能造成的环境影响进行初步分析的基础上，编制完成了《新型方便快餐食品及甘薯方便粉丝技术环境影响报告表》。</w:t>
            </w:r>
          </w:p>
          <w:p w14:paraId="665F87B1" w14:textId="77777777" w:rsidR="004B5B06" w:rsidRPr="00D71461" w:rsidRDefault="000A01FE">
            <w:pPr>
              <w:ind w:firstLine="482"/>
              <w:jc w:val="left"/>
              <w:rPr>
                <w:rFonts w:ascii="Time new roman" w:hAnsi="Time new roman"/>
                <w:b/>
                <w:bCs/>
              </w:rPr>
            </w:pPr>
            <w:r w:rsidRPr="00D71461">
              <w:rPr>
                <w:rFonts w:ascii="Time new roman" w:hAnsi="Time new roman" w:hint="eastAsia"/>
                <w:b/>
                <w:bCs/>
              </w:rPr>
              <w:t>1.2</w:t>
            </w:r>
            <w:r w:rsidRPr="00D71461">
              <w:rPr>
                <w:rFonts w:ascii="Time new roman" w:hAnsi="Time new roman" w:hint="eastAsia"/>
                <w:b/>
                <w:bCs/>
              </w:rPr>
              <w:t>分析判定情况</w:t>
            </w:r>
          </w:p>
          <w:p w14:paraId="79E58895" w14:textId="77777777" w:rsidR="004B5B06" w:rsidRPr="00D71461" w:rsidRDefault="000A01FE">
            <w:pPr>
              <w:pStyle w:val="af3"/>
              <w:ind w:firstLine="480"/>
            </w:pPr>
            <w:r w:rsidRPr="00D71461">
              <w:rPr>
                <w:rFonts w:hint="eastAsia"/>
              </w:rPr>
              <w:t>1</w:t>
            </w:r>
            <w:r w:rsidRPr="00D71461">
              <w:rPr>
                <w:rFonts w:hint="eastAsia"/>
              </w:rPr>
              <w:t>、产业政策符合性分析</w:t>
            </w:r>
          </w:p>
          <w:p w14:paraId="75B5C2EC" w14:textId="77777777" w:rsidR="004B5B06" w:rsidRPr="00D71461" w:rsidRDefault="000A01FE">
            <w:pPr>
              <w:pStyle w:val="af3"/>
              <w:ind w:firstLine="480"/>
            </w:pPr>
            <w:r w:rsidRPr="00D71461">
              <w:rPr>
                <w:rFonts w:hint="eastAsia"/>
              </w:rPr>
              <w:t>本项目为方便食品制造，根据《产业结构调整指导目录（</w:t>
            </w:r>
            <w:r w:rsidRPr="00D71461">
              <w:rPr>
                <w:rFonts w:hint="eastAsia"/>
              </w:rPr>
              <w:t>2011</w:t>
            </w:r>
            <w:r w:rsidRPr="00D71461">
              <w:rPr>
                <w:rFonts w:hint="eastAsia"/>
              </w:rPr>
              <w:t>年本）》（</w:t>
            </w:r>
            <w:r w:rsidRPr="00D71461">
              <w:rPr>
                <w:rFonts w:hint="eastAsia"/>
              </w:rPr>
              <w:t>2013</w:t>
            </w:r>
            <w:r w:rsidRPr="00D71461">
              <w:rPr>
                <w:rFonts w:hint="eastAsia"/>
              </w:rPr>
              <w:t>年修正），本项目不属于限制类和禁止类建设项目，符合国家产业政策的要求。</w:t>
            </w:r>
          </w:p>
          <w:p w14:paraId="5903CF3E" w14:textId="77777777" w:rsidR="004B5B06" w:rsidRPr="00D71461" w:rsidRDefault="000A01FE">
            <w:pPr>
              <w:pStyle w:val="af3"/>
              <w:ind w:firstLine="480"/>
            </w:pPr>
            <w:r w:rsidRPr="00D71461">
              <w:rPr>
                <w:rFonts w:hint="eastAsia"/>
              </w:rPr>
              <w:t>本项目不在</w:t>
            </w:r>
            <w:r w:rsidRPr="00D71461">
              <w:t>《陕西省限制投资类指导目录》（</w:t>
            </w:r>
            <w:proofErr w:type="gramStart"/>
            <w:r w:rsidRPr="00D71461">
              <w:t>陕发改产业</w:t>
            </w:r>
            <w:proofErr w:type="gramEnd"/>
            <w:r w:rsidRPr="00D71461">
              <w:t xml:space="preserve">[2007]97 </w:t>
            </w:r>
            <w:r w:rsidRPr="00D71461">
              <w:t>号）之列。</w:t>
            </w:r>
          </w:p>
          <w:p w14:paraId="023272F1" w14:textId="77777777" w:rsidR="004B5B06" w:rsidRPr="00D71461" w:rsidRDefault="000A01FE">
            <w:pPr>
              <w:pStyle w:val="af3"/>
              <w:ind w:firstLine="480"/>
            </w:pPr>
            <w:r w:rsidRPr="00D71461">
              <w:rPr>
                <w:rFonts w:hint="eastAsia"/>
              </w:rPr>
              <w:t>2</w:t>
            </w:r>
            <w:r w:rsidRPr="00D71461">
              <w:rPr>
                <w:rFonts w:hint="eastAsia"/>
              </w:rPr>
              <w:t>、规划符合性分析</w:t>
            </w:r>
          </w:p>
          <w:p w14:paraId="64702CDD" w14:textId="77777777" w:rsidR="004B5B06" w:rsidRPr="00D71461" w:rsidRDefault="000A01FE">
            <w:pPr>
              <w:pStyle w:val="af3"/>
              <w:ind w:firstLine="480"/>
            </w:pPr>
            <w:r w:rsidRPr="00D71461">
              <w:rPr>
                <w:rFonts w:hint="eastAsia"/>
              </w:rPr>
              <w:t>（</w:t>
            </w:r>
            <w:r w:rsidRPr="00D71461">
              <w:rPr>
                <w:rFonts w:hint="eastAsia"/>
              </w:rPr>
              <w:t>1</w:t>
            </w:r>
            <w:r w:rsidRPr="00D71461">
              <w:rPr>
                <w:rFonts w:hint="eastAsia"/>
              </w:rPr>
              <w:t>）与</w:t>
            </w:r>
            <w:r w:rsidRPr="00D71461">
              <w:t>《杨凌农业高新技术产业示范区</w:t>
            </w:r>
            <w:r w:rsidRPr="00D71461">
              <w:rPr>
                <w:rFonts w:cs="宋体" w:hint="eastAsia"/>
              </w:rPr>
              <w:t>“十三五”</w:t>
            </w:r>
            <w:r w:rsidRPr="00D71461">
              <w:t>国民经济与社会发展规划纲要》</w:t>
            </w:r>
            <w:r w:rsidRPr="00D71461">
              <w:rPr>
                <w:rFonts w:hint="eastAsia"/>
              </w:rPr>
              <w:t>符合性分析</w:t>
            </w:r>
          </w:p>
          <w:p w14:paraId="3E7605A9" w14:textId="77777777" w:rsidR="004B5B06" w:rsidRPr="00D71461" w:rsidRDefault="000A01FE">
            <w:pPr>
              <w:pStyle w:val="af3"/>
              <w:ind w:firstLine="480"/>
            </w:pPr>
            <w:r w:rsidRPr="00D71461">
              <w:rPr>
                <w:rFonts w:hint="eastAsia"/>
              </w:rPr>
              <w:t>“十三五”（</w:t>
            </w:r>
            <w:r w:rsidRPr="00D71461">
              <w:rPr>
                <w:rFonts w:hint="eastAsia"/>
              </w:rPr>
              <w:t>2016-2020</w:t>
            </w:r>
            <w:r w:rsidRPr="00D71461">
              <w:rPr>
                <w:rFonts w:hint="eastAsia"/>
              </w:rPr>
              <w:t>年）时期，是杨凌示范区全面深化改革，加快推进农业现代化、工业化、城镇化、城乡一体化、社会治理规范化、党的建设科学化，实现跨越式发展的关键期。在该阶段，杨凌示范区以“众创田园”“星创天地”为核心，建设一批面向农业科技创业</w:t>
            </w:r>
            <w:proofErr w:type="gramStart"/>
            <w:r w:rsidRPr="00D71461">
              <w:rPr>
                <w:rFonts w:hint="eastAsia"/>
              </w:rPr>
              <w:t>的众创空间</w:t>
            </w:r>
            <w:proofErr w:type="gramEnd"/>
            <w:r w:rsidRPr="00D71461">
              <w:rPr>
                <w:rFonts w:hint="eastAsia"/>
              </w:rPr>
              <w:t>。以涉农产业为主导，以产业园区为载体，发展建设创新创业公共服务机构，提升园区公共服务能力。</w:t>
            </w:r>
          </w:p>
          <w:p w14:paraId="50C3FA09" w14:textId="77777777" w:rsidR="004B5B06" w:rsidRPr="00D71461" w:rsidRDefault="000A01FE">
            <w:pPr>
              <w:pStyle w:val="af3"/>
              <w:ind w:firstLine="480"/>
            </w:pPr>
            <w:r w:rsidRPr="00D71461">
              <w:rPr>
                <w:rFonts w:hint="eastAsia"/>
              </w:rPr>
              <w:t>杨凌火炬创业园区集中专业技术孵化器集群、产业化基地和完善的创新创业支持体系为一体，为杨凌示范区发展提供强劲动力的农业科技研发创新中心。符合《杨凌农业高新技术产业示范区“十三五”国民经济与社会发展规划纲要》的要求。</w:t>
            </w:r>
          </w:p>
          <w:p w14:paraId="095C1CB7" w14:textId="77777777" w:rsidR="004B5B06" w:rsidRPr="00D71461" w:rsidRDefault="000A01FE">
            <w:pPr>
              <w:pStyle w:val="af3"/>
              <w:ind w:firstLine="480"/>
              <w:rPr>
                <w:lang w:bidi="ar"/>
              </w:rPr>
            </w:pPr>
            <w:r w:rsidRPr="00D71461">
              <w:rPr>
                <w:rFonts w:hint="eastAsia"/>
              </w:rPr>
              <w:t>（</w:t>
            </w:r>
            <w:r w:rsidRPr="00D71461">
              <w:rPr>
                <w:rFonts w:hint="eastAsia"/>
              </w:rPr>
              <w:t>2</w:t>
            </w:r>
            <w:r w:rsidRPr="00D71461">
              <w:rPr>
                <w:rFonts w:hint="eastAsia"/>
              </w:rPr>
              <w:t>）</w:t>
            </w:r>
            <w:r w:rsidRPr="00D71461">
              <w:rPr>
                <w:rFonts w:hint="eastAsia"/>
                <w:lang w:bidi="ar"/>
              </w:rPr>
              <w:t>与《杨凌城乡总体规划（</w:t>
            </w:r>
            <w:r w:rsidRPr="00D71461">
              <w:rPr>
                <w:rFonts w:hint="eastAsia"/>
                <w:lang w:bidi="ar"/>
              </w:rPr>
              <w:t>2010-2020</w:t>
            </w:r>
            <w:r w:rsidRPr="00D71461">
              <w:rPr>
                <w:rFonts w:hint="eastAsia"/>
                <w:lang w:bidi="ar"/>
              </w:rPr>
              <w:t>）》符合性分析</w:t>
            </w:r>
          </w:p>
          <w:p w14:paraId="2DC64C1C" w14:textId="77777777" w:rsidR="004B5B06" w:rsidRPr="00D71461" w:rsidRDefault="000A01FE">
            <w:pPr>
              <w:ind w:firstLine="480"/>
              <w:rPr>
                <w:rFonts w:ascii="Time new roman" w:hAnsi="Time new roman"/>
                <w:lang w:bidi="ar"/>
              </w:rPr>
            </w:pPr>
            <w:r w:rsidRPr="00D71461">
              <w:rPr>
                <w:rFonts w:ascii="Time new roman" w:hAnsi="Time new roman" w:hint="eastAsia"/>
                <w:lang w:bidi="ar"/>
              </w:rPr>
              <w:t>在《杨凌城乡总体规划（</w:t>
            </w:r>
            <w:r w:rsidRPr="00D71461">
              <w:rPr>
                <w:rFonts w:ascii="Time new roman" w:hAnsi="Time new roman" w:hint="eastAsia"/>
                <w:lang w:bidi="ar"/>
              </w:rPr>
              <w:t>2010-2020</w:t>
            </w:r>
            <w:r w:rsidRPr="00D71461">
              <w:rPr>
                <w:rFonts w:ascii="Time new roman" w:hAnsi="Time new roman" w:hint="eastAsia"/>
                <w:lang w:bidi="ar"/>
              </w:rPr>
              <w:t>）》确定的</w:t>
            </w:r>
            <w:r w:rsidRPr="00D71461">
              <w:rPr>
                <w:rFonts w:ascii="Time new roman" w:hAnsi="Time new roman" w:hint="eastAsia"/>
                <w:lang w:bidi="ar"/>
              </w:rPr>
              <w:t>132.57km</w:t>
            </w:r>
            <w:r w:rsidRPr="00D71461">
              <w:rPr>
                <w:rFonts w:ascii="Time new roman" w:hAnsi="Time new roman" w:hint="eastAsia"/>
                <w:vertAlign w:val="superscript"/>
                <w:lang w:bidi="ar"/>
              </w:rPr>
              <w:t>2</w:t>
            </w:r>
            <w:r w:rsidRPr="00D71461">
              <w:rPr>
                <w:rFonts w:ascii="Time new roman" w:hAnsi="Time new roman" w:hint="eastAsia"/>
                <w:lang w:bidi="ar"/>
              </w:rPr>
              <w:t>的城市规划区范围内，实行城乡统一规划管理。要按照城乡统筹发展的要求，逐步优化城乡空间结构，形成“</w:t>
            </w:r>
            <w:proofErr w:type="gramStart"/>
            <w:r w:rsidRPr="00D71461">
              <w:rPr>
                <w:rFonts w:ascii="Time new roman" w:hAnsi="Time new roman" w:hint="eastAsia"/>
                <w:lang w:bidi="ar"/>
              </w:rPr>
              <w:t>一</w:t>
            </w:r>
            <w:proofErr w:type="gramEnd"/>
            <w:r w:rsidRPr="00D71461">
              <w:rPr>
                <w:rFonts w:ascii="Time new roman" w:hAnsi="Time new roman" w:hint="eastAsia"/>
                <w:lang w:bidi="ar"/>
              </w:rPr>
              <w:t>城、一园、一区、三河、四方”的空间形态，促进杨凌示范区经济社会一体化发展，实现合理分工和优势互补。一园为杨凌工业园区。</w:t>
            </w:r>
          </w:p>
          <w:p w14:paraId="2B62876B" w14:textId="54300816" w:rsidR="004B5B06" w:rsidRPr="00D71461" w:rsidRDefault="000A01FE">
            <w:pPr>
              <w:ind w:firstLine="480"/>
              <w:rPr>
                <w:rFonts w:ascii="Time new roman" w:hAnsi="Time new roman"/>
                <w:lang w:bidi="ar"/>
              </w:rPr>
            </w:pPr>
            <w:r w:rsidRPr="00D71461">
              <w:rPr>
                <w:rFonts w:ascii="Time new roman" w:hAnsi="Time new roman" w:hint="eastAsia"/>
                <w:lang w:bidi="ar"/>
              </w:rPr>
              <w:t>本项目租用</w:t>
            </w:r>
            <w:r w:rsidRPr="00D71461">
              <w:rPr>
                <w:rFonts w:ascii="Time new roman" w:hAnsi="Time new roman" w:hint="eastAsia"/>
              </w:rPr>
              <w:t>火炬创业园</w:t>
            </w:r>
            <w:r w:rsidRPr="00D71461">
              <w:rPr>
                <w:rFonts w:ascii="Time new roman" w:hAnsi="Time new roman" w:hint="eastAsia"/>
              </w:rPr>
              <w:t>A3</w:t>
            </w:r>
            <w:r w:rsidRPr="00D71461">
              <w:rPr>
                <w:rFonts w:ascii="Time new roman" w:hAnsi="Time new roman" w:hint="eastAsia"/>
              </w:rPr>
              <w:t>、</w:t>
            </w:r>
            <w:r w:rsidRPr="00D71461">
              <w:rPr>
                <w:rFonts w:ascii="Time new roman" w:hAnsi="Time new roman" w:hint="eastAsia"/>
              </w:rPr>
              <w:t>C5</w:t>
            </w:r>
            <w:r w:rsidRPr="00D71461">
              <w:rPr>
                <w:rFonts w:ascii="Time new roman" w:hAnsi="Time new roman" w:hint="eastAsia"/>
              </w:rPr>
              <w:t>厂房，</w:t>
            </w:r>
            <w:r w:rsidRPr="00D71461">
              <w:rPr>
                <w:rFonts w:ascii="Time new roman" w:hAnsi="Time new roman" w:hint="eastAsia"/>
                <w:lang w:bidi="ar"/>
              </w:rPr>
              <w:t>所在地为工业用地（</w:t>
            </w:r>
            <w:r w:rsidR="00F906AC" w:rsidRPr="00D71461">
              <w:rPr>
                <w:rFonts w:ascii="Time new roman" w:hAnsi="Time new roman" w:hint="eastAsia"/>
                <w:lang w:bidi="ar"/>
              </w:rPr>
              <w:t>见附图</w:t>
            </w:r>
            <w:r w:rsidR="00F906AC" w:rsidRPr="00D71461">
              <w:rPr>
                <w:rFonts w:ascii="Time new roman" w:hAnsi="Time new roman" w:hint="eastAsia"/>
                <w:lang w:bidi="ar"/>
              </w:rPr>
              <w:t>6</w:t>
            </w:r>
            <w:r w:rsidRPr="00D71461">
              <w:rPr>
                <w:rFonts w:ascii="Time new roman" w:hAnsi="Time new roman" w:hint="eastAsia"/>
                <w:lang w:bidi="ar"/>
              </w:rPr>
              <w:t>），符合《杨凌城乡总体规划（</w:t>
            </w:r>
            <w:r w:rsidRPr="00D71461">
              <w:rPr>
                <w:rFonts w:ascii="Time new roman" w:hAnsi="Time new roman" w:hint="eastAsia"/>
                <w:lang w:bidi="ar"/>
              </w:rPr>
              <w:t>2010-2020</w:t>
            </w:r>
            <w:r w:rsidRPr="00D71461">
              <w:rPr>
                <w:rFonts w:ascii="Time new roman" w:hAnsi="Time new roman" w:hint="eastAsia"/>
                <w:lang w:bidi="ar"/>
              </w:rPr>
              <w:t>）》总体规划。</w:t>
            </w:r>
          </w:p>
          <w:p w14:paraId="65D60211" w14:textId="77777777" w:rsidR="004B5B06" w:rsidRPr="00D71461" w:rsidRDefault="000A01FE">
            <w:pPr>
              <w:ind w:firstLine="480"/>
              <w:rPr>
                <w:rFonts w:ascii="Time new roman" w:hAnsi="Time new roman"/>
              </w:rPr>
            </w:pPr>
            <w:r w:rsidRPr="00D71461">
              <w:rPr>
                <w:rFonts w:ascii="Time new roman" w:hAnsi="Time new roman" w:hint="eastAsia"/>
              </w:rPr>
              <w:t>（</w:t>
            </w:r>
            <w:r w:rsidRPr="00D71461">
              <w:rPr>
                <w:rFonts w:ascii="Time new roman" w:hAnsi="Time new roman" w:hint="eastAsia"/>
              </w:rPr>
              <w:t>3</w:t>
            </w:r>
            <w:r w:rsidRPr="00D71461">
              <w:rPr>
                <w:rFonts w:ascii="Time new roman" w:hAnsi="Time new roman" w:hint="eastAsia"/>
              </w:rPr>
              <w:t>）与《杨凌示范区创业服务中心示范区火炬创业园建设项目》环境影响评价报告</w:t>
            </w:r>
            <w:proofErr w:type="gramStart"/>
            <w:r w:rsidRPr="00D71461">
              <w:rPr>
                <w:rFonts w:ascii="Time new roman" w:hAnsi="Time new roman" w:hint="eastAsia"/>
              </w:rPr>
              <w:t>表符合</w:t>
            </w:r>
            <w:proofErr w:type="gramEnd"/>
            <w:r w:rsidRPr="00D71461">
              <w:rPr>
                <w:rFonts w:ascii="Time new roman" w:hAnsi="Time new roman" w:hint="eastAsia"/>
              </w:rPr>
              <w:t>性分析</w:t>
            </w:r>
          </w:p>
          <w:p w14:paraId="5E1A33A5" w14:textId="77777777" w:rsidR="004B5B06" w:rsidRPr="00D71461" w:rsidRDefault="000A01FE">
            <w:pPr>
              <w:ind w:firstLine="480"/>
              <w:rPr>
                <w:rFonts w:ascii="Time new roman" w:hAnsi="Time new roman"/>
              </w:rPr>
            </w:pPr>
            <w:r w:rsidRPr="00D71461">
              <w:rPr>
                <w:rFonts w:ascii="Time new roman" w:hAnsi="Time new roman" w:hint="eastAsia"/>
              </w:rPr>
              <w:t>根据《杨凌示范区创业服务中心示范区火炬创业园建设项目》环境影响评价报</w:t>
            </w:r>
            <w:r w:rsidRPr="00D71461">
              <w:rPr>
                <w:rFonts w:ascii="Time new roman" w:hAnsi="Time new roman" w:hint="eastAsia"/>
              </w:rPr>
              <w:lastRenderedPageBreak/>
              <w:t>告表，火炬创业</w:t>
            </w:r>
            <w:proofErr w:type="gramStart"/>
            <w:r w:rsidRPr="00D71461">
              <w:rPr>
                <w:rFonts w:ascii="Time new roman" w:hAnsi="Time new roman" w:hint="eastAsia"/>
              </w:rPr>
              <w:t>园功能</w:t>
            </w:r>
            <w:proofErr w:type="gramEnd"/>
            <w:r w:rsidRPr="00D71461">
              <w:rPr>
                <w:rFonts w:ascii="Time new roman" w:hAnsi="Time new roman" w:hint="eastAsia"/>
              </w:rPr>
              <w:t>布局包括：仓储中心、医药化工区、农产品加工区、食品饮料区、机械加工区及生物饮品区。园区严禁污染严重的、有毒有害化工行业，机械加工中的电镀，合成医药以及农药生产等对环境有较大污染的项目入区。本项目为“新型方便快餐食品及甘薯方便粉丝技术”，属于薯类深加工，为农产品加工的辐射延伸产业，符合园区规划产业定位；项目无严重污染，不属于禁止入园行业，符合园区规划产业要求。</w:t>
            </w:r>
          </w:p>
          <w:p w14:paraId="2E3C293E" w14:textId="77777777" w:rsidR="004B5B06" w:rsidRPr="00D71461" w:rsidRDefault="000A01FE">
            <w:pPr>
              <w:numPr>
                <w:ilvl w:val="0"/>
                <w:numId w:val="1"/>
              </w:numPr>
              <w:ind w:firstLine="480"/>
              <w:rPr>
                <w:rFonts w:ascii="Time new roman" w:hAnsi="Time new roman"/>
              </w:rPr>
            </w:pPr>
            <w:r w:rsidRPr="00D71461">
              <w:rPr>
                <w:rFonts w:ascii="Time new roman" w:hAnsi="Time new roman" w:hint="eastAsia"/>
              </w:rPr>
              <w:t>与</w:t>
            </w:r>
            <w:r w:rsidRPr="00D71461">
              <w:rPr>
                <w:rFonts w:ascii="Time new roman" w:hAnsi="Time new roman"/>
              </w:rPr>
              <w:t>《示范区工业园区控制性详细规划》</w:t>
            </w:r>
            <w:r w:rsidRPr="00D71461">
              <w:rPr>
                <w:rFonts w:ascii="Time new roman" w:hAnsi="Time new roman" w:hint="eastAsia"/>
              </w:rPr>
              <w:t>的符合性分析</w:t>
            </w:r>
          </w:p>
          <w:p w14:paraId="5507035E" w14:textId="77777777" w:rsidR="004B5B06" w:rsidRPr="00D71461" w:rsidRDefault="000A01FE">
            <w:pPr>
              <w:ind w:firstLine="480"/>
              <w:rPr>
                <w:rFonts w:ascii="Time new roman" w:hAnsi="Time new roman"/>
              </w:rPr>
            </w:pPr>
            <w:r w:rsidRPr="00D71461">
              <w:rPr>
                <w:rFonts w:ascii="Time new roman" w:hAnsi="Time new roman"/>
              </w:rPr>
              <w:t>根据《示范区工业园区控制性详细规划》，将杨陵区工业园区纳入示范区工业园区规划范围，统一管理，同步建设开发。工业园区规划总面积</w:t>
            </w:r>
            <w:r w:rsidRPr="00D71461">
              <w:rPr>
                <w:rFonts w:ascii="Time new roman" w:hAnsi="Time new roman"/>
              </w:rPr>
              <w:t>25.17</w:t>
            </w:r>
            <w:r w:rsidRPr="00D71461">
              <w:rPr>
                <w:rFonts w:ascii="Time new roman" w:hAnsi="Time new roman"/>
              </w:rPr>
              <w:t>平方公里，分为机械制造、食品加工、生物产业、现代物流、商业配套和综合服务区等六大片区。</w:t>
            </w:r>
            <w:r w:rsidRPr="00D71461">
              <w:rPr>
                <w:rFonts w:ascii="Time new roman" w:hAnsi="Time new roman" w:hint="eastAsia"/>
              </w:rPr>
              <w:t>本项目属于食品加工，符合</w:t>
            </w:r>
            <w:r w:rsidRPr="00D71461">
              <w:rPr>
                <w:rFonts w:ascii="Time new roman" w:hAnsi="Time new roman"/>
              </w:rPr>
              <w:t>《示范区工业园区控制性详细规划》</w:t>
            </w:r>
            <w:r w:rsidRPr="00D71461">
              <w:rPr>
                <w:rFonts w:ascii="Time new roman" w:hAnsi="Time new roman" w:hint="eastAsia"/>
              </w:rPr>
              <w:t>要求。</w:t>
            </w:r>
          </w:p>
          <w:p w14:paraId="091910CF" w14:textId="77777777" w:rsidR="004B5B06" w:rsidRPr="00D71461" w:rsidRDefault="000A01FE">
            <w:pPr>
              <w:ind w:firstLine="480"/>
              <w:rPr>
                <w:rFonts w:ascii="Time new roman" w:hAnsi="Time new roman"/>
              </w:rPr>
            </w:pPr>
            <w:r w:rsidRPr="00D71461">
              <w:rPr>
                <w:rFonts w:ascii="Time new roman" w:hAnsi="Time new roman" w:hint="eastAsia"/>
              </w:rPr>
              <w:t>3</w:t>
            </w:r>
            <w:r w:rsidRPr="00D71461">
              <w:rPr>
                <w:rFonts w:ascii="Time new roman" w:hAnsi="Time new roman" w:hint="eastAsia"/>
              </w:rPr>
              <w:t>、选址符合性分析</w:t>
            </w:r>
          </w:p>
          <w:p w14:paraId="21A678A4" w14:textId="77777777" w:rsidR="004B5B06" w:rsidRPr="00D71461" w:rsidRDefault="000A01FE">
            <w:pPr>
              <w:numPr>
                <w:ilvl w:val="0"/>
                <w:numId w:val="2"/>
              </w:numPr>
              <w:ind w:firstLine="480"/>
              <w:rPr>
                <w:rFonts w:ascii="Time new roman" w:hAnsi="Time new roman"/>
              </w:rPr>
            </w:pPr>
            <w:r w:rsidRPr="00D71461">
              <w:rPr>
                <w:rFonts w:ascii="Time new roman" w:hAnsi="Time new roman" w:hint="eastAsia"/>
              </w:rPr>
              <w:t>项目选址</w:t>
            </w:r>
          </w:p>
          <w:p w14:paraId="0A6F0233" w14:textId="247207E4" w:rsidR="004B5B06" w:rsidRPr="00D71461" w:rsidRDefault="000A01FE">
            <w:pPr>
              <w:ind w:firstLine="480"/>
              <w:rPr>
                <w:rFonts w:ascii="Time new roman" w:hAnsi="Time new roman"/>
              </w:rPr>
            </w:pPr>
            <w:r w:rsidRPr="00D71461">
              <w:rPr>
                <w:rFonts w:ascii="Time new roman" w:hAnsi="Time new roman" w:hint="eastAsia"/>
              </w:rPr>
              <w:t>本项目位于杨凌示范区城南路火炬创业园</w:t>
            </w:r>
            <w:r w:rsidRPr="00D71461">
              <w:rPr>
                <w:rFonts w:ascii="Time new roman" w:hAnsi="Time new roman" w:hint="eastAsia"/>
              </w:rPr>
              <w:t>A3</w:t>
            </w:r>
            <w:r w:rsidRPr="00D71461">
              <w:rPr>
                <w:rFonts w:ascii="Time new roman" w:hAnsi="Time new roman" w:hint="eastAsia"/>
              </w:rPr>
              <w:t>、</w:t>
            </w:r>
            <w:r w:rsidRPr="00D71461">
              <w:rPr>
                <w:rFonts w:ascii="Time new roman" w:hAnsi="Time new roman" w:hint="eastAsia"/>
              </w:rPr>
              <w:t>C5</w:t>
            </w:r>
            <w:r w:rsidRPr="00D71461">
              <w:rPr>
                <w:rFonts w:ascii="Time new roman" w:hAnsi="Time new roman" w:hint="eastAsia"/>
              </w:rPr>
              <w:t>标准厂房内（项目土地文件见附件</w:t>
            </w:r>
            <w:r w:rsidRPr="00D71461">
              <w:rPr>
                <w:rFonts w:ascii="Time new roman" w:hAnsi="Time new roman" w:hint="eastAsia"/>
              </w:rPr>
              <w:t>4</w:t>
            </w:r>
            <w:r w:rsidRPr="00D71461">
              <w:rPr>
                <w:rFonts w:ascii="Time new roman" w:hAnsi="Time new roman" w:hint="eastAsia"/>
              </w:rPr>
              <w:t>）。项目具体地理位置图见附图</w:t>
            </w:r>
            <w:r w:rsidRPr="00D71461">
              <w:rPr>
                <w:rFonts w:ascii="Time new roman" w:hAnsi="Time new roman" w:hint="eastAsia"/>
              </w:rPr>
              <w:t>1</w:t>
            </w:r>
            <w:r w:rsidRPr="00D71461">
              <w:rPr>
                <w:rFonts w:ascii="Time new roman" w:hAnsi="Time new roman" w:hint="eastAsia"/>
              </w:rPr>
              <w:t>，北侧为杨凌大道，南侧为海斯夫（杨凌）产业园，西侧为火炬创业园边界，紧邻陕西黑牛食品工业有限公司，东侧为喜油坊、</w:t>
            </w:r>
            <w:proofErr w:type="gramStart"/>
            <w:r w:rsidRPr="00D71461">
              <w:rPr>
                <w:rFonts w:ascii="Time new roman" w:hAnsi="Time new roman" w:hint="eastAsia"/>
              </w:rPr>
              <w:t>绿健食品</w:t>
            </w:r>
            <w:proofErr w:type="gramEnd"/>
            <w:r w:rsidRPr="00D71461">
              <w:rPr>
                <w:rFonts w:ascii="Time new roman" w:hAnsi="Time new roman" w:hint="eastAsia"/>
              </w:rPr>
              <w:t>，四邻关系见附图</w:t>
            </w:r>
            <w:r w:rsidRPr="00D71461">
              <w:rPr>
                <w:rFonts w:ascii="Time new roman" w:hAnsi="Time new roman" w:hint="eastAsia"/>
              </w:rPr>
              <w:t>2</w:t>
            </w:r>
            <w:r w:rsidRPr="00D71461">
              <w:rPr>
                <w:rFonts w:ascii="Time new roman" w:hAnsi="Time new roman" w:hint="eastAsia"/>
              </w:rPr>
              <w:t>。</w:t>
            </w:r>
          </w:p>
          <w:p w14:paraId="45A58B9F" w14:textId="605B37DA" w:rsidR="00851505" w:rsidRPr="00D71461" w:rsidRDefault="00851505" w:rsidP="00851505">
            <w:pPr>
              <w:pStyle w:val="af3"/>
              <w:ind w:firstLine="480"/>
            </w:pPr>
            <w:r w:rsidRPr="00D71461">
              <w:rPr>
                <w:rFonts w:hint="eastAsia"/>
              </w:rPr>
              <w:t>本项目为食品加工企业，</w:t>
            </w:r>
            <w:r w:rsidR="00A62989" w:rsidRPr="00D71461">
              <w:rPr>
                <w:rFonts w:ascii="Time new roman" w:hAnsi="Time new roman" w:hint="eastAsia"/>
              </w:rPr>
              <w:t>根据杨凌城乡总体规划图和现场实地调查，</w:t>
            </w:r>
            <w:r w:rsidR="00A62989" w:rsidRPr="00D71461">
              <w:rPr>
                <w:rFonts w:hint="eastAsia"/>
              </w:rPr>
              <w:t>本项目</w:t>
            </w:r>
            <w:r w:rsidRPr="00D71461">
              <w:rPr>
                <w:rFonts w:hint="eastAsia"/>
              </w:rPr>
              <w:t>北侧紧邻园区北边界，北侧</w:t>
            </w:r>
            <w:r w:rsidR="00BD01D0" w:rsidRPr="00D71461">
              <w:rPr>
                <w:rFonts w:hint="eastAsia"/>
              </w:rPr>
              <w:t>工业区为食品加工企业</w:t>
            </w:r>
            <w:r w:rsidR="00F14119" w:rsidRPr="00D71461">
              <w:rPr>
                <w:rFonts w:hint="eastAsia"/>
              </w:rPr>
              <w:t>、医药、苗木、有机肥等加工企业，项目北侧</w:t>
            </w:r>
            <w:r w:rsidR="00A62989" w:rsidRPr="00D71461">
              <w:rPr>
                <w:rFonts w:hint="eastAsia"/>
              </w:rPr>
              <w:t>边界距离</w:t>
            </w:r>
            <w:proofErr w:type="gramStart"/>
            <w:r w:rsidR="00395C09" w:rsidRPr="00D71461">
              <w:rPr>
                <w:rFonts w:hint="eastAsia"/>
              </w:rPr>
              <w:t>杨凌区宏庆</w:t>
            </w:r>
            <w:proofErr w:type="gramEnd"/>
            <w:r w:rsidR="00395C09" w:rsidRPr="00D71461">
              <w:rPr>
                <w:rFonts w:hint="eastAsia"/>
              </w:rPr>
              <w:t>医学化工有限公司</w:t>
            </w:r>
            <w:r w:rsidR="00073676" w:rsidRPr="00D71461">
              <w:rPr>
                <w:rFonts w:hint="eastAsia"/>
              </w:rPr>
              <w:t>2</w:t>
            </w:r>
            <w:r w:rsidR="00073676" w:rsidRPr="00D71461">
              <w:t>40m</w:t>
            </w:r>
            <w:r w:rsidR="00BD01D0" w:rsidRPr="00D71461">
              <w:rPr>
                <w:rFonts w:hint="eastAsia"/>
              </w:rPr>
              <w:t>；</w:t>
            </w:r>
            <w:r w:rsidR="00073676" w:rsidRPr="00D71461">
              <w:rPr>
                <w:rFonts w:hint="eastAsia"/>
              </w:rPr>
              <w:t>南侧为木材加工、</w:t>
            </w:r>
            <w:r w:rsidR="00285B83" w:rsidRPr="00D71461">
              <w:rPr>
                <w:rFonts w:hint="eastAsia"/>
              </w:rPr>
              <w:t>秦丰农化，距离均在</w:t>
            </w:r>
            <w:r w:rsidR="00073676" w:rsidRPr="00D71461">
              <w:rPr>
                <w:rFonts w:hint="eastAsia"/>
              </w:rPr>
              <w:t>，项目距离南侧秦丰农化</w:t>
            </w:r>
            <w:r w:rsidR="00285B83" w:rsidRPr="00D71461">
              <w:rPr>
                <w:rFonts w:hint="eastAsia"/>
              </w:rPr>
              <w:t>，距离</w:t>
            </w:r>
            <w:r w:rsidR="000111ED" w:rsidRPr="00D71461">
              <w:rPr>
                <w:rFonts w:hint="eastAsia"/>
              </w:rPr>
              <w:t>均</w:t>
            </w:r>
            <w:r w:rsidR="00285B83" w:rsidRPr="00D71461">
              <w:rPr>
                <w:rFonts w:hint="eastAsia"/>
              </w:rPr>
              <w:t>大于</w:t>
            </w:r>
            <w:r w:rsidR="00285B83" w:rsidRPr="00D71461">
              <w:rPr>
                <w:rFonts w:hint="eastAsia"/>
              </w:rPr>
              <w:t>2</w:t>
            </w:r>
            <w:r w:rsidR="00285B83" w:rsidRPr="00D71461">
              <w:t>80m</w:t>
            </w:r>
            <w:r w:rsidR="000111ED" w:rsidRPr="00D71461">
              <w:rPr>
                <w:rFonts w:hint="eastAsia"/>
              </w:rPr>
              <w:t>；</w:t>
            </w:r>
            <w:r w:rsidRPr="00D71461">
              <w:rPr>
                <w:rFonts w:hint="eastAsia"/>
              </w:rPr>
              <w:t>西侧紧邻</w:t>
            </w:r>
            <w:proofErr w:type="gramStart"/>
            <w:r w:rsidRPr="00D71461">
              <w:rPr>
                <w:rFonts w:hint="eastAsia"/>
              </w:rPr>
              <w:t>厂区西</w:t>
            </w:r>
            <w:proofErr w:type="gramEnd"/>
            <w:r w:rsidRPr="00D71461">
              <w:rPr>
                <w:rFonts w:hint="eastAsia"/>
              </w:rPr>
              <w:t>边界，</w:t>
            </w:r>
            <w:r w:rsidR="00F14119" w:rsidRPr="00D71461">
              <w:rPr>
                <w:rFonts w:hint="eastAsia"/>
              </w:rPr>
              <w:t>边界外工业区均为食品加工企业</w:t>
            </w:r>
            <w:r w:rsidR="00490FA0" w:rsidRPr="00D71461">
              <w:rPr>
                <w:rFonts w:hint="eastAsia"/>
              </w:rPr>
              <w:t>；</w:t>
            </w:r>
            <w:r w:rsidR="000111ED" w:rsidRPr="00D71461">
              <w:rPr>
                <w:rFonts w:hint="eastAsia"/>
              </w:rPr>
              <w:t>东侧与园区内的食品加工企业相邻，园区外相邻工业用地主要为</w:t>
            </w:r>
            <w:r w:rsidR="00864C7F" w:rsidRPr="00D71461">
              <w:rPr>
                <w:rFonts w:hint="eastAsia"/>
              </w:rPr>
              <w:t>食品加工，距离最近的杨凌生物医药为</w:t>
            </w:r>
            <w:r w:rsidR="00864C7F" w:rsidRPr="00D71461">
              <w:rPr>
                <w:rFonts w:hint="eastAsia"/>
              </w:rPr>
              <w:t>2</w:t>
            </w:r>
            <w:r w:rsidR="00864C7F" w:rsidRPr="00D71461">
              <w:t>50m</w:t>
            </w:r>
            <w:r w:rsidR="00864C7F" w:rsidRPr="00D71461">
              <w:rPr>
                <w:rFonts w:hint="eastAsia"/>
              </w:rPr>
              <w:t>。本项目所在工业区规划为机械制造、食品加工、生物产业，其中的医药企业距离本项目距离均</w:t>
            </w:r>
            <w:r w:rsidR="00C50FFF" w:rsidRPr="00D71461">
              <w:rPr>
                <w:rFonts w:hint="eastAsia"/>
              </w:rPr>
              <w:t>大于</w:t>
            </w:r>
            <w:r w:rsidR="00C50FFF" w:rsidRPr="00D71461">
              <w:rPr>
                <w:rFonts w:hint="eastAsia"/>
              </w:rPr>
              <w:t>2</w:t>
            </w:r>
            <w:r w:rsidR="00C50FFF" w:rsidRPr="00D71461">
              <w:t>00m</w:t>
            </w:r>
            <w:r w:rsidR="00864C7F" w:rsidRPr="00D71461">
              <w:rPr>
                <w:rFonts w:hint="eastAsia"/>
              </w:rPr>
              <w:t>，</w:t>
            </w:r>
            <w:r w:rsidR="002B462F" w:rsidRPr="00D71461">
              <w:rPr>
                <w:rFonts w:hint="eastAsia"/>
              </w:rPr>
              <w:t>符合《食品企业通用卫生规范》及相关食品生产许可审查细则的规定，选址基本合理。</w:t>
            </w:r>
          </w:p>
          <w:p w14:paraId="748FF663" w14:textId="2A8A545D" w:rsidR="00FB6372" w:rsidRPr="00D71461" w:rsidRDefault="00FB6372" w:rsidP="00851505">
            <w:pPr>
              <w:pStyle w:val="af3"/>
              <w:ind w:firstLine="480"/>
            </w:pPr>
            <w:r w:rsidRPr="00D71461">
              <w:rPr>
                <w:rFonts w:hint="eastAsia"/>
              </w:rPr>
              <w:t>火炬创业园区内无医药</w:t>
            </w:r>
            <w:r w:rsidR="00126BDE" w:rsidRPr="00D71461">
              <w:rPr>
                <w:rFonts w:hint="eastAsia"/>
              </w:rPr>
              <w:t>等</w:t>
            </w:r>
            <w:r w:rsidRPr="00D71461">
              <w:rPr>
                <w:rFonts w:hint="eastAsia"/>
              </w:rPr>
              <w:t>化工企业，均为食品、机械加工企业</w:t>
            </w:r>
            <w:r w:rsidR="0087541E" w:rsidRPr="00D71461">
              <w:rPr>
                <w:rFonts w:hint="eastAsia"/>
              </w:rPr>
              <w:t>，不会影响本项目食品安全</w:t>
            </w:r>
            <w:r w:rsidRPr="00D71461">
              <w:rPr>
                <w:rFonts w:hint="eastAsia"/>
              </w:rPr>
              <w:t>。</w:t>
            </w:r>
          </w:p>
          <w:p w14:paraId="17D33679" w14:textId="4EE67DC9" w:rsidR="00874285" w:rsidRPr="00D71461" w:rsidRDefault="00874285" w:rsidP="00851505">
            <w:pPr>
              <w:pStyle w:val="af3"/>
              <w:ind w:firstLine="480"/>
            </w:pPr>
            <w:r w:rsidRPr="00D71461">
              <w:rPr>
                <w:rFonts w:hint="eastAsia"/>
              </w:rPr>
              <w:t>项目租用厂房</w:t>
            </w:r>
            <w:r w:rsidRPr="00D71461">
              <w:rPr>
                <w:rFonts w:hint="eastAsia"/>
              </w:rPr>
              <w:t>A</w:t>
            </w:r>
            <w:r w:rsidRPr="00D71461">
              <w:t>3</w:t>
            </w:r>
            <w:r w:rsidRPr="00D71461">
              <w:rPr>
                <w:rFonts w:hint="eastAsia"/>
              </w:rPr>
              <w:t>为单层单独厂房、</w:t>
            </w:r>
            <w:r w:rsidR="00EC4293" w:rsidRPr="00D71461">
              <w:t>C</w:t>
            </w:r>
            <w:r w:rsidRPr="00D71461">
              <w:t>5</w:t>
            </w:r>
            <w:r w:rsidRPr="00D71461">
              <w:rPr>
                <w:rFonts w:hint="eastAsia"/>
              </w:rPr>
              <w:t>厂房</w:t>
            </w:r>
            <w:r w:rsidR="000E440F" w:rsidRPr="00D71461">
              <w:rPr>
                <w:rFonts w:hint="eastAsia"/>
              </w:rPr>
              <w:t>租用一部分，内部隔断，南侧小部分为海斯</w:t>
            </w:r>
            <w:proofErr w:type="gramStart"/>
            <w:r w:rsidR="000E440F" w:rsidRPr="00D71461">
              <w:rPr>
                <w:rFonts w:hint="eastAsia"/>
              </w:rPr>
              <w:t>夫企业</w:t>
            </w:r>
            <w:proofErr w:type="gramEnd"/>
            <w:r w:rsidR="000E440F" w:rsidRPr="00D71461">
              <w:rPr>
                <w:rFonts w:hint="eastAsia"/>
              </w:rPr>
              <w:t>用房，该厂家为食品生产企业。</w:t>
            </w:r>
          </w:p>
          <w:p w14:paraId="5FB4111A" w14:textId="2957640A" w:rsidR="004B5B06" w:rsidRPr="00D71461" w:rsidRDefault="000A01FE">
            <w:pPr>
              <w:ind w:firstLine="480"/>
              <w:rPr>
                <w:rFonts w:ascii="Time new roman" w:hAnsi="Time new roman"/>
              </w:rPr>
            </w:pPr>
            <w:r w:rsidRPr="00D71461">
              <w:rPr>
                <w:rFonts w:ascii="Time new roman" w:hAnsi="Time new roman" w:hint="eastAsia"/>
              </w:rPr>
              <w:lastRenderedPageBreak/>
              <w:t>项目位于园区内部，</w:t>
            </w:r>
            <w:r w:rsidR="00F14119" w:rsidRPr="00D71461">
              <w:rPr>
                <w:rFonts w:ascii="Time new roman" w:hAnsi="Time new roman" w:hint="eastAsia"/>
              </w:rPr>
              <w:t>位于杨凌区规划的工业片区内</w:t>
            </w:r>
            <w:r w:rsidRPr="00D71461">
              <w:rPr>
                <w:rFonts w:ascii="Time new roman" w:hAnsi="Time new roman" w:hint="eastAsia"/>
              </w:rPr>
              <w:t>，评价范围内无</w:t>
            </w:r>
            <w:r w:rsidR="000E440F" w:rsidRPr="00D71461">
              <w:rPr>
                <w:rFonts w:ascii="Time new roman" w:hAnsi="Time new roman" w:hint="eastAsia"/>
              </w:rPr>
              <w:t>特殊</w:t>
            </w:r>
            <w:r w:rsidRPr="00D71461">
              <w:rPr>
                <w:rFonts w:ascii="Time new roman" w:hAnsi="Time new roman" w:hint="eastAsia"/>
              </w:rPr>
              <w:t>敏感点分布。</w:t>
            </w:r>
          </w:p>
          <w:p w14:paraId="33F375F9" w14:textId="77777777" w:rsidR="004B5B06" w:rsidRPr="00D71461" w:rsidRDefault="000A01FE">
            <w:pPr>
              <w:ind w:firstLine="480"/>
              <w:rPr>
                <w:rFonts w:ascii="Time new roman" w:hAnsi="Time new roman"/>
              </w:rPr>
            </w:pPr>
            <w:r w:rsidRPr="00D71461">
              <w:rPr>
                <w:rFonts w:ascii="Time new roman" w:hAnsi="Time new roman" w:hint="eastAsia"/>
              </w:rPr>
              <w:t>综上各项分析，本项目选址合理。</w:t>
            </w:r>
          </w:p>
          <w:p w14:paraId="1E019B30" w14:textId="77777777" w:rsidR="004B5B06" w:rsidRPr="00D71461" w:rsidRDefault="000A01FE">
            <w:pPr>
              <w:numPr>
                <w:ilvl w:val="0"/>
                <w:numId w:val="2"/>
              </w:numPr>
              <w:ind w:firstLine="480"/>
              <w:rPr>
                <w:rFonts w:ascii="Time new roman" w:hAnsi="Time new roman"/>
              </w:rPr>
            </w:pPr>
            <w:r w:rsidRPr="00D71461">
              <w:rPr>
                <w:rFonts w:ascii="Time new roman" w:hAnsi="Time new roman" w:hint="eastAsia"/>
              </w:rPr>
              <w:t>总平面布局</w:t>
            </w:r>
          </w:p>
          <w:p w14:paraId="3EAB5016" w14:textId="77777777" w:rsidR="004B5B06" w:rsidRPr="00D71461" w:rsidRDefault="000A01FE">
            <w:pPr>
              <w:ind w:firstLine="480"/>
              <w:rPr>
                <w:rFonts w:ascii="Time new roman" w:hAnsi="Time new roman"/>
              </w:rPr>
            </w:pPr>
            <w:r w:rsidRPr="00D71461">
              <w:rPr>
                <w:rFonts w:ascii="Time new roman" w:hAnsi="Time new roman" w:hint="eastAsia"/>
              </w:rPr>
              <w:t>本项目含两个厂房，</w:t>
            </w:r>
            <w:r w:rsidRPr="00D71461">
              <w:rPr>
                <w:rFonts w:ascii="Time new roman" w:hAnsi="Time new roman" w:hint="eastAsia"/>
              </w:rPr>
              <w:t>A3</w:t>
            </w:r>
            <w:r w:rsidRPr="00D71461">
              <w:rPr>
                <w:rFonts w:ascii="Time new roman" w:hAnsi="Time new roman" w:hint="eastAsia"/>
              </w:rPr>
              <w:t>厂房为单层钢结构厂房，</w:t>
            </w:r>
            <w:r w:rsidRPr="00D71461">
              <w:rPr>
                <w:rFonts w:ascii="Time new roman" w:hAnsi="Time new roman" w:hint="eastAsia"/>
              </w:rPr>
              <w:t>C5</w:t>
            </w:r>
            <w:r w:rsidRPr="00D71461">
              <w:rPr>
                <w:rFonts w:ascii="Time new roman" w:hAnsi="Time new roman" w:hint="eastAsia"/>
              </w:rPr>
              <w:t>为双层钢结构厂房。其中</w:t>
            </w:r>
            <w:r w:rsidRPr="00D71461">
              <w:rPr>
                <w:rFonts w:ascii="Time new roman" w:hAnsi="Time new roman" w:hint="eastAsia"/>
              </w:rPr>
              <w:t>A3</w:t>
            </w:r>
            <w:r w:rsidRPr="00D71461">
              <w:rPr>
                <w:rFonts w:ascii="Time new roman" w:hAnsi="Time new roman" w:hint="eastAsia"/>
              </w:rPr>
              <w:t>厂房入口位于东北侧，入口处布置男女更衣室；车间内西侧从北向南依次布置冷库、洗粉车间；中部布置烘烤车间和半成品库房；东侧从北往南依次布置原料库房、男女更衣室、包装车间、办公室和会议室。生产区域主要在车间西侧和中部。</w:t>
            </w:r>
          </w:p>
          <w:p w14:paraId="4D2C390D" w14:textId="77777777" w:rsidR="004B5B06" w:rsidRPr="00D71461" w:rsidRDefault="000A01FE">
            <w:pPr>
              <w:ind w:firstLine="480"/>
              <w:rPr>
                <w:rFonts w:ascii="Time new roman" w:hAnsi="Time new roman"/>
              </w:rPr>
            </w:pPr>
            <w:r w:rsidRPr="00D71461">
              <w:rPr>
                <w:rFonts w:ascii="Time new roman" w:hAnsi="Time new roman" w:hint="eastAsia"/>
              </w:rPr>
              <w:t>C5</w:t>
            </w:r>
            <w:r w:rsidRPr="00D71461">
              <w:rPr>
                <w:rFonts w:ascii="Time new roman" w:hAnsi="Time new roman" w:hint="eastAsia"/>
              </w:rPr>
              <w:t>厂房二层东侧从北往南依次布置醋</w:t>
            </w:r>
            <w:proofErr w:type="gramStart"/>
            <w:r w:rsidRPr="00D71461">
              <w:rPr>
                <w:rFonts w:ascii="Time new roman" w:hAnsi="Time new roman" w:hint="eastAsia"/>
              </w:rPr>
              <w:t>包加工</w:t>
            </w:r>
            <w:proofErr w:type="gramEnd"/>
            <w:r w:rsidRPr="00D71461">
              <w:rPr>
                <w:rFonts w:ascii="Time new roman" w:hAnsi="Time new roman" w:hint="eastAsia"/>
              </w:rPr>
              <w:t>间、肉包加工间、辣子</w:t>
            </w:r>
            <w:proofErr w:type="gramStart"/>
            <w:r w:rsidRPr="00D71461">
              <w:rPr>
                <w:rFonts w:ascii="Time new roman" w:hAnsi="Time new roman" w:hint="eastAsia"/>
              </w:rPr>
              <w:t>包加工</w:t>
            </w:r>
            <w:proofErr w:type="gramEnd"/>
            <w:r w:rsidRPr="00D71461">
              <w:rPr>
                <w:rFonts w:ascii="Time new roman" w:hAnsi="Time new roman" w:hint="eastAsia"/>
              </w:rPr>
              <w:t>间包装车间和外包、内包车间；西侧布置洗切绞肉间，二楼南侧富余空置区域目前</w:t>
            </w:r>
            <w:proofErr w:type="gramStart"/>
            <w:r w:rsidRPr="00D71461">
              <w:rPr>
                <w:rFonts w:ascii="Time new roman" w:hAnsi="Time new roman" w:hint="eastAsia"/>
              </w:rPr>
              <w:t>未计划</w:t>
            </w:r>
            <w:proofErr w:type="gramEnd"/>
            <w:r w:rsidRPr="00D71461">
              <w:rPr>
                <w:rFonts w:ascii="Time new roman" w:hAnsi="Time new roman" w:hint="eastAsia"/>
              </w:rPr>
              <w:t>利用。</w:t>
            </w:r>
            <w:r w:rsidRPr="00D71461">
              <w:rPr>
                <w:rFonts w:ascii="Time new roman" w:hAnsi="Time new roman" w:hint="eastAsia"/>
              </w:rPr>
              <w:t>C5</w:t>
            </w:r>
            <w:r w:rsidRPr="00D71461">
              <w:rPr>
                <w:rFonts w:ascii="Time new roman" w:hAnsi="Time new roman" w:hint="eastAsia"/>
              </w:rPr>
              <w:t>厂房一层东侧从北往南依次布置更衣室、包装车间、内包车间、外包车间；西侧从北往南依次布置成品库、内</w:t>
            </w:r>
            <w:proofErr w:type="gramStart"/>
            <w:r w:rsidRPr="00D71461">
              <w:rPr>
                <w:rFonts w:ascii="Time new roman" w:hAnsi="Time new roman" w:hint="eastAsia"/>
              </w:rPr>
              <w:t>包材库</w:t>
            </w:r>
            <w:proofErr w:type="gramEnd"/>
            <w:r w:rsidRPr="00D71461">
              <w:rPr>
                <w:rFonts w:ascii="Time new roman" w:hAnsi="Time new roman" w:hint="eastAsia"/>
              </w:rPr>
              <w:t>、半成品库、外包材库。</w:t>
            </w:r>
          </w:p>
          <w:p w14:paraId="3495987E" w14:textId="77777777" w:rsidR="004B5B06" w:rsidRPr="00D71461" w:rsidRDefault="000A01FE">
            <w:pPr>
              <w:ind w:firstLine="480"/>
              <w:rPr>
                <w:rFonts w:ascii="Time new roman" w:hAnsi="Time new roman"/>
              </w:rPr>
            </w:pPr>
            <w:r w:rsidRPr="00D71461">
              <w:rPr>
                <w:rFonts w:ascii="Time new roman" w:hAnsi="Time new roman" w:hint="eastAsia"/>
              </w:rPr>
              <w:t>本项目将粉丝制作布置在</w:t>
            </w:r>
            <w:r w:rsidRPr="00D71461">
              <w:rPr>
                <w:rFonts w:ascii="Time new roman" w:hAnsi="Time new roman" w:hint="eastAsia"/>
              </w:rPr>
              <w:t>A3</w:t>
            </w:r>
            <w:r w:rsidRPr="00D71461">
              <w:rPr>
                <w:rFonts w:ascii="Time new roman" w:hAnsi="Time new roman" w:hint="eastAsia"/>
              </w:rPr>
              <w:t>车间；调料</w:t>
            </w:r>
            <w:proofErr w:type="gramStart"/>
            <w:r w:rsidRPr="00D71461">
              <w:rPr>
                <w:rFonts w:ascii="Time new roman" w:hAnsi="Time new roman" w:hint="eastAsia"/>
              </w:rPr>
              <w:t>包制作</w:t>
            </w:r>
            <w:proofErr w:type="gramEnd"/>
            <w:r w:rsidRPr="00D71461">
              <w:rPr>
                <w:rFonts w:ascii="Time new roman" w:hAnsi="Time new roman" w:hint="eastAsia"/>
              </w:rPr>
              <w:t>布置在</w:t>
            </w:r>
            <w:r w:rsidRPr="00D71461">
              <w:rPr>
                <w:rFonts w:ascii="Time new roman" w:hAnsi="Time new roman" w:hint="eastAsia"/>
              </w:rPr>
              <w:t>C5</w:t>
            </w:r>
            <w:r w:rsidRPr="00D71461">
              <w:rPr>
                <w:rFonts w:ascii="Time new roman" w:hAnsi="Time new roman" w:hint="eastAsia"/>
              </w:rPr>
              <w:t>车间二楼，内包和外包布置在</w:t>
            </w:r>
            <w:r w:rsidRPr="00D71461">
              <w:rPr>
                <w:rFonts w:ascii="Time new roman" w:hAnsi="Time new roman" w:hint="eastAsia"/>
              </w:rPr>
              <w:t>C5</w:t>
            </w:r>
            <w:proofErr w:type="gramStart"/>
            <w:r w:rsidRPr="00D71461">
              <w:rPr>
                <w:rFonts w:ascii="Time new roman" w:hAnsi="Time new roman" w:hint="eastAsia"/>
              </w:rPr>
              <w:t>一</w:t>
            </w:r>
            <w:proofErr w:type="gramEnd"/>
            <w:r w:rsidRPr="00D71461">
              <w:rPr>
                <w:rFonts w:ascii="Time new roman" w:hAnsi="Time new roman" w:hint="eastAsia"/>
              </w:rPr>
              <w:t>楼，车间内按工艺流程需要，呈线型布置，布局紧凑合理；分区明确、衔接顺畅，布局较合理。</w:t>
            </w:r>
          </w:p>
          <w:p w14:paraId="6A07DB69" w14:textId="77777777" w:rsidR="004B5B06" w:rsidRPr="00D71461" w:rsidRDefault="000A01FE">
            <w:pPr>
              <w:ind w:firstLine="480"/>
              <w:rPr>
                <w:rFonts w:ascii="Time new roman" w:hAnsi="Time new roman"/>
              </w:rPr>
            </w:pPr>
            <w:r w:rsidRPr="00D71461">
              <w:rPr>
                <w:rFonts w:ascii="Time new roman" w:hAnsi="Time new roman" w:hint="eastAsia"/>
              </w:rPr>
              <w:t>综上，本项目全厂区布局紧凑，分区明确，总平面布置合理。厂房具体布局见附图</w:t>
            </w:r>
            <w:r w:rsidRPr="00D71461">
              <w:rPr>
                <w:rFonts w:ascii="Time new roman" w:hAnsi="Time new roman" w:hint="eastAsia"/>
              </w:rPr>
              <w:t>3</w:t>
            </w:r>
            <w:r w:rsidRPr="00D71461">
              <w:rPr>
                <w:rFonts w:ascii="Time new roman" w:hAnsi="Time new roman" w:hint="eastAsia"/>
              </w:rPr>
              <w:t>。</w:t>
            </w:r>
          </w:p>
          <w:p w14:paraId="4A79297B" w14:textId="77777777" w:rsidR="004B5B06" w:rsidRPr="00D71461" w:rsidRDefault="000A01FE">
            <w:pPr>
              <w:ind w:firstLine="482"/>
              <w:rPr>
                <w:rFonts w:ascii="Time new roman" w:hAnsi="Time new roman"/>
                <w:b/>
                <w:bCs/>
              </w:rPr>
            </w:pPr>
            <w:r w:rsidRPr="00D71461">
              <w:rPr>
                <w:rFonts w:ascii="Time new roman" w:hAnsi="Time new roman" w:hint="eastAsia"/>
                <w:b/>
                <w:bCs/>
              </w:rPr>
              <w:t>1.3</w:t>
            </w:r>
            <w:r w:rsidRPr="00D71461">
              <w:rPr>
                <w:rFonts w:ascii="Time new roman" w:hAnsi="Time new roman" w:hint="eastAsia"/>
                <w:b/>
                <w:bCs/>
              </w:rPr>
              <w:t>地理位置与交通</w:t>
            </w:r>
          </w:p>
          <w:p w14:paraId="25392176" w14:textId="77777777" w:rsidR="004B5B06" w:rsidRPr="00D71461" w:rsidRDefault="000A01FE">
            <w:pPr>
              <w:ind w:firstLine="480"/>
              <w:rPr>
                <w:rFonts w:ascii="Time new roman" w:hAnsi="Time new roman"/>
              </w:rPr>
            </w:pPr>
            <w:r w:rsidRPr="00D71461">
              <w:rPr>
                <w:rFonts w:ascii="Time new roman" w:hAnsi="Time new roman" w:hint="eastAsia"/>
              </w:rPr>
              <w:t>本项目位于杨凌示范区自贸大街火炬创业园内</w:t>
            </w:r>
            <w:r w:rsidRPr="00D71461">
              <w:rPr>
                <w:rFonts w:ascii="Time new roman" w:hAnsi="Time new roman" w:hint="eastAsia"/>
              </w:rPr>
              <w:t>A3</w:t>
            </w:r>
            <w:r w:rsidRPr="00D71461">
              <w:rPr>
                <w:rFonts w:ascii="Time new roman" w:hAnsi="Time new roman" w:hint="eastAsia"/>
              </w:rPr>
              <w:t>、</w:t>
            </w:r>
            <w:r w:rsidRPr="00D71461">
              <w:rPr>
                <w:rFonts w:ascii="Time new roman" w:hAnsi="Time new roman" w:hint="eastAsia"/>
              </w:rPr>
              <w:t>C5</w:t>
            </w:r>
            <w:r w:rsidRPr="00D71461">
              <w:rPr>
                <w:rFonts w:ascii="Time new roman" w:hAnsi="Time new roman" w:hint="eastAsia"/>
              </w:rPr>
              <w:t>标准厂房，北侧为园区边界，紧邻杨凌大道；南侧园区边界外为滨河路。园区项目所在地运输条件便利，自来水、电等公共设施齐全，占地为工业用地，地势平坦、开阔，周围无敏感制约因素，适合工程建设。</w:t>
            </w:r>
          </w:p>
          <w:p w14:paraId="1BC5742D" w14:textId="77777777" w:rsidR="004B5B06" w:rsidRPr="00D71461" w:rsidRDefault="000A01FE">
            <w:pPr>
              <w:ind w:firstLine="480"/>
              <w:rPr>
                <w:rFonts w:ascii="Time new roman" w:hAnsi="Time new roman"/>
              </w:rPr>
            </w:pPr>
            <w:r w:rsidRPr="00D71461">
              <w:rPr>
                <w:rFonts w:ascii="Time new roman" w:hAnsi="Time new roman" w:hint="eastAsia"/>
              </w:rPr>
              <w:t>项目中心地理坐标为东经</w:t>
            </w:r>
            <w:r w:rsidRPr="00D71461">
              <w:rPr>
                <w:rFonts w:ascii="Time new roman" w:hAnsi="Time new roman"/>
              </w:rPr>
              <w:t>108° 5'6.66"</w:t>
            </w:r>
            <w:r w:rsidRPr="00D71461">
              <w:rPr>
                <w:rFonts w:ascii="Time new roman" w:hAnsi="Time new roman" w:hint="eastAsia"/>
              </w:rPr>
              <w:t>，北纬</w:t>
            </w:r>
            <w:r w:rsidRPr="00D71461">
              <w:rPr>
                <w:rFonts w:ascii="Time new roman" w:hAnsi="Time new roman"/>
              </w:rPr>
              <w:t>34°14'39.32"</w:t>
            </w:r>
            <w:r w:rsidRPr="00D71461">
              <w:rPr>
                <w:rFonts w:ascii="Time new roman" w:hAnsi="Time new roman" w:hint="eastAsia"/>
              </w:rPr>
              <w:t>，具体地理位置图见附图</w:t>
            </w:r>
            <w:r w:rsidRPr="00D71461">
              <w:rPr>
                <w:rFonts w:ascii="Time new roman" w:hAnsi="Time new roman" w:hint="eastAsia"/>
              </w:rPr>
              <w:t>1</w:t>
            </w:r>
            <w:r w:rsidRPr="00D71461">
              <w:rPr>
                <w:rFonts w:ascii="Time new roman" w:hAnsi="Time new roman" w:hint="eastAsia"/>
              </w:rPr>
              <w:t>。</w:t>
            </w:r>
          </w:p>
          <w:p w14:paraId="0106A0B1" w14:textId="77777777" w:rsidR="004B5B06" w:rsidRPr="00D71461" w:rsidRDefault="000A01FE">
            <w:pPr>
              <w:ind w:firstLine="482"/>
              <w:jc w:val="left"/>
              <w:rPr>
                <w:rFonts w:ascii="Time new roman" w:hAnsi="Time new roman"/>
                <w:b/>
                <w:bCs/>
              </w:rPr>
            </w:pPr>
            <w:r w:rsidRPr="00D71461">
              <w:rPr>
                <w:rFonts w:ascii="Time new roman" w:hAnsi="Time new roman" w:hint="eastAsia"/>
                <w:b/>
                <w:bCs/>
              </w:rPr>
              <w:t>1.4</w:t>
            </w:r>
            <w:r w:rsidRPr="00D71461">
              <w:rPr>
                <w:rFonts w:ascii="Time new roman" w:hAnsi="Time new roman" w:hint="eastAsia"/>
                <w:b/>
                <w:bCs/>
              </w:rPr>
              <w:t>项目概况</w:t>
            </w:r>
          </w:p>
          <w:p w14:paraId="764F5E92" w14:textId="77777777" w:rsidR="004B5B06" w:rsidRPr="00D71461" w:rsidRDefault="000A01FE">
            <w:pPr>
              <w:ind w:firstLine="480"/>
              <w:rPr>
                <w:rFonts w:ascii="Time new roman" w:hAnsi="Time new roman"/>
              </w:rPr>
            </w:pPr>
            <w:r w:rsidRPr="00D71461">
              <w:rPr>
                <w:rFonts w:ascii="Time new roman" w:hAnsi="Time new roman"/>
              </w:rPr>
              <w:t>1</w:t>
            </w:r>
            <w:r w:rsidRPr="00D71461">
              <w:rPr>
                <w:rFonts w:ascii="Time new roman" w:hAnsi="Time new roman" w:hint="eastAsia"/>
              </w:rPr>
              <w:t>、项目情况及建设性质</w:t>
            </w:r>
          </w:p>
          <w:p w14:paraId="5DEBF0B0" w14:textId="77777777" w:rsidR="004B5B06" w:rsidRPr="00D71461" w:rsidRDefault="000A01FE">
            <w:pPr>
              <w:ind w:firstLine="480"/>
              <w:rPr>
                <w:rFonts w:ascii="Time new roman" w:hAnsi="Time new roman"/>
              </w:rPr>
            </w:pPr>
            <w:r w:rsidRPr="00D71461">
              <w:rPr>
                <w:rFonts w:ascii="Time new roman" w:hAnsi="Time new roman" w:hint="eastAsia"/>
              </w:rPr>
              <w:t>项目名称：新型方便快餐食品及甘薯方便粉丝技术；</w:t>
            </w:r>
          </w:p>
          <w:p w14:paraId="3F7D79A9" w14:textId="77777777" w:rsidR="004B5B06" w:rsidRPr="00D71461" w:rsidRDefault="000A01FE">
            <w:pPr>
              <w:ind w:firstLine="480"/>
              <w:rPr>
                <w:rFonts w:ascii="Time new roman" w:hAnsi="Time new roman"/>
              </w:rPr>
            </w:pPr>
            <w:r w:rsidRPr="00D71461">
              <w:rPr>
                <w:rFonts w:ascii="Time new roman" w:hAnsi="Time new roman" w:hint="eastAsia"/>
              </w:rPr>
              <w:t>建设性质：新建；</w:t>
            </w:r>
          </w:p>
          <w:p w14:paraId="4BB12D8C" w14:textId="77777777" w:rsidR="004B5B06" w:rsidRPr="00D71461" w:rsidRDefault="000A01FE">
            <w:pPr>
              <w:ind w:firstLine="480"/>
              <w:rPr>
                <w:rFonts w:ascii="Time new roman" w:hAnsi="Time new roman"/>
              </w:rPr>
            </w:pPr>
            <w:r w:rsidRPr="00D71461">
              <w:rPr>
                <w:rFonts w:ascii="Time new roman" w:hAnsi="Time new roman" w:hint="eastAsia"/>
              </w:rPr>
              <w:t>建设单位：陕西新桃园食品有限公司；</w:t>
            </w:r>
          </w:p>
          <w:p w14:paraId="672D35F0" w14:textId="77777777" w:rsidR="004B5B06" w:rsidRPr="00D71461" w:rsidRDefault="000A01FE">
            <w:pPr>
              <w:ind w:firstLine="480"/>
              <w:rPr>
                <w:rFonts w:ascii="Time new roman" w:hAnsi="Time new roman"/>
              </w:rPr>
            </w:pPr>
            <w:r w:rsidRPr="00D71461">
              <w:rPr>
                <w:rFonts w:ascii="Time new roman" w:hAnsi="Time new roman" w:hint="eastAsia"/>
              </w:rPr>
              <w:lastRenderedPageBreak/>
              <w:t>建设地点及建筑面积：自贸大街火炬创业园</w:t>
            </w:r>
            <w:r w:rsidRPr="00D71461">
              <w:rPr>
                <w:rFonts w:ascii="Time new roman" w:hAnsi="Time new roman" w:hint="eastAsia"/>
              </w:rPr>
              <w:t>A3</w:t>
            </w:r>
            <w:r w:rsidRPr="00D71461">
              <w:rPr>
                <w:rFonts w:ascii="Time new roman" w:hAnsi="Time new roman" w:hint="eastAsia"/>
              </w:rPr>
              <w:t>、</w:t>
            </w:r>
            <w:r w:rsidRPr="00D71461">
              <w:rPr>
                <w:rFonts w:ascii="Time new roman" w:hAnsi="Time new roman" w:hint="eastAsia"/>
              </w:rPr>
              <w:t>C5</w:t>
            </w:r>
            <w:r w:rsidRPr="00D71461">
              <w:rPr>
                <w:rFonts w:ascii="Time new roman" w:hAnsi="Time new roman" w:hint="eastAsia"/>
              </w:rPr>
              <w:t>厂房，建筑面积为</w:t>
            </w:r>
            <w:r w:rsidRPr="00D71461">
              <w:rPr>
                <w:rFonts w:ascii="Time new roman" w:hAnsi="Time new roman" w:hint="eastAsia"/>
              </w:rPr>
              <w:t>5138m</w:t>
            </w:r>
            <w:r w:rsidRPr="00D71461">
              <w:rPr>
                <w:rFonts w:ascii="Time new roman" w:hAnsi="Time new roman" w:hint="eastAsia"/>
                <w:vertAlign w:val="superscript"/>
              </w:rPr>
              <w:t>2</w:t>
            </w:r>
            <w:r w:rsidRPr="00D71461">
              <w:rPr>
                <w:rFonts w:ascii="Time new roman" w:hAnsi="Time new roman" w:hint="eastAsia"/>
              </w:rPr>
              <w:t>；</w:t>
            </w:r>
          </w:p>
          <w:p w14:paraId="2CD91564" w14:textId="77777777" w:rsidR="004B5B06" w:rsidRPr="00D71461" w:rsidRDefault="000A01FE">
            <w:pPr>
              <w:ind w:firstLine="480"/>
              <w:jc w:val="left"/>
              <w:rPr>
                <w:rFonts w:ascii="Time new roman" w:hAnsi="Time new roman"/>
              </w:rPr>
            </w:pPr>
            <w:r w:rsidRPr="00D71461">
              <w:rPr>
                <w:rFonts w:ascii="Time new roman" w:hAnsi="Time new roman" w:hint="eastAsia"/>
              </w:rPr>
              <w:t>项目投资：</w:t>
            </w:r>
            <w:r w:rsidRPr="00D71461">
              <w:rPr>
                <w:rFonts w:ascii="Time new roman" w:hAnsi="Time new roman" w:hint="eastAsia"/>
              </w:rPr>
              <w:t>2000</w:t>
            </w:r>
            <w:r w:rsidRPr="00D71461">
              <w:rPr>
                <w:rFonts w:ascii="Time new roman" w:hAnsi="Time new roman" w:hint="eastAsia"/>
              </w:rPr>
              <w:t>万元；</w:t>
            </w:r>
          </w:p>
          <w:p w14:paraId="1F166E67" w14:textId="77777777" w:rsidR="004B5B06" w:rsidRPr="00D71461" w:rsidRDefault="000A01FE">
            <w:pPr>
              <w:ind w:firstLine="480"/>
              <w:jc w:val="left"/>
              <w:rPr>
                <w:rFonts w:ascii="Time new roman" w:hAnsi="Time new roman"/>
              </w:rPr>
            </w:pPr>
            <w:r w:rsidRPr="00D71461">
              <w:rPr>
                <w:rFonts w:ascii="Time new roman" w:hAnsi="Time new roman" w:hint="eastAsia"/>
              </w:rPr>
              <w:t>项目劳动定员及工作制度：劳动定员</w:t>
            </w:r>
            <w:r w:rsidRPr="00D71461">
              <w:rPr>
                <w:rFonts w:ascii="Time new roman" w:hAnsi="Time new roman" w:hint="eastAsia"/>
              </w:rPr>
              <w:t>50</w:t>
            </w:r>
            <w:r w:rsidRPr="00D71461">
              <w:rPr>
                <w:rFonts w:ascii="Time new roman" w:hAnsi="Time new roman" w:hint="eastAsia"/>
              </w:rPr>
              <w:t>人，</w:t>
            </w:r>
            <w:r w:rsidRPr="00D71461">
              <w:rPr>
                <w:rFonts w:ascii="Time new roman" w:hAnsi="Time new roman" w:hint="eastAsia"/>
              </w:rPr>
              <w:t>1</w:t>
            </w:r>
            <w:r w:rsidRPr="00D71461">
              <w:rPr>
                <w:rFonts w:ascii="Time new roman" w:hAnsi="Time new roman" w:hint="eastAsia"/>
              </w:rPr>
              <w:t>班制，每班</w:t>
            </w:r>
            <w:r w:rsidRPr="00D71461">
              <w:rPr>
                <w:rFonts w:ascii="Time new roman" w:hAnsi="Time new roman" w:hint="eastAsia"/>
              </w:rPr>
              <w:t>8</w:t>
            </w:r>
            <w:r w:rsidRPr="00D71461">
              <w:rPr>
                <w:rFonts w:ascii="Time new roman" w:hAnsi="Time new roman" w:hint="eastAsia"/>
              </w:rPr>
              <w:t>小时，年工作日</w:t>
            </w:r>
            <w:r w:rsidRPr="00D71461">
              <w:rPr>
                <w:rFonts w:ascii="Time new roman" w:hAnsi="Time new roman" w:hint="eastAsia"/>
              </w:rPr>
              <w:t>300</w:t>
            </w:r>
            <w:r w:rsidRPr="00D71461">
              <w:rPr>
                <w:rFonts w:ascii="Time new roman" w:hAnsi="Time new roman" w:hint="eastAsia"/>
              </w:rPr>
              <w:t>天。</w:t>
            </w:r>
          </w:p>
          <w:p w14:paraId="3A962D6D" w14:textId="77777777" w:rsidR="004B5B06" w:rsidRPr="00D71461" w:rsidRDefault="000A01FE">
            <w:pPr>
              <w:ind w:firstLine="480"/>
              <w:rPr>
                <w:rFonts w:ascii="Time new roman" w:hAnsi="Time new roman"/>
              </w:rPr>
            </w:pPr>
            <w:r w:rsidRPr="00D71461">
              <w:rPr>
                <w:rFonts w:ascii="Time new roman" w:hAnsi="Time new roman" w:hint="eastAsia"/>
              </w:rPr>
              <w:t>2</w:t>
            </w:r>
            <w:r w:rsidRPr="00D71461">
              <w:rPr>
                <w:rFonts w:ascii="Time new roman" w:hAnsi="Time new roman" w:hint="eastAsia"/>
              </w:rPr>
              <w:t>、项目建设内容</w:t>
            </w:r>
          </w:p>
          <w:p w14:paraId="2E59776E" w14:textId="77777777" w:rsidR="004B5B06" w:rsidRPr="00D71461" w:rsidRDefault="000A01FE">
            <w:pPr>
              <w:ind w:firstLine="480"/>
              <w:rPr>
                <w:rFonts w:ascii="Time new roman" w:hAnsi="Time new roman"/>
              </w:rPr>
            </w:pPr>
            <w:r w:rsidRPr="00D71461">
              <w:rPr>
                <w:rFonts w:ascii="Time new roman" w:hAnsi="Time new roman" w:hint="eastAsia"/>
              </w:rPr>
              <w:t>本项目租用火炬创业园</w:t>
            </w:r>
            <w:r w:rsidRPr="00D71461">
              <w:rPr>
                <w:rFonts w:ascii="Time new roman" w:hAnsi="Time new roman" w:hint="eastAsia"/>
              </w:rPr>
              <w:t>A3</w:t>
            </w:r>
            <w:r w:rsidRPr="00D71461">
              <w:rPr>
                <w:rFonts w:ascii="Time new roman" w:hAnsi="Time new roman" w:hint="eastAsia"/>
              </w:rPr>
              <w:t>、</w:t>
            </w:r>
            <w:r w:rsidRPr="00D71461">
              <w:rPr>
                <w:rFonts w:ascii="Time new roman" w:hAnsi="Time new roman" w:hint="eastAsia"/>
              </w:rPr>
              <w:t>C5</w:t>
            </w:r>
            <w:proofErr w:type="gramStart"/>
            <w:r w:rsidRPr="00D71461">
              <w:rPr>
                <w:rFonts w:ascii="Time new roman" w:hAnsi="Time new roman" w:hint="eastAsia"/>
              </w:rPr>
              <w:t>两个</w:t>
            </w:r>
            <w:proofErr w:type="gramEnd"/>
            <w:r w:rsidRPr="00D71461">
              <w:rPr>
                <w:rFonts w:ascii="Time new roman" w:hAnsi="Time new roman" w:hint="eastAsia"/>
              </w:rPr>
              <w:t>厂房，其中</w:t>
            </w:r>
            <w:r w:rsidRPr="00D71461">
              <w:rPr>
                <w:rFonts w:ascii="Time new roman" w:hAnsi="Time new roman" w:hint="eastAsia"/>
              </w:rPr>
              <w:t>A3</w:t>
            </w:r>
            <w:r w:rsidRPr="00D71461">
              <w:rPr>
                <w:rFonts w:ascii="Time new roman" w:hAnsi="Time new roman" w:hint="eastAsia"/>
              </w:rPr>
              <w:t>厂房建筑面积</w:t>
            </w:r>
            <w:r w:rsidRPr="00D71461">
              <w:rPr>
                <w:rFonts w:ascii="Time new roman" w:hAnsi="Time new roman" w:hint="eastAsia"/>
              </w:rPr>
              <w:t>1250 m</w:t>
            </w:r>
            <w:r w:rsidRPr="00D71461">
              <w:rPr>
                <w:rFonts w:ascii="Time new roman" w:hAnsi="Time new roman" w:hint="eastAsia"/>
                <w:vertAlign w:val="superscript"/>
              </w:rPr>
              <w:t>2</w:t>
            </w:r>
            <w:r w:rsidRPr="00D71461">
              <w:rPr>
                <w:rFonts w:ascii="Time new roman" w:hAnsi="Time new roman" w:hint="eastAsia"/>
              </w:rPr>
              <w:t>，</w:t>
            </w:r>
            <w:r w:rsidRPr="00D71461">
              <w:rPr>
                <w:rFonts w:ascii="Time new roman" w:hAnsi="Time new roman" w:hint="eastAsia"/>
              </w:rPr>
              <w:t>C5</w:t>
            </w:r>
            <w:r w:rsidRPr="00D71461">
              <w:rPr>
                <w:rFonts w:ascii="Time new roman" w:hAnsi="Time new roman" w:hint="eastAsia"/>
              </w:rPr>
              <w:t>厂房建筑面积</w:t>
            </w:r>
            <w:r w:rsidRPr="00D71461">
              <w:rPr>
                <w:rFonts w:ascii="Time new roman" w:hAnsi="Time new roman" w:hint="eastAsia"/>
              </w:rPr>
              <w:t>3888 m</w:t>
            </w:r>
            <w:r w:rsidRPr="00D71461">
              <w:rPr>
                <w:rFonts w:ascii="Time new roman" w:hAnsi="Time new roman" w:hint="eastAsia"/>
                <w:vertAlign w:val="superscript"/>
              </w:rPr>
              <w:t>2</w:t>
            </w:r>
            <w:r w:rsidRPr="00D71461">
              <w:rPr>
                <w:rFonts w:ascii="Time new roman" w:hAnsi="Time new roman" w:hint="eastAsia"/>
              </w:rPr>
              <w:t>，总建筑面积</w:t>
            </w:r>
            <w:r w:rsidRPr="00D71461">
              <w:rPr>
                <w:rFonts w:ascii="Time new roman" w:hAnsi="Time new roman" w:hint="eastAsia"/>
              </w:rPr>
              <w:t>5138m</w:t>
            </w:r>
            <w:r w:rsidRPr="00D71461">
              <w:rPr>
                <w:rFonts w:ascii="Time new roman" w:hAnsi="Time new roman" w:hint="eastAsia"/>
                <w:vertAlign w:val="superscript"/>
              </w:rPr>
              <w:t>2</w:t>
            </w:r>
            <w:r w:rsidRPr="00D71461">
              <w:rPr>
                <w:rFonts w:ascii="Time new roman" w:hAnsi="Time new roman" w:hint="eastAsia"/>
              </w:rPr>
              <w:t>。本项目</w:t>
            </w:r>
            <w:r w:rsidRPr="00D71461">
              <w:rPr>
                <w:rFonts w:ascii="Time new roman" w:hAnsi="Time new roman" w:hint="eastAsia"/>
              </w:rPr>
              <w:t>A3</w:t>
            </w:r>
            <w:r w:rsidRPr="00D71461">
              <w:rPr>
                <w:rFonts w:ascii="Time new roman" w:hAnsi="Time new roman" w:hint="eastAsia"/>
              </w:rPr>
              <w:t>厂房主要为粉丝生产车间，车间内布置立式和浆机、立式搅拌机、多功能粉丝机、烘干机、自动包装机等粉丝生产设备；</w:t>
            </w:r>
            <w:r w:rsidRPr="00D71461">
              <w:rPr>
                <w:rFonts w:ascii="Time new roman" w:hAnsi="Time new roman" w:hint="eastAsia"/>
              </w:rPr>
              <w:t>C5</w:t>
            </w:r>
            <w:r w:rsidRPr="00D71461">
              <w:rPr>
                <w:rFonts w:ascii="Time new roman" w:hAnsi="Time new roman" w:hint="eastAsia"/>
              </w:rPr>
              <w:t>厂房一层为包装车间，布置内包和外包车间及其</w:t>
            </w:r>
            <w:proofErr w:type="gramStart"/>
            <w:r w:rsidRPr="00D71461">
              <w:rPr>
                <w:rFonts w:ascii="Time new roman" w:hAnsi="Time new roman" w:hint="eastAsia"/>
              </w:rPr>
              <w:t>包材库</w:t>
            </w:r>
            <w:proofErr w:type="gramEnd"/>
            <w:r w:rsidRPr="00D71461">
              <w:rPr>
                <w:rFonts w:ascii="Time new roman" w:hAnsi="Time new roman" w:hint="eastAsia"/>
              </w:rPr>
              <w:t>和成品库房；二层为料包生产车间，布置调料包、醋包、臊子包、辣子包生产设备。工程具体建设内容见表</w:t>
            </w:r>
            <w:r w:rsidRPr="00D71461">
              <w:rPr>
                <w:rFonts w:ascii="Time new roman" w:hAnsi="Time new roman" w:hint="eastAsia"/>
              </w:rPr>
              <w:t>1.4-1</w:t>
            </w:r>
            <w:r w:rsidRPr="00D71461">
              <w:rPr>
                <w:rFonts w:ascii="Time new roman" w:hAnsi="Time new roman" w:hint="eastAsia"/>
              </w:rPr>
              <w:t>。</w:t>
            </w:r>
          </w:p>
          <w:p w14:paraId="39477FB8" w14:textId="77777777" w:rsidR="004B5B06" w:rsidRPr="00D71461" w:rsidRDefault="000A01FE">
            <w:pPr>
              <w:ind w:firstLine="480"/>
              <w:jc w:val="center"/>
              <w:rPr>
                <w:rFonts w:ascii="Time new roman" w:hAnsi="Time new roman"/>
              </w:rPr>
            </w:pPr>
            <w:r w:rsidRPr="00D71461">
              <w:rPr>
                <w:rFonts w:ascii="Time new roman" w:hAnsi="Time new roman" w:hint="eastAsia"/>
              </w:rPr>
              <w:t>表</w:t>
            </w:r>
            <w:r w:rsidRPr="00D71461">
              <w:rPr>
                <w:rFonts w:ascii="Time new roman" w:hAnsi="Time new roman" w:hint="eastAsia"/>
              </w:rPr>
              <w:t xml:space="preserve">1.4-1  </w:t>
            </w:r>
            <w:r w:rsidRPr="00D71461">
              <w:rPr>
                <w:rFonts w:ascii="Time new roman" w:hAnsi="Time new roman" w:hint="eastAsia"/>
              </w:rPr>
              <w:t>项目组成表</w:t>
            </w:r>
          </w:p>
          <w:tbl>
            <w:tblPr>
              <w:tblW w:w="81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9"/>
              <w:gridCol w:w="426"/>
              <w:gridCol w:w="1160"/>
              <w:gridCol w:w="5825"/>
            </w:tblGrid>
            <w:tr w:rsidR="00D71461" w:rsidRPr="00D71461" w14:paraId="62B2C95F" w14:textId="77777777">
              <w:trPr>
                <w:trHeight w:val="114"/>
                <w:jc w:val="center"/>
              </w:trPr>
              <w:tc>
                <w:tcPr>
                  <w:tcW w:w="2335" w:type="dxa"/>
                  <w:gridSpan w:val="3"/>
                  <w:shd w:val="pct10" w:color="auto" w:fill="auto"/>
                  <w:vAlign w:val="center"/>
                </w:tcPr>
                <w:p w14:paraId="06FB77A2"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项目内容</w:t>
                  </w:r>
                </w:p>
              </w:tc>
              <w:tc>
                <w:tcPr>
                  <w:tcW w:w="5825" w:type="dxa"/>
                  <w:shd w:val="pct10" w:color="auto" w:fill="auto"/>
                  <w:vAlign w:val="center"/>
                </w:tcPr>
                <w:p w14:paraId="782947C2"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工程内容及规模</w:t>
                  </w:r>
                </w:p>
              </w:tc>
            </w:tr>
            <w:tr w:rsidR="00D71461" w:rsidRPr="00D71461" w14:paraId="040E0E93" w14:textId="77777777">
              <w:trPr>
                <w:trHeight w:val="114"/>
                <w:jc w:val="center"/>
              </w:trPr>
              <w:tc>
                <w:tcPr>
                  <w:tcW w:w="749" w:type="dxa"/>
                  <w:vMerge w:val="restart"/>
                  <w:vAlign w:val="center"/>
                </w:tcPr>
                <w:p w14:paraId="7FE430ED"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主体工程</w:t>
                  </w:r>
                </w:p>
              </w:tc>
              <w:tc>
                <w:tcPr>
                  <w:tcW w:w="1586" w:type="dxa"/>
                  <w:gridSpan w:val="2"/>
                  <w:vAlign w:val="center"/>
                </w:tcPr>
                <w:p w14:paraId="7035F81E"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A3</w:t>
                  </w:r>
                  <w:r w:rsidRPr="00D71461">
                    <w:rPr>
                      <w:rFonts w:ascii="Time new roman" w:hAnsi="Time new roman" w:hint="eastAsia"/>
                      <w:sz w:val="21"/>
                      <w:szCs w:val="21"/>
                    </w:rPr>
                    <w:t>厂房</w:t>
                  </w:r>
                </w:p>
              </w:tc>
              <w:tc>
                <w:tcPr>
                  <w:tcW w:w="5825" w:type="dxa"/>
                  <w:vAlign w:val="center"/>
                </w:tcPr>
                <w:p w14:paraId="617C9932" w14:textId="77777777" w:rsidR="004B5B06" w:rsidRPr="00D71461" w:rsidRDefault="000A01FE">
                  <w:pPr>
                    <w:snapToGrid w:val="0"/>
                    <w:spacing w:line="240" w:lineRule="auto"/>
                    <w:rPr>
                      <w:rFonts w:ascii="Time new roman" w:hAnsi="Time new roman"/>
                      <w:sz w:val="21"/>
                      <w:szCs w:val="21"/>
                    </w:rPr>
                  </w:pPr>
                  <w:r w:rsidRPr="00D71461">
                    <w:rPr>
                      <w:rFonts w:ascii="Time new roman" w:hAnsi="Time new roman" w:hint="eastAsia"/>
                      <w:sz w:val="21"/>
                      <w:szCs w:val="21"/>
                    </w:rPr>
                    <w:t>单层钢结构，建筑面积</w:t>
                  </w:r>
                  <w:r w:rsidRPr="00D71461">
                    <w:rPr>
                      <w:rFonts w:ascii="Time new roman" w:hAnsi="Time new roman" w:hint="eastAsia"/>
                      <w:sz w:val="21"/>
                      <w:szCs w:val="21"/>
                    </w:rPr>
                    <w:t>1250 m</w:t>
                  </w:r>
                  <w:r w:rsidRPr="00D71461">
                    <w:rPr>
                      <w:rFonts w:ascii="Time new roman" w:hAnsi="Time new roman" w:hint="eastAsia"/>
                      <w:sz w:val="21"/>
                      <w:szCs w:val="21"/>
                      <w:vertAlign w:val="superscript"/>
                    </w:rPr>
                    <w:t>2</w:t>
                  </w:r>
                  <w:r w:rsidRPr="00D71461">
                    <w:rPr>
                      <w:rFonts w:ascii="Time new roman" w:hAnsi="Time new roman" w:hint="eastAsia"/>
                      <w:sz w:val="21"/>
                      <w:szCs w:val="21"/>
                    </w:rPr>
                    <w:t>，为粉丝生产车间，布置立式和浆机、立式搅拌机、多功能粉丝机、烘干机、自动包装机等粉丝生产设备。</w:t>
                  </w:r>
                </w:p>
              </w:tc>
            </w:tr>
            <w:tr w:rsidR="00D71461" w:rsidRPr="00D71461" w14:paraId="5C2718D3" w14:textId="77777777">
              <w:trPr>
                <w:trHeight w:val="114"/>
                <w:jc w:val="center"/>
              </w:trPr>
              <w:tc>
                <w:tcPr>
                  <w:tcW w:w="749" w:type="dxa"/>
                  <w:vMerge/>
                  <w:tcBorders>
                    <w:bottom w:val="single" w:sz="4" w:space="0" w:color="auto"/>
                  </w:tcBorders>
                  <w:vAlign w:val="center"/>
                </w:tcPr>
                <w:p w14:paraId="2A51D719" w14:textId="77777777" w:rsidR="004B5B06" w:rsidRPr="00D71461" w:rsidRDefault="004B5B06">
                  <w:pPr>
                    <w:snapToGrid w:val="0"/>
                    <w:spacing w:line="240" w:lineRule="auto"/>
                    <w:jc w:val="center"/>
                    <w:rPr>
                      <w:rFonts w:ascii="Time new roman" w:hAnsi="Time new roman"/>
                      <w:sz w:val="21"/>
                      <w:szCs w:val="21"/>
                    </w:rPr>
                  </w:pPr>
                </w:p>
              </w:tc>
              <w:tc>
                <w:tcPr>
                  <w:tcW w:w="1586" w:type="dxa"/>
                  <w:gridSpan w:val="2"/>
                  <w:vAlign w:val="center"/>
                </w:tcPr>
                <w:p w14:paraId="20B5AEAE"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C5</w:t>
                  </w:r>
                  <w:r w:rsidRPr="00D71461">
                    <w:rPr>
                      <w:rFonts w:ascii="Time new roman" w:hAnsi="Time new roman" w:hint="eastAsia"/>
                      <w:sz w:val="21"/>
                      <w:szCs w:val="21"/>
                    </w:rPr>
                    <w:t>厂房</w:t>
                  </w:r>
                </w:p>
              </w:tc>
              <w:tc>
                <w:tcPr>
                  <w:tcW w:w="5825" w:type="dxa"/>
                  <w:vAlign w:val="center"/>
                </w:tcPr>
                <w:p w14:paraId="74FAFF75" w14:textId="77777777" w:rsidR="004B5B06" w:rsidRPr="00D71461" w:rsidRDefault="000A01FE">
                  <w:pPr>
                    <w:snapToGrid w:val="0"/>
                    <w:spacing w:line="240" w:lineRule="auto"/>
                    <w:rPr>
                      <w:rFonts w:ascii="Time new roman" w:hAnsi="Time new roman"/>
                      <w:sz w:val="21"/>
                      <w:szCs w:val="21"/>
                    </w:rPr>
                  </w:pPr>
                  <w:r w:rsidRPr="00D71461">
                    <w:rPr>
                      <w:rFonts w:ascii="Time new roman" w:hAnsi="Time new roman" w:hint="eastAsia"/>
                      <w:sz w:val="21"/>
                      <w:szCs w:val="21"/>
                    </w:rPr>
                    <w:t>双层钢结构，建筑面积</w:t>
                  </w:r>
                  <w:r w:rsidRPr="00D71461">
                    <w:rPr>
                      <w:rFonts w:ascii="Time new roman" w:hAnsi="Time new roman" w:hint="eastAsia"/>
                      <w:sz w:val="21"/>
                      <w:szCs w:val="21"/>
                    </w:rPr>
                    <w:t>3888 m</w:t>
                  </w:r>
                  <w:r w:rsidRPr="00D71461">
                    <w:rPr>
                      <w:rFonts w:ascii="Time new roman" w:hAnsi="Time new roman" w:hint="eastAsia"/>
                      <w:sz w:val="21"/>
                      <w:szCs w:val="21"/>
                      <w:vertAlign w:val="superscript"/>
                    </w:rPr>
                    <w:t>2</w:t>
                  </w:r>
                  <w:r w:rsidRPr="00D71461">
                    <w:rPr>
                      <w:rFonts w:ascii="Time new roman" w:hAnsi="Time new roman" w:hint="eastAsia"/>
                      <w:sz w:val="21"/>
                      <w:szCs w:val="21"/>
                    </w:rPr>
                    <w:t>，一层为包装车间，布置内包和外包车间及其</w:t>
                  </w:r>
                  <w:proofErr w:type="gramStart"/>
                  <w:r w:rsidRPr="00D71461">
                    <w:rPr>
                      <w:rFonts w:ascii="Time new roman" w:hAnsi="Time new roman" w:hint="eastAsia"/>
                      <w:sz w:val="21"/>
                      <w:szCs w:val="21"/>
                    </w:rPr>
                    <w:t>包材库</w:t>
                  </w:r>
                  <w:proofErr w:type="gramEnd"/>
                  <w:r w:rsidRPr="00D71461">
                    <w:rPr>
                      <w:rFonts w:ascii="Time new roman" w:hAnsi="Time new roman" w:hint="eastAsia"/>
                      <w:sz w:val="21"/>
                      <w:szCs w:val="21"/>
                    </w:rPr>
                    <w:t>和成品库房；二层为料包生产车间，布置调料包、醋包、臊子包、辣子包生产设备。</w:t>
                  </w:r>
                </w:p>
              </w:tc>
            </w:tr>
            <w:tr w:rsidR="00D71461" w:rsidRPr="00D71461" w14:paraId="5DB55284" w14:textId="77777777">
              <w:trPr>
                <w:trHeight w:val="114"/>
                <w:jc w:val="center"/>
              </w:trPr>
              <w:tc>
                <w:tcPr>
                  <w:tcW w:w="749" w:type="dxa"/>
                  <w:vMerge w:val="restart"/>
                  <w:tcBorders>
                    <w:top w:val="single" w:sz="4" w:space="0" w:color="auto"/>
                  </w:tcBorders>
                  <w:vAlign w:val="center"/>
                </w:tcPr>
                <w:p w14:paraId="62F03117"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辅助工程</w:t>
                  </w:r>
                </w:p>
              </w:tc>
              <w:tc>
                <w:tcPr>
                  <w:tcW w:w="1586" w:type="dxa"/>
                  <w:gridSpan w:val="2"/>
                  <w:vAlign w:val="center"/>
                </w:tcPr>
                <w:p w14:paraId="33982269"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办公区域</w:t>
                  </w:r>
                </w:p>
              </w:tc>
              <w:tc>
                <w:tcPr>
                  <w:tcW w:w="5825" w:type="dxa"/>
                  <w:vAlign w:val="center"/>
                </w:tcPr>
                <w:p w14:paraId="6E6CF4ED" w14:textId="77777777" w:rsidR="004B5B06" w:rsidRPr="00D71461" w:rsidRDefault="000A01FE">
                  <w:pPr>
                    <w:snapToGrid w:val="0"/>
                    <w:spacing w:line="240" w:lineRule="auto"/>
                    <w:rPr>
                      <w:rFonts w:ascii="Time new roman" w:hAnsi="Time new roman"/>
                      <w:sz w:val="21"/>
                      <w:szCs w:val="21"/>
                    </w:rPr>
                  </w:pPr>
                  <w:r w:rsidRPr="00D71461">
                    <w:rPr>
                      <w:rFonts w:ascii="Time new roman" w:hAnsi="Time new roman" w:hint="eastAsia"/>
                      <w:sz w:val="21"/>
                      <w:szCs w:val="21"/>
                    </w:rPr>
                    <w:t>A3</w:t>
                  </w:r>
                  <w:r w:rsidRPr="00D71461">
                    <w:rPr>
                      <w:rFonts w:ascii="Time new roman" w:hAnsi="Time new roman" w:hint="eastAsia"/>
                      <w:sz w:val="21"/>
                      <w:szCs w:val="21"/>
                    </w:rPr>
                    <w:t>办公区域位于车间南侧，建筑面积</w:t>
                  </w:r>
                  <w:r w:rsidRPr="00D71461">
                    <w:rPr>
                      <w:rFonts w:ascii="Time new roman" w:hAnsi="Time new roman" w:hint="eastAsia"/>
                      <w:sz w:val="21"/>
                      <w:szCs w:val="21"/>
                    </w:rPr>
                    <w:t>66m</w:t>
                  </w:r>
                  <w:r w:rsidRPr="00D71461">
                    <w:rPr>
                      <w:rFonts w:ascii="Time new roman" w:hAnsi="Time new roman" w:hint="eastAsia"/>
                      <w:sz w:val="21"/>
                      <w:szCs w:val="21"/>
                      <w:vertAlign w:val="superscript"/>
                    </w:rPr>
                    <w:t>2</w:t>
                  </w:r>
                  <w:r w:rsidRPr="00D71461">
                    <w:rPr>
                      <w:rFonts w:ascii="Time new roman" w:hAnsi="Time new roman" w:hint="eastAsia"/>
                      <w:sz w:val="21"/>
                      <w:szCs w:val="21"/>
                    </w:rPr>
                    <w:t>，布置办公、会议、化验用房；</w:t>
                  </w:r>
                </w:p>
                <w:p w14:paraId="64FD1FAE" w14:textId="77777777" w:rsidR="004B5B06" w:rsidRPr="00D71461" w:rsidRDefault="000A01FE">
                  <w:pPr>
                    <w:pStyle w:val="2"/>
                    <w:spacing w:before="0" w:after="0" w:line="240" w:lineRule="auto"/>
                    <w:rPr>
                      <w:b w:val="0"/>
                    </w:rPr>
                  </w:pPr>
                  <w:r w:rsidRPr="00D71461">
                    <w:rPr>
                      <w:rFonts w:ascii="Time new roman" w:eastAsia="宋体" w:hAnsi="Time new roman" w:hint="eastAsia"/>
                      <w:b w:val="0"/>
                      <w:sz w:val="21"/>
                      <w:szCs w:val="21"/>
                    </w:rPr>
                    <w:t>C5</w:t>
                  </w:r>
                  <w:r w:rsidRPr="00D71461">
                    <w:rPr>
                      <w:rFonts w:ascii="Time new roman" w:eastAsia="宋体" w:hAnsi="Time new roman" w:hint="eastAsia"/>
                      <w:b w:val="0"/>
                      <w:sz w:val="21"/>
                      <w:szCs w:val="21"/>
                    </w:rPr>
                    <w:t>厂房位于车间一层北侧，建筑面积</w:t>
                  </w:r>
                  <w:r w:rsidRPr="00D71461">
                    <w:rPr>
                      <w:rFonts w:ascii="Time new roman" w:eastAsia="宋体" w:hAnsi="Time new roman" w:hint="eastAsia"/>
                      <w:b w:val="0"/>
                      <w:sz w:val="21"/>
                      <w:szCs w:val="21"/>
                    </w:rPr>
                    <w:t>155.1 m</w:t>
                  </w:r>
                  <w:r w:rsidRPr="00D71461">
                    <w:rPr>
                      <w:rFonts w:ascii="Time new roman" w:eastAsia="宋体" w:hAnsi="Time new roman" w:hint="eastAsia"/>
                      <w:b w:val="0"/>
                      <w:sz w:val="21"/>
                      <w:szCs w:val="21"/>
                      <w:vertAlign w:val="superscript"/>
                    </w:rPr>
                    <w:t>2</w:t>
                  </w:r>
                  <w:r w:rsidRPr="00D71461">
                    <w:rPr>
                      <w:rFonts w:ascii="Time new roman" w:eastAsia="宋体" w:hAnsi="Time new roman" w:hint="eastAsia"/>
                      <w:b w:val="0"/>
                      <w:sz w:val="21"/>
                      <w:szCs w:val="21"/>
                    </w:rPr>
                    <w:t>，布置办公用房。</w:t>
                  </w:r>
                </w:p>
              </w:tc>
            </w:tr>
            <w:tr w:rsidR="00D71461" w:rsidRPr="00D71461" w14:paraId="30B8C20D" w14:textId="77777777">
              <w:trPr>
                <w:trHeight w:val="114"/>
                <w:jc w:val="center"/>
              </w:trPr>
              <w:tc>
                <w:tcPr>
                  <w:tcW w:w="749" w:type="dxa"/>
                  <w:vMerge/>
                  <w:tcBorders>
                    <w:top w:val="single" w:sz="4" w:space="0" w:color="auto"/>
                  </w:tcBorders>
                  <w:vAlign w:val="center"/>
                </w:tcPr>
                <w:p w14:paraId="102B78E8" w14:textId="77777777" w:rsidR="004B5B06" w:rsidRPr="00D71461" w:rsidRDefault="004B5B06">
                  <w:pPr>
                    <w:snapToGrid w:val="0"/>
                    <w:spacing w:line="240" w:lineRule="auto"/>
                    <w:jc w:val="center"/>
                    <w:rPr>
                      <w:rFonts w:ascii="Time new roman" w:hAnsi="Time new roman"/>
                      <w:sz w:val="21"/>
                      <w:szCs w:val="21"/>
                    </w:rPr>
                  </w:pPr>
                </w:p>
              </w:tc>
              <w:tc>
                <w:tcPr>
                  <w:tcW w:w="1586" w:type="dxa"/>
                  <w:gridSpan w:val="2"/>
                  <w:vAlign w:val="center"/>
                </w:tcPr>
                <w:p w14:paraId="6ECA25C9"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化验室</w:t>
                  </w:r>
                </w:p>
              </w:tc>
              <w:tc>
                <w:tcPr>
                  <w:tcW w:w="5825" w:type="dxa"/>
                  <w:vAlign w:val="center"/>
                </w:tcPr>
                <w:p w14:paraId="5C187120" w14:textId="77777777" w:rsidR="004B5B06" w:rsidRPr="00D71461" w:rsidRDefault="000A01FE">
                  <w:pPr>
                    <w:snapToGrid w:val="0"/>
                    <w:spacing w:line="240" w:lineRule="auto"/>
                    <w:rPr>
                      <w:rFonts w:ascii="Time new roman" w:hAnsi="Time new roman"/>
                      <w:sz w:val="21"/>
                      <w:szCs w:val="21"/>
                    </w:rPr>
                  </w:pPr>
                  <w:r w:rsidRPr="00D71461">
                    <w:rPr>
                      <w:rFonts w:ascii="Time new roman" w:hAnsi="Time new roman" w:hint="eastAsia"/>
                      <w:sz w:val="21"/>
                      <w:szCs w:val="21"/>
                    </w:rPr>
                    <w:t>位于</w:t>
                  </w:r>
                  <w:r w:rsidRPr="00D71461">
                    <w:rPr>
                      <w:rFonts w:ascii="Time new roman" w:hAnsi="Time new roman" w:hint="eastAsia"/>
                      <w:sz w:val="21"/>
                      <w:szCs w:val="21"/>
                    </w:rPr>
                    <w:t>A3</w:t>
                  </w:r>
                  <w:r w:rsidRPr="00D71461">
                    <w:rPr>
                      <w:rFonts w:ascii="Time new roman" w:hAnsi="Time new roman" w:hint="eastAsia"/>
                      <w:sz w:val="21"/>
                      <w:szCs w:val="21"/>
                    </w:rPr>
                    <w:t>厂房办公区域，用于粉丝物理性状和卫生状况抽检。</w:t>
                  </w:r>
                </w:p>
              </w:tc>
            </w:tr>
            <w:tr w:rsidR="00D71461" w:rsidRPr="00D71461" w14:paraId="4BFADF9A" w14:textId="77777777">
              <w:trPr>
                <w:trHeight w:val="114"/>
                <w:jc w:val="center"/>
              </w:trPr>
              <w:tc>
                <w:tcPr>
                  <w:tcW w:w="749" w:type="dxa"/>
                  <w:vMerge/>
                  <w:vAlign w:val="center"/>
                </w:tcPr>
                <w:p w14:paraId="3AF93601" w14:textId="77777777" w:rsidR="004B5B06" w:rsidRPr="00D71461" w:rsidRDefault="004B5B06">
                  <w:pPr>
                    <w:snapToGrid w:val="0"/>
                    <w:spacing w:line="240" w:lineRule="auto"/>
                    <w:jc w:val="center"/>
                    <w:rPr>
                      <w:rFonts w:ascii="Time new roman" w:hAnsi="Time new roman"/>
                      <w:sz w:val="21"/>
                      <w:szCs w:val="21"/>
                    </w:rPr>
                  </w:pPr>
                </w:p>
              </w:tc>
              <w:tc>
                <w:tcPr>
                  <w:tcW w:w="1586" w:type="dxa"/>
                  <w:gridSpan w:val="2"/>
                  <w:vAlign w:val="center"/>
                </w:tcPr>
                <w:p w14:paraId="05999092"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供热</w:t>
                  </w:r>
                </w:p>
              </w:tc>
              <w:tc>
                <w:tcPr>
                  <w:tcW w:w="5825" w:type="dxa"/>
                  <w:vAlign w:val="center"/>
                </w:tcPr>
                <w:p w14:paraId="6F4BDA19" w14:textId="77777777" w:rsidR="004B5B06" w:rsidRPr="00D71461" w:rsidRDefault="000A01FE">
                  <w:pPr>
                    <w:snapToGrid w:val="0"/>
                    <w:spacing w:line="240" w:lineRule="auto"/>
                    <w:rPr>
                      <w:rFonts w:ascii="Time new roman" w:hAnsi="Time new roman"/>
                      <w:sz w:val="21"/>
                      <w:szCs w:val="21"/>
                    </w:rPr>
                  </w:pPr>
                  <w:r w:rsidRPr="00D71461">
                    <w:rPr>
                      <w:rFonts w:ascii="Time new roman" w:hAnsi="Time new roman" w:hint="eastAsia"/>
                      <w:sz w:val="21"/>
                      <w:szCs w:val="21"/>
                    </w:rPr>
                    <w:t>由华</w:t>
                  </w:r>
                  <w:proofErr w:type="gramStart"/>
                  <w:r w:rsidRPr="00D71461">
                    <w:rPr>
                      <w:rFonts w:ascii="Time new roman" w:hAnsi="Time new roman" w:hint="eastAsia"/>
                      <w:sz w:val="21"/>
                      <w:szCs w:val="21"/>
                    </w:rPr>
                    <w:t>电热电</w:t>
                  </w:r>
                  <w:proofErr w:type="gramEnd"/>
                  <w:r w:rsidRPr="00D71461">
                    <w:rPr>
                      <w:rFonts w:ascii="Time new roman" w:hAnsi="Time new roman" w:hint="eastAsia"/>
                      <w:sz w:val="21"/>
                      <w:szCs w:val="21"/>
                    </w:rPr>
                    <w:t>公司提供工业蒸汽</w:t>
                  </w:r>
                </w:p>
              </w:tc>
            </w:tr>
            <w:tr w:rsidR="00D71461" w:rsidRPr="00D71461" w14:paraId="2BF32F28" w14:textId="77777777">
              <w:trPr>
                <w:trHeight w:val="114"/>
                <w:jc w:val="center"/>
              </w:trPr>
              <w:tc>
                <w:tcPr>
                  <w:tcW w:w="749" w:type="dxa"/>
                  <w:vMerge w:val="restart"/>
                  <w:vAlign w:val="center"/>
                </w:tcPr>
                <w:p w14:paraId="7260EDC9"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储运工程</w:t>
                  </w:r>
                </w:p>
              </w:tc>
              <w:tc>
                <w:tcPr>
                  <w:tcW w:w="1586" w:type="dxa"/>
                  <w:gridSpan w:val="2"/>
                  <w:vAlign w:val="center"/>
                </w:tcPr>
                <w:p w14:paraId="0B8F25DE"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原料库房</w:t>
                  </w:r>
                </w:p>
              </w:tc>
              <w:tc>
                <w:tcPr>
                  <w:tcW w:w="5825" w:type="dxa"/>
                  <w:vAlign w:val="center"/>
                </w:tcPr>
                <w:p w14:paraId="0DAC7438" w14:textId="77777777" w:rsidR="004B5B06" w:rsidRPr="00D71461" w:rsidRDefault="000A01FE">
                  <w:pPr>
                    <w:snapToGrid w:val="0"/>
                    <w:spacing w:line="240" w:lineRule="auto"/>
                    <w:rPr>
                      <w:rFonts w:ascii="Time new roman" w:hAnsi="Time new roman"/>
                      <w:sz w:val="21"/>
                      <w:szCs w:val="21"/>
                    </w:rPr>
                  </w:pPr>
                  <w:r w:rsidRPr="00D71461">
                    <w:rPr>
                      <w:rFonts w:ascii="Time new roman" w:hAnsi="Time new roman" w:hint="eastAsia"/>
                      <w:sz w:val="21"/>
                      <w:szCs w:val="21"/>
                    </w:rPr>
                    <w:t>位于</w:t>
                  </w:r>
                  <w:r w:rsidRPr="00D71461">
                    <w:rPr>
                      <w:rFonts w:ascii="Time new roman" w:hAnsi="Time new roman" w:hint="eastAsia"/>
                      <w:sz w:val="21"/>
                      <w:szCs w:val="21"/>
                    </w:rPr>
                    <w:t>A3</w:t>
                  </w:r>
                  <w:r w:rsidRPr="00D71461">
                    <w:rPr>
                      <w:rFonts w:ascii="Time new roman" w:hAnsi="Time new roman" w:hint="eastAsia"/>
                      <w:sz w:val="21"/>
                      <w:szCs w:val="21"/>
                    </w:rPr>
                    <w:t>车间东北侧，建筑面积</w:t>
                  </w:r>
                  <w:r w:rsidRPr="00D71461">
                    <w:rPr>
                      <w:rFonts w:ascii="Time new roman" w:hAnsi="Time new roman" w:hint="eastAsia"/>
                      <w:sz w:val="21"/>
                      <w:szCs w:val="21"/>
                    </w:rPr>
                    <w:t>30 m</w:t>
                  </w:r>
                  <w:r w:rsidRPr="00D71461">
                    <w:rPr>
                      <w:rFonts w:ascii="Time new roman" w:hAnsi="Time new roman" w:hint="eastAsia"/>
                      <w:sz w:val="21"/>
                      <w:szCs w:val="21"/>
                      <w:vertAlign w:val="superscript"/>
                    </w:rPr>
                    <w:t>2</w:t>
                  </w:r>
                  <w:r w:rsidRPr="00D71461">
                    <w:rPr>
                      <w:rFonts w:ascii="Time new roman" w:hAnsi="Time new roman" w:hint="eastAsia"/>
                      <w:sz w:val="21"/>
                      <w:szCs w:val="21"/>
                    </w:rPr>
                    <w:t>，用于存储粉丝成产所需原辅料。</w:t>
                  </w:r>
                </w:p>
              </w:tc>
            </w:tr>
            <w:tr w:rsidR="00D71461" w:rsidRPr="00D71461" w14:paraId="120B75C9" w14:textId="77777777">
              <w:trPr>
                <w:trHeight w:val="114"/>
                <w:jc w:val="center"/>
              </w:trPr>
              <w:tc>
                <w:tcPr>
                  <w:tcW w:w="749" w:type="dxa"/>
                  <w:vMerge/>
                  <w:vAlign w:val="center"/>
                </w:tcPr>
                <w:p w14:paraId="2B64EED2" w14:textId="77777777" w:rsidR="004B5B06" w:rsidRPr="00D71461" w:rsidRDefault="004B5B06">
                  <w:pPr>
                    <w:snapToGrid w:val="0"/>
                    <w:spacing w:line="240" w:lineRule="auto"/>
                    <w:jc w:val="center"/>
                    <w:rPr>
                      <w:rFonts w:ascii="Time new roman" w:hAnsi="Time new roman"/>
                      <w:sz w:val="21"/>
                      <w:szCs w:val="21"/>
                    </w:rPr>
                  </w:pPr>
                </w:p>
              </w:tc>
              <w:tc>
                <w:tcPr>
                  <w:tcW w:w="1586" w:type="dxa"/>
                  <w:gridSpan w:val="2"/>
                  <w:vAlign w:val="center"/>
                </w:tcPr>
                <w:p w14:paraId="5A2AA73C"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冷库</w:t>
                  </w:r>
                </w:p>
              </w:tc>
              <w:tc>
                <w:tcPr>
                  <w:tcW w:w="5825" w:type="dxa"/>
                  <w:vAlign w:val="center"/>
                </w:tcPr>
                <w:p w14:paraId="315E846F" w14:textId="77777777" w:rsidR="004B5B06" w:rsidRPr="00D71461" w:rsidRDefault="000A01FE">
                  <w:pPr>
                    <w:snapToGrid w:val="0"/>
                    <w:spacing w:line="240" w:lineRule="auto"/>
                    <w:rPr>
                      <w:rFonts w:ascii="Time new roman" w:hAnsi="Time new roman"/>
                      <w:sz w:val="21"/>
                      <w:szCs w:val="21"/>
                    </w:rPr>
                  </w:pPr>
                  <w:r w:rsidRPr="00D71461">
                    <w:rPr>
                      <w:rFonts w:ascii="Time new roman" w:hAnsi="Time new roman" w:hint="eastAsia"/>
                      <w:sz w:val="21"/>
                      <w:szCs w:val="21"/>
                    </w:rPr>
                    <w:t>位于</w:t>
                  </w:r>
                  <w:r w:rsidRPr="00D71461">
                    <w:rPr>
                      <w:rFonts w:ascii="Time new roman" w:hAnsi="Time new roman" w:hint="eastAsia"/>
                      <w:sz w:val="21"/>
                      <w:szCs w:val="21"/>
                    </w:rPr>
                    <w:t>A3</w:t>
                  </w:r>
                  <w:r w:rsidRPr="00D71461">
                    <w:rPr>
                      <w:rFonts w:ascii="Time new roman" w:hAnsi="Time new roman" w:hint="eastAsia"/>
                      <w:sz w:val="21"/>
                      <w:szCs w:val="21"/>
                    </w:rPr>
                    <w:t>车间西北侧，制冷剂为</w:t>
                  </w:r>
                  <w:r w:rsidRPr="00D71461">
                    <w:rPr>
                      <w:rFonts w:ascii="Time new roman" w:hAnsi="Time new roman" w:hint="eastAsia"/>
                      <w:sz w:val="21"/>
                      <w:szCs w:val="21"/>
                    </w:rPr>
                    <w:t>R404a</w:t>
                  </w:r>
                  <w:r w:rsidRPr="00D71461">
                    <w:rPr>
                      <w:rFonts w:ascii="Time new roman" w:hAnsi="Time new roman" w:hint="eastAsia"/>
                      <w:sz w:val="21"/>
                      <w:szCs w:val="21"/>
                    </w:rPr>
                    <w:t>，用于存储粉丝。</w:t>
                  </w:r>
                </w:p>
              </w:tc>
            </w:tr>
            <w:tr w:rsidR="00D71461" w:rsidRPr="00D71461" w14:paraId="712ADFA9" w14:textId="77777777">
              <w:trPr>
                <w:trHeight w:val="114"/>
                <w:jc w:val="center"/>
              </w:trPr>
              <w:tc>
                <w:tcPr>
                  <w:tcW w:w="749" w:type="dxa"/>
                  <w:vMerge/>
                  <w:vAlign w:val="center"/>
                </w:tcPr>
                <w:p w14:paraId="5CB2633B" w14:textId="77777777" w:rsidR="004B5B06" w:rsidRPr="00D71461" w:rsidRDefault="004B5B06">
                  <w:pPr>
                    <w:snapToGrid w:val="0"/>
                    <w:spacing w:line="240" w:lineRule="auto"/>
                    <w:jc w:val="center"/>
                    <w:rPr>
                      <w:rFonts w:ascii="Time new roman" w:hAnsi="Time new roman"/>
                      <w:sz w:val="21"/>
                      <w:szCs w:val="21"/>
                    </w:rPr>
                  </w:pPr>
                </w:p>
              </w:tc>
              <w:tc>
                <w:tcPr>
                  <w:tcW w:w="1586" w:type="dxa"/>
                  <w:gridSpan w:val="2"/>
                  <w:vAlign w:val="center"/>
                </w:tcPr>
                <w:p w14:paraId="4295A5A6" w14:textId="77777777" w:rsidR="004B5B06" w:rsidRPr="00D71461" w:rsidRDefault="000A01FE">
                  <w:pPr>
                    <w:snapToGrid w:val="0"/>
                    <w:spacing w:line="240" w:lineRule="auto"/>
                    <w:jc w:val="center"/>
                    <w:rPr>
                      <w:rFonts w:ascii="Time new roman" w:hAnsi="Time new roman"/>
                      <w:sz w:val="21"/>
                      <w:szCs w:val="21"/>
                    </w:rPr>
                  </w:pPr>
                  <w:proofErr w:type="gramStart"/>
                  <w:r w:rsidRPr="00D71461">
                    <w:rPr>
                      <w:rFonts w:ascii="Time new roman" w:hAnsi="Time new roman" w:hint="eastAsia"/>
                      <w:sz w:val="21"/>
                      <w:szCs w:val="21"/>
                    </w:rPr>
                    <w:t>外包材库</w:t>
                  </w:r>
                  <w:proofErr w:type="gramEnd"/>
                </w:p>
              </w:tc>
              <w:tc>
                <w:tcPr>
                  <w:tcW w:w="5825" w:type="dxa"/>
                  <w:vAlign w:val="center"/>
                </w:tcPr>
                <w:p w14:paraId="0200BBA2" w14:textId="77777777" w:rsidR="004B5B06" w:rsidRPr="00D71461" w:rsidRDefault="000A01FE">
                  <w:pPr>
                    <w:snapToGrid w:val="0"/>
                    <w:spacing w:line="240" w:lineRule="auto"/>
                    <w:rPr>
                      <w:rFonts w:ascii="Time new roman" w:hAnsi="Time new roman"/>
                      <w:sz w:val="21"/>
                      <w:szCs w:val="21"/>
                    </w:rPr>
                  </w:pPr>
                  <w:r w:rsidRPr="00D71461">
                    <w:rPr>
                      <w:rFonts w:ascii="Time new roman" w:hAnsi="Time new roman" w:hint="eastAsia"/>
                      <w:sz w:val="21"/>
                      <w:szCs w:val="21"/>
                    </w:rPr>
                    <w:t>位于</w:t>
                  </w:r>
                  <w:r w:rsidRPr="00D71461">
                    <w:rPr>
                      <w:rFonts w:ascii="Time new roman" w:hAnsi="Time new roman" w:hint="eastAsia"/>
                      <w:sz w:val="21"/>
                      <w:szCs w:val="21"/>
                    </w:rPr>
                    <w:t>C5</w:t>
                  </w:r>
                  <w:r w:rsidRPr="00D71461">
                    <w:rPr>
                      <w:rFonts w:ascii="Time new roman" w:hAnsi="Time new roman" w:hint="eastAsia"/>
                      <w:sz w:val="21"/>
                      <w:szCs w:val="21"/>
                    </w:rPr>
                    <w:t>车间一层西南侧，建筑面积</w:t>
                  </w:r>
                  <w:r w:rsidRPr="00D71461">
                    <w:rPr>
                      <w:rFonts w:ascii="Time new roman" w:hAnsi="Time new roman" w:hint="eastAsia"/>
                      <w:sz w:val="21"/>
                      <w:szCs w:val="21"/>
                    </w:rPr>
                    <w:t>48 m</w:t>
                  </w:r>
                  <w:r w:rsidRPr="00D71461">
                    <w:rPr>
                      <w:rFonts w:ascii="Time new roman" w:hAnsi="Time new roman" w:hint="eastAsia"/>
                      <w:sz w:val="21"/>
                      <w:szCs w:val="21"/>
                      <w:vertAlign w:val="superscript"/>
                    </w:rPr>
                    <w:t>2</w:t>
                  </w:r>
                  <w:r w:rsidRPr="00D71461">
                    <w:rPr>
                      <w:rFonts w:ascii="Time new roman" w:hAnsi="Time new roman" w:hint="eastAsia"/>
                      <w:sz w:val="21"/>
                      <w:szCs w:val="21"/>
                    </w:rPr>
                    <w:t>，用于存储外包装材料。</w:t>
                  </w:r>
                </w:p>
              </w:tc>
            </w:tr>
            <w:tr w:rsidR="00D71461" w:rsidRPr="00D71461" w14:paraId="64220E1B" w14:textId="77777777">
              <w:trPr>
                <w:trHeight w:val="114"/>
                <w:jc w:val="center"/>
              </w:trPr>
              <w:tc>
                <w:tcPr>
                  <w:tcW w:w="749" w:type="dxa"/>
                  <w:vMerge/>
                  <w:vAlign w:val="center"/>
                </w:tcPr>
                <w:p w14:paraId="14D33DE0" w14:textId="77777777" w:rsidR="004B5B06" w:rsidRPr="00D71461" w:rsidRDefault="004B5B06">
                  <w:pPr>
                    <w:snapToGrid w:val="0"/>
                    <w:spacing w:line="240" w:lineRule="auto"/>
                    <w:jc w:val="center"/>
                    <w:rPr>
                      <w:rFonts w:ascii="Time new roman" w:hAnsi="Time new roman"/>
                      <w:sz w:val="21"/>
                      <w:szCs w:val="21"/>
                    </w:rPr>
                  </w:pPr>
                </w:p>
              </w:tc>
              <w:tc>
                <w:tcPr>
                  <w:tcW w:w="1586" w:type="dxa"/>
                  <w:gridSpan w:val="2"/>
                  <w:vAlign w:val="center"/>
                </w:tcPr>
                <w:p w14:paraId="06F97EF0"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内</w:t>
                  </w:r>
                  <w:proofErr w:type="gramStart"/>
                  <w:r w:rsidRPr="00D71461">
                    <w:rPr>
                      <w:rFonts w:ascii="Time new roman" w:hAnsi="Time new roman" w:hint="eastAsia"/>
                      <w:sz w:val="21"/>
                      <w:szCs w:val="21"/>
                    </w:rPr>
                    <w:t>包材库</w:t>
                  </w:r>
                  <w:proofErr w:type="gramEnd"/>
                </w:p>
              </w:tc>
              <w:tc>
                <w:tcPr>
                  <w:tcW w:w="5825" w:type="dxa"/>
                  <w:vAlign w:val="center"/>
                </w:tcPr>
                <w:p w14:paraId="2C877862" w14:textId="77777777" w:rsidR="004B5B06" w:rsidRPr="00D71461" w:rsidRDefault="000A01FE">
                  <w:pPr>
                    <w:snapToGrid w:val="0"/>
                    <w:spacing w:line="240" w:lineRule="auto"/>
                    <w:rPr>
                      <w:rFonts w:ascii="Time new roman" w:hAnsi="Time new roman"/>
                      <w:sz w:val="21"/>
                      <w:szCs w:val="21"/>
                    </w:rPr>
                  </w:pPr>
                  <w:r w:rsidRPr="00D71461">
                    <w:rPr>
                      <w:rFonts w:ascii="Time new roman" w:hAnsi="Time new roman" w:hint="eastAsia"/>
                      <w:sz w:val="21"/>
                      <w:szCs w:val="21"/>
                    </w:rPr>
                    <w:t>位于</w:t>
                  </w:r>
                  <w:r w:rsidRPr="00D71461">
                    <w:rPr>
                      <w:rFonts w:ascii="Time new roman" w:hAnsi="Time new roman" w:hint="eastAsia"/>
                      <w:sz w:val="21"/>
                      <w:szCs w:val="21"/>
                    </w:rPr>
                    <w:t>C5</w:t>
                  </w:r>
                  <w:r w:rsidRPr="00D71461">
                    <w:rPr>
                      <w:rFonts w:ascii="Time new roman" w:hAnsi="Time new roman" w:hint="eastAsia"/>
                      <w:sz w:val="21"/>
                      <w:szCs w:val="21"/>
                    </w:rPr>
                    <w:t>车间一层半成品库北侧，建筑面积</w:t>
                  </w:r>
                  <w:r w:rsidRPr="00D71461">
                    <w:rPr>
                      <w:rFonts w:ascii="Time new roman" w:hAnsi="Time new roman" w:hint="eastAsia"/>
                      <w:sz w:val="21"/>
                      <w:szCs w:val="21"/>
                    </w:rPr>
                    <w:t>108 m</w:t>
                  </w:r>
                  <w:r w:rsidRPr="00D71461">
                    <w:rPr>
                      <w:rFonts w:ascii="Time new roman" w:hAnsi="Time new roman" w:hint="eastAsia"/>
                      <w:sz w:val="21"/>
                      <w:szCs w:val="21"/>
                      <w:vertAlign w:val="superscript"/>
                    </w:rPr>
                    <w:t>2</w:t>
                  </w:r>
                  <w:r w:rsidRPr="00D71461">
                    <w:rPr>
                      <w:rFonts w:ascii="Time new roman" w:hAnsi="Time new roman" w:hint="eastAsia"/>
                      <w:sz w:val="21"/>
                      <w:szCs w:val="21"/>
                    </w:rPr>
                    <w:t>，用于存储内包装材料。</w:t>
                  </w:r>
                </w:p>
              </w:tc>
            </w:tr>
            <w:tr w:rsidR="00D71461" w:rsidRPr="00D71461" w14:paraId="6C2D05C0" w14:textId="77777777">
              <w:trPr>
                <w:trHeight w:val="114"/>
                <w:jc w:val="center"/>
              </w:trPr>
              <w:tc>
                <w:tcPr>
                  <w:tcW w:w="749" w:type="dxa"/>
                  <w:vMerge/>
                  <w:vAlign w:val="center"/>
                </w:tcPr>
                <w:p w14:paraId="09841F18" w14:textId="77777777" w:rsidR="004B5B06" w:rsidRPr="00D71461" w:rsidRDefault="004B5B06">
                  <w:pPr>
                    <w:snapToGrid w:val="0"/>
                    <w:spacing w:line="240" w:lineRule="auto"/>
                    <w:jc w:val="center"/>
                    <w:rPr>
                      <w:rFonts w:ascii="Time new roman" w:hAnsi="Time new roman"/>
                      <w:sz w:val="21"/>
                      <w:szCs w:val="21"/>
                    </w:rPr>
                  </w:pPr>
                </w:p>
              </w:tc>
              <w:tc>
                <w:tcPr>
                  <w:tcW w:w="1586" w:type="dxa"/>
                  <w:gridSpan w:val="2"/>
                  <w:vAlign w:val="center"/>
                </w:tcPr>
                <w:p w14:paraId="2CA983CF"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半成品库</w:t>
                  </w:r>
                </w:p>
              </w:tc>
              <w:tc>
                <w:tcPr>
                  <w:tcW w:w="5825" w:type="dxa"/>
                  <w:vAlign w:val="center"/>
                </w:tcPr>
                <w:p w14:paraId="7E32567D" w14:textId="77777777" w:rsidR="004B5B06" w:rsidRPr="00D71461" w:rsidRDefault="000A01FE">
                  <w:pPr>
                    <w:snapToGrid w:val="0"/>
                    <w:spacing w:line="240" w:lineRule="auto"/>
                    <w:rPr>
                      <w:rFonts w:ascii="Time new roman" w:hAnsi="Time new roman"/>
                      <w:sz w:val="21"/>
                      <w:szCs w:val="21"/>
                    </w:rPr>
                  </w:pPr>
                  <w:r w:rsidRPr="00D71461">
                    <w:rPr>
                      <w:rFonts w:ascii="Time new roman" w:hAnsi="Time new roman" w:hint="eastAsia"/>
                      <w:sz w:val="21"/>
                      <w:szCs w:val="21"/>
                    </w:rPr>
                    <w:t>位于</w:t>
                  </w:r>
                  <w:r w:rsidRPr="00D71461">
                    <w:rPr>
                      <w:rFonts w:ascii="Time new roman" w:hAnsi="Time new roman" w:hint="eastAsia"/>
                      <w:sz w:val="21"/>
                      <w:szCs w:val="21"/>
                    </w:rPr>
                    <w:t>C5</w:t>
                  </w:r>
                  <w:r w:rsidRPr="00D71461">
                    <w:rPr>
                      <w:rFonts w:ascii="Time new roman" w:hAnsi="Time new roman" w:hint="eastAsia"/>
                      <w:sz w:val="21"/>
                      <w:szCs w:val="21"/>
                    </w:rPr>
                    <w:t>厂房一层西南侧，建筑面积</w:t>
                  </w:r>
                  <w:r w:rsidRPr="00D71461">
                    <w:rPr>
                      <w:rFonts w:ascii="Time new roman" w:hAnsi="Time new roman" w:hint="eastAsia"/>
                      <w:sz w:val="21"/>
                      <w:szCs w:val="21"/>
                    </w:rPr>
                    <w:t>216 m</w:t>
                  </w:r>
                  <w:r w:rsidRPr="00D71461">
                    <w:rPr>
                      <w:rFonts w:ascii="Time new roman" w:hAnsi="Time new roman" w:hint="eastAsia"/>
                      <w:sz w:val="21"/>
                      <w:szCs w:val="21"/>
                      <w:vertAlign w:val="superscript"/>
                    </w:rPr>
                    <w:t>2</w:t>
                  </w:r>
                  <w:r w:rsidRPr="00D71461">
                    <w:rPr>
                      <w:rFonts w:ascii="Time new roman" w:hAnsi="Time new roman" w:hint="eastAsia"/>
                      <w:sz w:val="21"/>
                      <w:szCs w:val="21"/>
                    </w:rPr>
                    <w:t>，用于存储半成品。</w:t>
                  </w:r>
                </w:p>
              </w:tc>
            </w:tr>
            <w:tr w:rsidR="00D71461" w:rsidRPr="00D71461" w14:paraId="66F546BE" w14:textId="77777777">
              <w:trPr>
                <w:trHeight w:val="114"/>
                <w:jc w:val="center"/>
              </w:trPr>
              <w:tc>
                <w:tcPr>
                  <w:tcW w:w="749" w:type="dxa"/>
                  <w:vMerge/>
                  <w:vAlign w:val="center"/>
                </w:tcPr>
                <w:p w14:paraId="164278D6" w14:textId="77777777" w:rsidR="004B5B06" w:rsidRPr="00D71461" w:rsidRDefault="004B5B06">
                  <w:pPr>
                    <w:snapToGrid w:val="0"/>
                    <w:spacing w:line="240" w:lineRule="auto"/>
                    <w:jc w:val="center"/>
                    <w:rPr>
                      <w:rFonts w:ascii="Time new roman" w:hAnsi="Time new roman"/>
                      <w:sz w:val="21"/>
                      <w:szCs w:val="21"/>
                    </w:rPr>
                  </w:pPr>
                </w:p>
              </w:tc>
              <w:tc>
                <w:tcPr>
                  <w:tcW w:w="1586" w:type="dxa"/>
                  <w:gridSpan w:val="2"/>
                  <w:vAlign w:val="center"/>
                </w:tcPr>
                <w:p w14:paraId="0F225461"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成品库</w:t>
                  </w:r>
                </w:p>
              </w:tc>
              <w:tc>
                <w:tcPr>
                  <w:tcW w:w="5825" w:type="dxa"/>
                  <w:vAlign w:val="center"/>
                </w:tcPr>
                <w:p w14:paraId="330BCE47" w14:textId="77777777" w:rsidR="004B5B06" w:rsidRPr="00D71461" w:rsidRDefault="000A01FE">
                  <w:pPr>
                    <w:snapToGrid w:val="0"/>
                    <w:spacing w:line="240" w:lineRule="auto"/>
                    <w:rPr>
                      <w:rFonts w:ascii="Time new roman" w:hAnsi="Time new roman"/>
                      <w:sz w:val="21"/>
                      <w:szCs w:val="21"/>
                    </w:rPr>
                  </w:pPr>
                  <w:r w:rsidRPr="00D71461">
                    <w:rPr>
                      <w:rFonts w:ascii="Time new roman" w:hAnsi="Time new roman" w:hint="eastAsia"/>
                      <w:sz w:val="21"/>
                      <w:szCs w:val="21"/>
                    </w:rPr>
                    <w:t>位于</w:t>
                  </w:r>
                  <w:r w:rsidRPr="00D71461">
                    <w:rPr>
                      <w:rFonts w:ascii="Time new roman" w:hAnsi="Time new roman" w:hint="eastAsia"/>
                      <w:sz w:val="21"/>
                      <w:szCs w:val="21"/>
                    </w:rPr>
                    <w:t>C5</w:t>
                  </w:r>
                  <w:r w:rsidRPr="00D71461">
                    <w:rPr>
                      <w:rFonts w:ascii="Time new roman" w:hAnsi="Time new roman" w:hint="eastAsia"/>
                      <w:sz w:val="21"/>
                      <w:szCs w:val="21"/>
                    </w:rPr>
                    <w:t>厂房一层西北侧，建筑面积</w:t>
                  </w:r>
                  <w:r w:rsidRPr="00D71461">
                    <w:rPr>
                      <w:rFonts w:ascii="Time new roman" w:hAnsi="Time new roman" w:hint="eastAsia"/>
                      <w:sz w:val="21"/>
                      <w:szCs w:val="21"/>
                    </w:rPr>
                    <w:t>144 m</w:t>
                  </w:r>
                  <w:r w:rsidRPr="00D71461">
                    <w:rPr>
                      <w:rFonts w:ascii="Time new roman" w:hAnsi="Time new roman" w:hint="eastAsia"/>
                      <w:sz w:val="21"/>
                      <w:szCs w:val="21"/>
                      <w:vertAlign w:val="superscript"/>
                    </w:rPr>
                    <w:t>2</w:t>
                  </w:r>
                  <w:r w:rsidRPr="00D71461">
                    <w:rPr>
                      <w:rFonts w:ascii="Time new roman" w:hAnsi="Time new roman" w:hint="eastAsia"/>
                      <w:sz w:val="21"/>
                      <w:szCs w:val="21"/>
                    </w:rPr>
                    <w:t>，用于存储成品。</w:t>
                  </w:r>
                </w:p>
              </w:tc>
            </w:tr>
            <w:tr w:rsidR="00D71461" w:rsidRPr="00D71461" w14:paraId="6473107D" w14:textId="77777777">
              <w:trPr>
                <w:trHeight w:val="114"/>
                <w:jc w:val="center"/>
              </w:trPr>
              <w:tc>
                <w:tcPr>
                  <w:tcW w:w="749" w:type="dxa"/>
                  <w:vMerge w:val="restart"/>
                  <w:vAlign w:val="center"/>
                </w:tcPr>
                <w:p w14:paraId="6AA7D5C4"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公用工程</w:t>
                  </w:r>
                </w:p>
              </w:tc>
              <w:tc>
                <w:tcPr>
                  <w:tcW w:w="1586" w:type="dxa"/>
                  <w:gridSpan w:val="2"/>
                  <w:vAlign w:val="center"/>
                </w:tcPr>
                <w:p w14:paraId="43C0ABE0"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供水</w:t>
                  </w:r>
                </w:p>
              </w:tc>
              <w:tc>
                <w:tcPr>
                  <w:tcW w:w="5825" w:type="dxa"/>
                  <w:vAlign w:val="center"/>
                </w:tcPr>
                <w:p w14:paraId="518E8AE3" w14:textId="77777777" w:rsidR="004B5B06" w:rsidRPr="00D71461" w:rsidRDefault="000A01FE">
                  <w:pPr>
                    <w:snapToGrid w:val="0"/>
                    <w:spacing w:line="240" w:lineRule="auto"/>
                    <w:rPr>
                      <w:rFonts w:ascii="Time new roman" w:hAnsi="Time new roman"/>
                      <w:sz w:val="21"/>
                      <w:szCs w:val="21"/>
                    </w:rPr>
                  </w:pPr>
                  <w:r w:rsidRPr="00D71461">
                    <w:rPr>
                      <w:rFonts w:ascii="Time new roman" w:hAnsi="Time new roman" w:hint="eastAsia"/>
                      <w:sz w:val="21"/>
                      <w:szCs w:val="21"/>
                    </w:rPr>
                    <w:t>采用火炬创业园已建给水管网集中供应</w:t>
                  </w:r>
                </w:p>
              </w:tc>
            </w:tr>
            <w:tr w:rsidR="00D71461" w:rsidRPr="00D71461" w14:paraId="7FCCA814" w14:textId="77777777">
              <w:trPr>
                <w:trHeight w:val="114"/>
                <w:jc w:val="center"/>
              </w:trPr>
              <w:tc>
                <w:tcPr>
                  <w:tcW w:w="749" w:type="dxa"/>
                  <w:vMerge/>
                  <w:vAlign w:val="center"/>
                </w:tcPr>
                <w:p w14:paraId="2D4C6613" w14:textId="77777777" w:rsidR="004B5B06" w:rsidRPr="00D71461" w:rsidRDefault="004B5B06">
                  <w:pPr>
                    <w:snapToGrid w:val="0"/>
                    <w:spacing w:line="240" w:lineRule="auto"/>
                    <w:jc w:val="center"/>
                    <w:rPr>
                      <w:rFonts w:ascii="Time new roman" w:hAnsi="Time new roman"/>
                      <w:sz w:val="21"/>
                      <w:szCs w:val="21"/>
                    </w:rPr>
                  </w:pPr>
                </w:p>
              </w:tc>
              <w:tc>
                <w:tcPr>
                  <w:tcW w:w="1586" w:type="dxa"/>
                  <w:gridSpan w:val="2"/>
                  <w:vAlign w:val="center"/>
                </w:tcPr>
                <w:p w14:paraId="66F4B87F"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排水</w:t>
                  </w:r>
                </w:p>
              </w:tc>
              <w:tc>
                <w:tcPr>
                  <w:tcW w:w="5825" w:type="dxa"/>
                  <w:vAlign w:val="center"/>
                </w:tcPr>
                <w:p w14:paraId="5556D8EC" w14:textId="77777777" w:rsidR="004B5B06" w:rsidRPr="00D71461" w:rsidRDefault="000A01FE">
                  <w:pPr>
                    <w:snapToGrid w:val="0"/>
                    <w:spacing w:line="240" w:lineRule="auto"/>
                    <w:rPr>
                      <w:rFonts w:ascii="Time new roman" w:hAnsi="Time new roman"/>
                      <w:sz w:val="21"/>
                      <w:szCs w:val="21"/>
                    </w:rPr>
                  </w:pPr>
                  <w:r w:rsidRPr="00D71461">
                    <w:rPr>
                      <w:rFonts w:ascii="Time new roman" w:hAnsi="Time new roman" w:hint="eastAsia"/>
                      <w:sz w:val="21"/>
                      <w:szCs w:val="21"/>
                    </w:rPr>
                    <w:t>排入火炬创业园已建排水系统，实行雨污分流制排水</w:t>
                  </w:r>
                </w:p>
              </w:tc>
            </w:tr>
            <w:tr w:rsidR="00D71461" w:rsidRPr="00D71461" w14:paraId="1AAC7D98" w14:textId="77777777">
              <w:trPr>
                <w:trHeight w:val="114"/>
                <w:jc w:val="center"/>
              </w:trPr>
              <w:tc>
                <w:tcPr>
                  <w:tcW w:w="749" w:type="dxa"/>
                  <w:vMerge/>
                  <w:vAlign w:val="center"/>
                </w:tcPr>
                <w:p w14:paraId="6958F901" w14:textId="77777777" w:rsidR="004B5B06" w:rsidRPr="00D71461" w:rsidRDefault="004B5B06">
                  <w:pPr>
                    <w:snapToGrid w:val="0"/>
                    <w:spacing w:line="240" w:lineRule="auto"/>
                    <w:jc w:val="center"/>
                    <w:rPr>
                      <w:rFonts w:ascii="Time new roman" w:hAnsi="Time new roman"/>
                      <w:sz w:val="21"/>
                      <w:szCs w:val="21"/>
                    </w:rPr>
                  </w:pPr>
                </w:p>
              </w:tc>
              <w:tc>
                <w:tcPr>
                  <w:tcW w:w="1586" w:type="dxa"/>
                  <w:gridSpan w:val="2"/>
                  <w:vAlign w:val="center"/>
                </w:tcPr>
                <w:p w14:paraId="15559161"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供电</w:t>
                  </w:r>
                </w:p>
              </w:tc>
              <w:tc>
                <w:tcPr>
                  <w:tcW w:w="5825" w:type="dxa"/>
                  <w:vAlign w:val="center"/>
                </w:tcPr>
                <w:p w14:paraId="0EB6ECF0" w14:textId="77777777" w:rsidR="004B5B06" w:rsidRPr="00D71461" w:rsidRDefault="000A01FE">
                  <w:pPr>
                    <w:snapToGrid w:val="0"/>
                    <w:spacing w:line="240" w:lineRule="auto"/>
                    <w:rPr>
                      <w:rFonts w:ascii="Time new roman" w:hAnsi="Time new roman"/>
                      <w:sz w:val="21"/>
                      <w:szCs w:val="21"/>
                    </w:rPr>
                  </w:pPr>
                  <w:r w:rsidRPr="00D71461">
                    <w:rPr>
                      <w:rFonts w:ascii="Time new roman" w:hAnsi="Time new roman" w:hint="eastAsia"/>
                      <w:sz w:val="21"/>
                      <w:szCs w:val="21"/>
                    </w:rPr>
                    <w:t>由火炬创业园供电系统进行供电</w:t>
                  </w:r>
                </w:p>
              </w:tc>
            </w:tr>
            <w:tr w:rsidR="00D71461" w:rsidRPr="00D71461" w14:paraId="4AE3F466" w14:textId="77777777">
              <w:trPr>
                <w:trHeight w:val="114"/>
                <w:jc w:val="center"/>
              </w:trPr>
              <w:tc>
                <w:tcPr>
                  <w:tcW w:w="749" w:type="dxa"/>
                  <w:vMerge/>
                  <w:vAlign w:val="center"/>
                </w:tcPr>
                <w:p w14:paraId="665AF1DB" w14:textId="77777777" w:rsidR="004B5B06" w:rsidRPr="00D71461" w:rsidRDefault="004B5B06">
                  <w:pPr>
                    <w:snapToGrid w:val="0"/>
                    <w:spacing w:line="240" w:lineRule="auto"/>
                    <w:jc w:val="center"/>
                    <w:rPr>
                      <w:rFonts w:ascii="Time new roman" w:hAnsi="Time new roman"/>
                      <w:sz w:val="21"/>
                      <w:szCs w:val="21"/>
                    </w:rPr>
                  </w:pPr>
                </w:p>
              </w:tc>
              <w:tc>
                <w:tcPr>
                  <w:tcW w:w="1586" w:type="dxa"/>
                  <w:gridSpan w:val="2"/>
                  <w:vAlign w:val="center"/>
                </w:tcPr>
                <w:p w14:paraId="49FD3CE5"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供暖</w:t>
                  </w:r>
                </w:p>
              </w:tc>
              <w:tc>
                <w:tcPr>
                  <w:tcW w:w="5825" w:type="dxa"/>
                  <w:vAlign w:val="center"/>
                </w:tcPr>
                <w:p w14:paraId="1315EAF8" w14:textId="77777777" w:rsidR="004B5B06" w:rsidRPr="00D71461" w:rsidRDefault="000A01FE">
                  <w:pPr>
                    <w:snapToGrid w:val="0"/>
                    <w:spacing w:line="240" w:lineRule="auto"/>
                    <w:rPr>
                      <w:rFonts w:ascii="Time new roman" w:hAnsi="Time new roman"/>
                      <w:sz w:val="21"/>
                      <w:szCs w:val="21"/>
                    </w:rPr>
                  </w:pPr>
                  <w:r w:rsidRPr="00D71461">
                    <w:rPr>
                      <w:rFonts w:ascii="Time new roman" w:hAnsi="Time new roman" w:hint="eastAsia"/>
                      <w:sz w:val="21"/>
                      <w:szCs w:val="21"/>
                    </w:rPr>
                    <w:t>园区集中供暖</w:t>
                  </w:r>
                </w:p>
              </w:tc>
            </w:tr>
            <w:tr w:rsidR="00D71461" w:rsidRPr="00D71461" w14:paraId="113B737A" w14:textId="77777777">
              <w:trPr>
                <w:trHeight w:val="114"/>
                <w:jc w:val="center"/>
              </w:trPr>
              <w:tc>
                <w:tcPr>
                  <w:tcW w:w="749" w:type="dxa"/>
                  <w:vMerge/>
                  <w:vAlign w:val="center"/>
                </w:tcPr>
                <w:p w14:paraId="2623D1C3" w14:textId="77777777" w:rsidR="004B5B06" w:rsidRPr="00D71461" w:rsidRDefault="004B5B06">
                  <w:pPr>
                    <w:snapToGrid w:val="0"/>
                    <w:spacing w:line="240" w:lineRule="auto"/>
                    <w:jc w:val="center"/>
                    <w:rPr>
                      <w:rFonts w:ascii="Time new roman" w:hAnsi="Time new roman"/>
                      <w:sz w:val="21"/>
                      <w:szCs w:val="21"/>
                    </w:rPr>
                  </w:pPr>
                </w:p>
              </w:tc>
              <w:tc>
                <w:tcPr>
                  <w:tcW w:w="1586" w:type="dxa"/>
                  <w:gridSpan w:val="2"/>
                  <w:vAlign w:val="center"/>
                </w:tcPr>
                <w:p w14:paraId="4732DE1C"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制冷</w:t>
                  </w:r>
                </w:p>
              </w:tc>
              <w:tc>
                <w:tcPr>
                  <w:tcW w:w="5825" w:type="dxa"/>
                  <w:vAlign w:val="center"/>
                </w:tcPr>
                <w:p w14:paraId="057FC1D3" w14:textId="77777777" w:rsidR="004B5B06" w:rsidRPr="00D71461" w:rsidRDefault="000A01FE">
                  <w:pPr>
                    <w:snapToGrid w:val="0"/>
                    <w:spacing w:line="240" w:lineRule="auto"/>
                    <w:rPr>
                      <w:rFonts w:ascii="Time new roman" w:hAnsi="Time new roman"/>
                      <w:sz w:val="21"/>
                      <w:szCs w:val="21"/>
                    </w:rPr>
                  </w:pPr>
                  <w:r w:rsidRPr="00D71461">
                    <w:rPr>
                      <w:rFonts w:ascii="Time new roman" w:hAnsi="Time new roman" w:hint="eastAsia"/>
                      <w:sz w:val="21"/>
                      <w:szCs w:val="21"/>
                    </w:rPr>
                    <w:t>项目采用中央空调制冷。</w:t>
                  </w:r>
                </w:p>
              </w:tc>
            </w:tr>
            <w:tr w:rsidR="00D71461" w:rsidRPr="00D71461" w14:paraId="28A11B0B" w14:textId="77777777">
              <w:trPr>
                <w:trHeight w:val="114"/>
                <w:jc w:val="center"/>
              </w:trPr>
              <w:tc>
                <w:tcPr>
                  <w:tcW w:w="749" w:type="dxa"/>
                  <w:vMerge w:val="restart"/>
                  <w:vAlign w:val="center"/>
                </w:tcPr>
                <w:p w14:paraId="30C9CF29"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lastRenderedPageBreak/>
                    <w:t>环保工程</w:t>
                  </w:r>
                </w:p>
              </w:tc>
              <w:tc>
                <w:tcPr>
                  <w:tcW w:w="1586" w:type="dxa"/>
                  <w:gridSpan w:val="2"/>
                  <w:vAlign w:val="center"/>
                </w:tcPr>
                <w:p w14:paraId="491D2871"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废气</w:t>
                  </w:r>
                </w:p>
              </w:tc>
              <w:tc>
                <w:tcPr>
                  <w:tcW w:w="5825" w:type="dxa"/>
                  <w:vAlign w:val="center"/>
                </w:tcPr>
                <w:p w14:paraId="7EA55B00" w14:textId="77777777" w:rsidR="004B5B06" w:rsidRPr="00D71461" w:rsidRDefault="000A01FE">
                  <w:pPr>
                    <w:snapToGrid w:val="0"/>
                    <w:spacing w:line="240" w:lineRule="auto"/>
                    <w:rPr>
                      <w:rFonts w:ascii="Time new roman" w:hAnsi="Time new roman"/>
                      <w:sz w:val="21"/>
                      <w:szCs w:val="21"/>
                    </w:rPr>
                  </w:pPr>
                  <w:r w:rsidRPr="00D71461">
                    <w:rPr>
                      <w:rFonts w:ascii="Time new roman" w:hAnsi="Time new roman" w:hint="eastAsia"/>
                      <w:sz w:val="21"/>
                      <w:szCs w:val="21"/>
                    </w:rPr>
                    <w:t>本项目炒锅、熬油锅安装集气罩，油烟收集后经油烟净化器处理后排放。</w:t>
                  </w:r>
                </w:p>
              </w:tc>
            </w:tr>
            <w:tr w:rsidR="00D71461" w:rsidRPr="00D71461" w14:paraId="1400E0A8" w14:textId="77777777">
              <w:trPr>
                <w:trHeight w:val="114"/>
                <w:jc w:val="center"/>
              </w:trPr>
              <w:tc>
                <w:tcPr>
                  <w:tcW w:w="749" w:type="dxa"/>
                  <w:vMerge/>
                  <w:vAlign w:val="center"/>
                </w:tcPr>
                <w:p w14:paraId="47973B34" w14:textId="77777777" w:rsidR="004B5B06" w:rsidRPr="00D71461" w:rsidRDefault="004B5B06">
                  <w:pPr>
                    <w:snapToGrid w:val="0"/>
                    <w:spacing w:line="240" w:lineRule="auto"/>
                    <w:jc w:val="center"/>
                    <w:rPr>
                      <w:rFonts w:ascii="Time new roman" w:hAnsi="Time new roman"/>
                      <w:sz w:val="21"/>
                      <w:szCs w:val="21"/>
                    </w:rPr>
                  </w:pPr>
                </w:p>
              </w:tc>
              <w:tc>
                <w:tcPr>
                  <w:tcW w:w="1586" w:type="dxa"/>
                  <w:gridSpan w:val="2"/>
                  <w:vAlign w:val="center"/>
                </w:tcPr>
                <w:p w14:paraId="0FC71B4D"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废水</w:t>
                  </w:r>
                </w:p>
              </w:tc>
              <w:tc>
                <w:tcPr>
                  <w:tcW w:w="5825" w:type="dxa"/>
                  <w:vAlign w:val="center"/>
                </w:tcPr>
                <w:p w14:paraId="646F118B" w14:textId="66F9616D" w:rsidR="004B5B06" w:rsidRPr="00D71461" w:rsidRDefault="00DF00EB">
                  <w:pPr>
                    <w:snapToGrid w:val="0"/>
                    <w:spacing w:line="240" w:lineRule="auto"/>
                    <w:rPr>
                      <w:rFonts w:ascii="Time new roman" w:hAnsi="Time new roman"/>
                      <w:sz w:val="21"/>
                      <w:szCs w:val="21"/>
                    </w:rPr>
                  </w:pPr>
                  <w:r w:rsidRPr="00D71461">
                    <w:rPr>
                      <w:rFonts w:ascii="Time new roman" w:hAnsi="Time new roman" w:hint="eastAsia"/>
                      <w:sz w:val="21"/>
                      <w:szCs w:val="21"/>
                    </w:rPr>
                    <w:t>含油废水经隔油池隔油，同其它</w:t>
                  </w:r>
                  <w:r w:rsidR="000A01FE" w:rsidRPr="00D71461">
                    <w:rPr>
                      <w:rFonts w:ascii="Time new roman" w:hAnsi="Time new roman" w:hint="eastAsia"/>
                      <w:sz w:val="21"/>
                      <w:szCs w:val="21"/>
                    </w:rPr>
                    <w:t>生产废水经简单混凝沉淀后同生活污水一起通过园区</w:t>
                  </w:r>
                  <w:r w:rsidR="00C43181" w:rsidRPr="00D71461">
                    <w:rPr>
                      <w:rFonts w:ascii="Time new roman" w:hAnsi="Time new roman" w:hint="eastAsia"/>
                      <w:sz w:val="21"/>
                      <w:szCs w:val="21"/>
                    </w:rPr>
                    <w:t>化粪池</w:t>
                  </w:r>
                  <w:r w:rsidR="000A01FE" w:rsidRPr="00D71461">
                    <w:rPr>
                      <w:rFonts w:ascii="Time new roman" w:hAnsi="Time new roman" w:hint="eastAsia"/>
                      <w:sz w:val="21"/>
                      <w:szCs w:val="21"/>
                    </w:rPr>
                    <w:t>处理后经园区污水管网排入杨凌示范区污水处理厂</w:t>
                  </w:r>
                </w:p>
              </w:tc>
            </w:tr>
            <w:tr w:rsidR="00D71461" w:rsidRPr="00D71461" w14:paraId="03C3F622" w14:textId="77777777">
              <w:trPr>
                <w:trHeight w:val="408"/>
                <w:jc w:val="center"/>
              </w:trPr>
              <w:tc>
                <w:tcPr>
                  <w:tcW w:w="749" w:type="dxa"/>
                  <w:vMerge/>
                  <w:vAlign w:val="center"/>
                </w:tcPr>
                <w:p w14:paraId="00B75ABC" w14:textId="77777777" w:rsidR="004B5B06" w:rsidRPr="00D71461" w:rsidRDefault="004B5B06">
                  <w:pPr>
                    <w:snapToGrid w:val="0"/>
                    <w:spacing w:line="240" w:lineRule="auto"/>
                    <w:jc w:val="center"/>
                    <w:rPr>
                      <w:rFonts w:ascii="Time new roman" w:hAnsi="Time new roman"/>
                      <w:sz w:val="21"/>
                      <w:szCs w:val="21"/>
                    </w:rPr>
                  </w:pPr>
                </w:p>
              </w:tc>
              <w:tc>
                <w:tcPr>
                  <w:tcW w:w="426" w:type="dxa"/>
                  <w:vMerge w:val="restart"/>
                  <w:tcBorders>
                    <w:right w:val="single" w:sz="4" w:space="0" w:color="auto"/>
                  </w:tcBorders>
                  <w:vAlign w:val="center"/>
                </w:tcPr>
                <w:p w14:paraId="15209FA3"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固体废物</w:t>
                  </w:r>
                </w:p>
              </w:tc>
              <w:tc>
                <w:tcPr>
                  <w:tcW w:w="1160" w:type="dxa"/>
                  <w:tcBorders>
                    <w:left w:val="single" w:sz="4" w:space="0" w:color="auto"/>
                    <w:bottom w:val="single" w:sz="4" w:space="0" w:color="auto"/>
                  </w:tcBorders>
                  <w:vAlign w:val="center"/>
                </w:tcPr>
                <w:p w14:paraId="1F98F2AE"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生活垃圾</w:t>
                  </w:r>
                </w:p>
              </w:tc>
              <w:tc>
                <w:tcPr>
                  <w:tcW w:w="5825" w:type="dxa"/>
                  <w:tcBorders>
                    <w:bottom w:val="single" w:sz="4" w:space="0" w:color="auto"/>
                  </w:tcBorders>
                  <w:vAlign w:val="center"/>
                </w:tcPr>
                <w:p w14:paraId="49A2C09C" w14:textId="77777777" w:rsidR="004B5B06" w:rsidRPr="00D71461" w:rsidRDefault="000A01FE">
                  <w:pPr>
                    <w:snapToGrid w:val="0"/>
                    <w:spacing w:line="240" w:lineRule="auto"/>
                    <w:rPr>
                      <w:rFonts w:ascii="Time new roman" w:hAnsi="Time new roman"/>
                      <w:sz w:val="21"/>
                      <w:szCs w:val="21"/>
                    </w:rPr>
                  </w:pPr>
                  <w:r w:rsidRPr="00D71461">
                    <w:rPr>
                      <w:rFonts w:ascii="Time new roman" w:hAnsi="Time new roman" w:hint="eastAsia"/>
                      <w:sz w:val="21"/>
                      <w:szCs w:val="21"/>
                    </w:rPr>
                    <w:t>生活垃圾经收集于垃圾桶后暂存于垃圾收集桶内，由环卫部门定期集中清运。</w:t>
                  </w:r>
                </w:p>
              </w:tc>
            </w:tr>
            <w:tr w:rsidR="00D71461" w:rsidRPr="00D71461" w14:paraId="45BF35F1" w14:textId="77777777">
              <w:trPr>
                <w:trHeight w:val="151"/>
                <w:jc w:val="center"/>
              </w:trPr>
              <w:tc>
                <w:tcPr>
                  <w:tcW w:w="749" w:type="dxa"/>
                  <w:vMerge/>
                  <w:vAlign w:val="center"/>
                </w:tcPr>
                <w:p w14:paraId="0FC61CDE" w14:textId="77777777" w:rsidR="004B5B06" w:rsidRPr="00D71461" w:rsidRDefault="004B5B06">
                  <w:pPr>
                    <w:snapToGrid w:val="0"/>
                    <w:spacing w:line="240" w:lineRule="auto"/>
                    <w:jc w:val="center"/>
                    <w:rPr>
                      <w:rFonts w:ascii="Time new roman" w:hAnsi="Time new roman"/>
                      <w:sz w:val="21"/>
                      <w:szCs w:val="21"/>
                    </w:rPr>
                  </w:pPr>
                </w:p>
              </w:tc>
              <w:tc>
                <w:tcPr>
                  <w:tcW w:w="426" w:type="dxa"/>
                  <w:vMerge/>
                  <w:tcBorders>
                    <w:right w:val="single" w:sz="4" w:space="0" w:color="auto"/>
                  </w:tcBorders>
                  <w:vAlign w:val="center"/>
                </w:tcPr>
                <w:p w14:paraId="3E4E3210" w14:textId="77777777" w:rsidR="004B5B06" w:rsidRPr="00D71461" w:rsidRDefault="004B5B06">
                  <w:pPr>
                    <w:snapToGrid w:val="0"/>
                    <w:spacing w:line="240" w:lineRule="auto"/>
                    <w:jc w:val="center"/>
                    <w:rPr>
                      <w:rFonts w:ascii="Time new roman" w:hAnsi="Time new roman"/>
                      <w:sz w:val="21"/>
                      <w:szCs w:val="21"/>
                    </w:rPr>
                  </w:pPr>
                </w:p>
              </w:tc>
              <w:tc>
                <w:tcPr>
                  <w:tcW w:w="1160" w:type="dxa"/>
                  <w:tcBorders>
                    <w:top w:val="single" w:sz="4" w:space="0" w:color="auto"/>
                    <w:left w:val="single" w:sz="4" w:space="0" w:color="auto"/>
                  </w:tcBorders>
                  <w:vAlign w:val="center"/>
                </w:tcPr>
                <w:p w14:paraId="58E3593E"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一般固废暂存间</w:t>
                  </w:r>
                </w:p>
              </w:tc>
              <w:tc>
                <w:tcPr>
                  <w:tcW w:w="5825" w:type="dxa"/>
                  <w:tcBorders>
                    <w:top w:val="single" w:sz="4" w:space="0" w:color="auto"/>
                  </w:tcBorders>
                  <w:vAlign w:val="center"/>
                </w:tcPr>
                <w:p w14:paraId="24E379AA" w14:textId="77777777" w:rsidR="004B5B06" w:rsidRPr="00D71461" w:rsidRDefault="000A01FE">
                  <w:pPr>
                    <w:snapToGrid w:val="0"/>
                    <w:spacing w:line="240" w:lineRule="auto"/>
                    <w:rPr>
                      <w:rFonts w:ascii="Time new roman" w:hAnsi="Time new roman"/>
                      <w:sz w:val="21"/>
                      <w:szCs w:val="21"/>
                    </w:rPr>
                  </w:pPr>
                  <w:r w:rsidRPr="00D71461">
                    <w:rPr>
                      <w:rFonts w:ascii="Time new roman" w:hAnsi="Time new roman" w:hint="eastAsia"/>
                      <w:sz w:val="21"/>
                      <w:szCs w:val="21"/>
                    </w:rPr>
                    <w:t>用于存储废弃包装材料等一般固体废物。</w:t>
                  </w:r>
                </w:p>
              </w:tc>
            </w:tr>
            <w:tr w:rsidR="00D71461" w:rsidRPr="00D71461" w14:paraId="4CE2A7BA" w14:textId="77777777">
              <w:trPr>
                <w:trHeight w:val="108"/>
                <w:jc w:val="center"/>
              </w:trPr>
              <w:tc>
                <w:tcPr>
                  <w:tcW w:w="749" w:type="dxa"/>
                  <w:vMerge/>
                  <w:vAlign w:val="center"/>
                </w:tcPr>
                <w:p w14:paraId="53852775" w14:textId="77777777" w:rsidR="004B5B06" w:rsidRPr="00D71461" w:rsidRDefault="004B5B06">
                  <w:pPr>
                    <w:snapToGrid w:val="0"/>
                    <w:spacing w:line="240" w:lineRule="auto"/>
                    <w:jc w:val="center"/>
                    <w:rPr>
                      <w:rFonts w:ascii="Time new roman" w:hAnsi="Time new roman"/>
                      <w:sz w:val="21"/>
                      <w:szCs w:val="21"/>
                    </w:rPr>
                  </w:pPr>
                </w:p>
              </w:tc>
              <w:tc>
                <w:tcPr>
                  <w:tcW w:w="1586" w:type="dxa"/>
                  <w:gridSpan w:val="2"/>
                  <w:vAlign w:val="center"/>
                </w:tcPr>
                <w:p w14:paraId="3647833B"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噪声</w:t>
                  </w:r>
                </w:p>
              </w:tc>
              <w:tc>
                <w:tcPr>
                  <w:tcW w:w="5825" w:type="dxa"/>
                  <w:vAlign w:val="center"/>
                </w:tcPr>
                <w:p w14:paraId="70822C19" w14:textId="77777777" w:rsidR="004B5B06" w:rsidRPr="00D71461" w:rsidRDefault="000A01FE">
                  <w:pPr>
                    <w:snapToGrid w:val="0"/>
                    <w:spacing w:line="240" w:lineRule="auto"/>
                    <w:rPr>
                      <w:rFonts w:ascii="Time new roman" w:hAnsi="Time new roman"/>
                      <w:sz w:val="21"/>
                      <w:szCs w:val="21"/>
                    </w:rPr>
                  </w:pPr>
                  <w:r w:rsidRPr="00D71461">
                    <w:rPr>
                      <w:rFonts w:ascii="Time new roman" w:hAnsi="Time new roman" w:hint="eastAsia"/>
                      <w:sz w:val="21"/>
                      <w:szCs w:val="21"/>
                    </w:rPr>
                    <w:t>采用低噪声设备和减震、消声设施，厂房隔声，合理布局</w:t>
                  </w:r>
                </w:p>
              </w:tc>
            </w:tr>
          </w:tbl>
          <w:p w14:paraId="2E497319" w14:textId="77777777" w:rsidR="004B5B06" w:rsidRPr="00D71461" w:rsidRDefault="000A01FE">
            <w:pPr>
              <w:ind w:firstLine="482"/>
              <w:jc w:val="left"/>
              <w:rPr>
                <w:rFonts w:ascii="Time new roman" w:hAnsi="Time new roman"/>
                <w:b/>
                <w:bCs/>
              </w:rPr>
            </w:pPr>
            <w:r w:rsidRPr="00D71461">
              <w:rPr>
                <w:rFonts w:ascii="Time new roman" w:hAnsi="Time new roman" w:hint="eastAsia"/>
                <w:b/>
                <w:bCs/>
              </w:rPr>
              <w:t>1.5</w:t>
            </w:r>
            <w:r w:rsidRPr="00D71461">
              <w:rPr>
                <w:rFonts w:ascii="Time new roman" w:hAnsi="Time new roman" w:hint="eastAsia"/>
                <w:b/>
                <w:bCs/>
              </w:rPr>
              <w:t>项目生产设备</w:t>
            </w:r>
          </w:p>
          <w:p w14:paraId="52D14878" w14:textId="77777777" w:rsidR="004B5B06" w:rsidRPr="00D71461" w:rsidRDefault="000A01FE">
            <w:pPr>
              <w:ind w:firstLine="480"/>
              <w:rPr>
                <w:rFonts w:ascii="Time new roman" w:hAnsi="Time new roman"/>
              </w:rPr>
            </w:pPr>
            <w:r w:rsidRPr="00D71461">
              <w:rPr>
                <w:rFonts w:ascii="Time new roman" w:hAnsi="Time new roman" w:hint="eastAsia"/>
              </w:rPr>
              <w:t>项目生产设备见表</w:t>
            </w:r>
            <w:r w:rsidRPr="00D71461">
              <w:rPr>
                <w:rFonts w:ascii="Time new roman" w:hAnsi="Time new roman" w:hint="eastAsia"/>
              </w:rPr>
              <w:t>1.5-1</w:t>
            </w:r>
            <w:r w:rsidRPr="00D71461">
              <w:rPr>
                <w:rFonts w:ascii="Time new roman" w:hAnsi="Time new roman" w:hint="eastAsia"/>
              </w:rPr>
              <w:t>。</w:t>
            </w:r>
          </w:p>
          <w:p w14:paraId="41D5FAE3" w14:textId="77777777" w:rsidR="004B5B06" w:rsidRPr="00D71461" w:rsidRDefault="000A01FE">
            <w:pPr>
              <w:ind w:firstLine="480"/>
              <w:jc w:val="center"/>
              <w:rPr>
                <w:rFonts w:ascii="Time new roman" w:hAnsi="Time new roman"/>
              </w:rPr>
            </w:pPr>
            <w:r w:rsidRPr="00D71461">
              <w:rPr>
                <w:rFonts w:ascii="Time new roman" w:hAnsi="Time new roman" w:hint="eastAsia"/>
              </w:rPr>
              <w:t>表</w:t>
            </w:r>
            <w:r w:rsidRPr="00D71461">
              <w:rPr>
                <w:rFonts w:ascii="Time new roman" w:hAnsi="Time new roman" w:hint="eastAsia"/>
              </w:rPr>
              <w:t xml:space="preserve">1.5-1  </w:t>
            </w:r>
            <w:r w:rsidRPr="00D71461">
              <w:rPr>
                <w:rFonts w:ascii="Time new roman" w:hAnsi="Time new roman" w:hint="eastAsia"/>
              </w:rPr>
              <w:t>设备清单</w:t>
            </w:r>
          </w:p>
          <w:tbl>
            <w:tblPr>
              <w:tblW w:w="8609" w:type="dxa"/>
              <w:tblLayout w:type="fixed"/>
              <w:tblLook w:val="04A0" w:firstRow="1" w:lastRow="0" w:firstColumn="1" w:lastColumn="0" w:noHBand="0" w:noVBand="1"/>
            </w:tblPr>
            <w:tblGrid>
              <w:gridCol w:w="718"/>
              <w:gridCol w:w="1179"/>
              <w:gridCol w:w="2657"/>
              <w:gridCol w:w="2655"/>
              <w:gridCol w:w="1400"/>
            </w:tblGrid>
            <w:tr w:rsidR="00D71461" w:rsidRPr="00D71461" w14:paraId="3E64AB04" w14:textId="77777777">
              <w:trPr>
                <w:trHeight w:val="284"/>
              </w:trPr>
              <w:tc>
                <w:tcPr>
                  <w:tcW w:w="718" w:type="dxa"/>
                  <w:tcBorders>
                    <w:top w:val="single" w:sz="12" w:space="0" w:color="auto"/>
                    <w:left w:val="single" w:sz="12" w:space="0" w:color="auto"/>
                    <w:bottom w:val="single" w:sz="8" w:space="0" w:color="auto"/>
                    <w:right w:val="single" w:sz="8" w:space="0" w:color="auto"/>
                  </w:tcBorders>
                  <w:shd w:val="pct10" w:color="000000" w:fill="auto"/>
                  <w:vAlign w:val="center"/>
                </w:tcPr>
                <w:p w14:paraId="4906A165" w14:textId="77777777" w:rsidR="004B5B06" w:rsidRPr="00D71461" w:rsidRDefault="000A01FE">
                  <w:pPr>
                    <w:spacing w:line="240" w:lineRule="auto"/>
                    <w:jc w:val="center"/>
                    <w:rPr>
                      <w:b/>
                      <w:bCs/>
                      <w:snapToGrid/>
                      <w:sz w:val="21"/>
                      <w:szCs w:val="21"/>
                    </w:rPr>
                  </w:pPr>
                  <w:r w:rsidRPr="00D71461">
                    <w:rPr>
                      <w:b/>
                      <w:bCs/>
                      <w:snapToGrid/>
                      <w:sz w:val="21"/>
                      <w:szCs w:val="21"/>
                    </w:rPr>
                    <w:t>类别</w:t>
                  </w:r>
                </w:p>
              </w:tc>
              <w:tc>
                <w:tcPr>
                  <w:tcW w:w="1179" w:type="dxa"/>
                  <w:tcBorders>
                    <w:top w:val="single" w:sz="12" w:space="0" w:color="auto"/>
                    <w:left w:val="nil"/>
                    <w:bottom w:val="single" w:sz="8" w:space="0" w:color="auto"/>
                    <w:right w:val="single" w:sz="8" w:space="0" w:color="auto"/>
                  </w:tcBorders>
                  <w:shd w:val="pct10" w:color="000000" w:fill="auto"/>
                  <w:vAlign w:val="center"/>
                </w:tcPr>
                <w:p w14:paraId="1E6A6BBF" w14:textId="77777777" w:rsidR="004B5B06" w:rsidRPr="00D71461" w:rsidRDefault="000A01FE">
                  <w:pPr>
                    <w:spacing w:line="240" w:lineRule="auto"/>
                    <w:jc w:val="center"/>
                    <w:rPr>
                      <w:b/>
                      <w:bCs/>
                      <w:snapToGrid/>
                      <w:sz w:val="21"/>
                      <w:szCs w:val="21"/>
                    </w:rPr>
                  </w:pPr>
                  <w:r w:rsidRPr="00D71461">
                    <w:rPr>
                      <w:b/>
                      <w:bCs/>
                      <w:snapToGrid/>
                      <w:sz w:val="21"/>
                      <w:szCs w:val="21"/>
                    </w:rPr>
                    <w:t>序号</w:t>
                  </w:r>
                </w:p>
              </w:tc>
              <w:tc>
                <w:tcPr>
                  <w:tcW w:w="2657" w:type="dxa"/>
                  <w:tcBorders>
                    <w:top w:val="single" w:sz="12" w:space="0" w:color="auto"/>
                    <w:left w:val="nil"/>
                    <w:bottom w:val="single" w:sz="8" w:space="0" w:color="auto"/>
                    <w:right w:val="single" w:sz="8" w:space="0" w:color="auto"/>
                  </w:tcBorders>
                  <w:shd w:val="pct10" w:color="000000" w:fill="auto"/>
                  <w:vAlign w:val="center"/>
                </w:tcPr>
                <w:p w14:paraId="73B43FDF" w14:textId="77777777" w:rsidR="004B5B06" w:rsidRPr="00D71461" w:rsidRDefault="000A01FE">
                  <w:pPr>
                    <w:spacing w:line="240" w:lineRule="auto"/>
                    <w:jc w:val="center"/>
                    <w:rPr>
                      <w:b/>
                      <w:bCs/>
                      <w:snapToGrid/>
                      <w:sz w:val="21"/>
                      <w:szCs w:val="21"/>
                    </w:rPr>
                  </w:pPr>
                  <w:r w:rsidRPr="00D71461">
                    <w:rPr>
                      <w:b/>
                      <w:bCs/>
                      <w:snapToGrid/>
                      <w:sz w:val="21"/>
                      <w:szCs w:val="21"/>
                    </w:rPr>
                    <w:t>设备名称</w:t>
                  </w:r>
                </w:p>
              </w:tc>
              <w:tc>
                <w:tcPr>
                  <w:tcW w:w="2655" w:type="dxa"/>
                  <w:tcBorders>
                    <w:top w:val="single" w:sz="12" w:space="0" w:color="auto"/>
                    <w:left w:val="nil"/>
                    <w:bottom w:val="single" w:sz="8" w:space="0" w:color="auto"/>
                    <w:right w:val="single" w:sz="8" w:space="0" w:color="auto"/>
                  </w:tcBorders>
                  <w:shd w:val="pct10" w:color="000000" w:fill="auto"/>
                  <w:vAlign w:val="center"/>
                </w:tcPr>
                <w:p w14:paraId="650344C5" w14:textId="77777777" w:rsidR="004B5B06" w:rsidRPr="00D71461" w:rsidRDefault="000A01FE">
                  <w:pPr>
                    <w:spacing w:line="240" w:lineRule="auto"/>
                    <w:jc w:val="center"/>
                    <w:rPr>
                      <w:b/>
                      <w:bCs/>
                      <w:snapToGrid/>
                      <w:sz w:val="21"/>
                      <w:szCs w:val="21"/>
                    </w:rPr>
                  </w:pPr>
                  <w:r w:rsidRPr="00D71461">
                    <w:rPr>
                      <w:b/>
                      <w:bCs/>
                      <w:snapToGrid/>
                      <w:sz w:val="21"/>
                      <w:szCs w:val="21"/>
                    </w:rPr>
                    <w:t>规格</w:t>
                  </w:r>
                </w:p>
              </w:tc>
              <w:tc>
                <w:tcPr>
                  <w:tcW w:w="1400" w:type="dxa"/>
                  <w:tcBorders>
                    <w:top w:val="single" w:sz="12" w:space="0" w:color="auto"/>
                    <w:left w:val="nil"/>
                    <w:bottom w:val="single" w:sz="8" w:space="0" w:color="auto"/>
                    <w:right w:val="single" w:sz="12" w:space="0" w:color="auto"/>
                  </w:tcBorders>
                  <w:shd w:val="pct10" w:color="000000" w:fill="auto"/>
                  <w:vAlign w:val="center"/>
                </w:tcPr>
                <w:p w14:paraId="3D8F52B4" w14:textId="77777777" w:rsidR="004B5B06" w:rsidRPr="00D71461" w:rsidRDefault="000A01FE">
                  <w:pPr>
                    <w:spacing w:line="240" w:lineRule="auto"/>
                    <w:jc w:val="center"/>
                    <w:rPr>
                      <w:b/>
                      <w:bCs/>
                      <w:snapToGrid/>
                      <w:sz w:val="21"/>
                      <w:szCs w:val="21"/>
                    </w:rPr>
                  </w:pPr>
                  <w:r w:rsidRPr="00D71461">
                    <w:rPr>
                      <w:b/>
                      <w:bCs/>
                      <w:snapToGrid/>
                      <w:sz w:val="21"/>
                      <w:szCs w:val="21"/>
                    </w:rPr>
                    <w:t>数量</w:t>
                  </w:r>
                </w:p>
              </w:tc>
            </w:tr>
            <w:tr w:rsidR="00D71461" w:rsidRPr="00D71461" w14:paraId="2DF76F6E" w14:textId="77777777">
              <w:trPr>
                <w:trHeight w:val="284"/>
              </w:trPr>
              <w:tc>
                <w:tcPr>
                  <w:tcW w:w="718" w:type="dxa"/>
                  <w:vMerge w:val="restart"/>
                  <w:tcBorders>
                    <w:top w:val="nil"/>
                    <w:left w:val="single" w:sz="12" w:space="0" w:color="auto"/>
                    <w:bottom w:val="single" w:sz="8" w:space="0" w:color="000000"/>
                    <w:right w:val="single" w:sz="8" w:space="0" w:color="auto"/>
                  </w:tcBorders>
                  <w:shd w:val="clear" w:color="auto" w:fill="auto"/>
                  <w:vAlign w:val="center"/>
                </w:tcPr>
                <w:p w14:paraId="37019A4F" w14:textId="77777777" w:rsidR="004B5B06" w:rsidRPr="00D71461" w:rsidRDefault="000A01FE">
                  <w:pPr>
                    <w:spacing w:line="240" w:lineRule="auto"/>
                    <w:jc w:val="center"/>
                    <w:rPr>
                      <w:snapToGrid/>
                      <w:sz w:val="21"/>
                      <w:szCs w:val="21"/>
                    </w:rPr>
                  </w:pPr>
                  <w:r w:rsidRPr="00D71461">
                    <w:rPr>
                      <w:snapToGrid/>
                      <w:sz w:val="21"/>
                      <w:szCs w:val="21"/>
                    </w:rPr>
                    <w:t>生产设备</w:t>
                  </w:r>
                </w:p>
              </w:tc>
              <w:tc>
                <w:tcPr>
                  <w:tcW w:w="1179" w:type="dxa"/>
                  <w:tcBorders>
                    <w:top w:val="nil"/>
                    <w:left w:val="nil"/>
                    <w:bottom w:val="single" w:sz="8" w:space="0" w:color="auto"/>
                    <w:right w:val="single" w:sz="8" w:space="0" w:color="auto"/>
                  </w:tcBorders>
                  <w:shd w:val="clear" w:color="auto" w:fill="auto"/>
                  <w:vAlign w:val="center"/>
                </w:tcPr>
                <w:p w14:paraId="5389AB14" w14:textId="77777777" w:rsidR="004B5B06" w:rsidRPr="00D71461" w:rsidRDefault="000A01FE">
                  <w:pPr>
                    <w:spacing w:line="240" w:lineRule="auto"/>
                    <w:jc w:val="center"/>
                    <w:rPr>
                      <w:snapToGrid/>
                      <w:sz w:val="21"/>
                      <w:szCs w:val="21"/>
                    </w:rPr>
                  </w:pPr>
                  <w:r w:rsidRPr="00D71461">
                    <w:rPr>
                      <w:snapToGrid/>
                      <w:sz w:val="21"/>
                      <w:szCs w:val="21"/>
                    </w:rPr>
                    <w:t>1</w:t>
                  </w:r>
                </w:p>
              </w:tc>
              <w:tc>
                <w:tcPr>
                  <w:tcW w:w="2657" w:type="dxa"/>
                  <w:tcBorders>
                    <w:top w:val="nil"/>
                    <w:left w:val="nil"/>
                    <w:bottom w:val="single" w:sz="8" w:space="0" w:color="auto"/>
                    <w:right w:val="single" w:sz="8" w:space="0" w:color="auto"/>
                  </w:tcBorders>
                  <w:shd w:val="clear" w:color="auto" w:fill="auto"/>
                  <w:vAlign w:val="center"/>
                </w:tcPr>
                <w:p w14:paraId="63750B0F" w14:textId="77777777" w:rsidR="004B5B06" w:rsidRPr="00D71461" w:rsidRDefault="000A01FE">
                  <w:pPr>
                    <w:spacing w:line="240" w:lineRule="auto"/>
                    <w:jc w:val="center"/>
                    <w:rPr>
                      <w:snapToGrid/>
                      <w:sz w:val="21"/>
                      <w:szCs w:val="21"/>
                    </w:rPr>
                  </w:pPr>
                  <w:r w:rsidRPr="00D71461">
                    <w:rPr>
                      <w:snapToGrid/>
                      <w:sz w:val="21"/>
                      <w:szCs w:val="21"/>
                    </w:rPr>
                    <w:t>立式和浆机</w:t>
                  </w:r>
                </w:p>
              </w:tc>
              <w:tc>
                <w:tcPr>
                  <w:tcW w:w="2655" w:type="dxa"/>
                  <w:tcBorders>
                    <w:top w:val="nil"/>
                    <w:left w:val="nil"/>
                    <w:bottom w:val="single" w:sz="8" w:space="0" w:color="auto"/>
                    <w:right w:val="single" w:sz="8" w:space="0" w:color="auto"/>
                  </w:tcBorders>
                  <w:shd w:val="clear" w:color="auto" w:fill="auto"/>
                  <w:vAlign w:val="center"/>
                </w:tcPr>
                <w:p w14:paraId="1C3634C3" w14:textId="77777777" w:rsidR="004B5B06" w:rsidRPr="00D71461" w:rsidRDefault="000A01FE">
                  <w:pPr>
                    <w:spacing w:line="240" w:lineRule="auto"/>
                    <w:jc w:val="center"/>
                    <w:rPr>
                      <w:snapToGrid/>
                      <w:sz w:val="21"/>
                      <w:szCs w:val="21"/>
                    </w:rPr>
                  </w:pPr>
                  <w:r w:rsidRPr="00D71461">
                    <w:rPr>
                      <w:snapToGrid/>
                      <w:sz w:val="21"/>
                      <w:szCs w:val="21"/>
                    </w:rPr>
                    <w:t>HJ-800</w:t>
                  </w:r>
                </w:p>
              </w:tc>
              <w:tc>
                <w:tcPr>
                  <w:tcW w:w="1400" w:type="dxa"/>
                  <w:tcBorders>
                    <w:top w:val="nil"/>
                    <w:left w:val="nil"/>
                    <w:bottom w:val="single" w:sz="8" w:space="0" w:color="auto"/>
                    <w:right w:val="single" w:sz="12" w:space="0" w:color="auto"/>
                  </w:tcBorders>
                  <w:shd w:val="clear" w:color="auto" w:fill="auto"/>
                  <w:vAlign w:val="center"/>
                </w:tcPr>
                <w:p w14:paraId="6692EF69"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62307602"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087A921A"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61439954" w14:textId="77777777" w:rsidR="004B5B06" w:rsidRPr="00D71461" w:rsidRDefault="000A01FE">
                  <w:pPr>
                    <w:spacing w:line="240" w:lineRule="auto"/>
                    <w:jc w:val="center"/>
                    <w:rPr>
                      <w:snapToGrid/>
                      <w:sz w:val="21"/>
                      <w:szCs w:val="21"/>
                    </w:rPr>
                  </w:pPr>
                  <w:r w:rsidRPr="00D71461">
                    <w:rPr>
                      <w:snapToGrid/>
                      <w:sz w:val="21"/>
                      <w:szCs w:val="21"/>
                    </w:rPr>
                    <w:t>2</w:t>
                  </w:r>
                </w:p>
              </w:tc>
              <w:tc>
                <w:tcPr>
                  <w:tcW w:w="2657" w:type="dxa"/>
                  <w:tcBorders>
                    <w:top w:val="nil"/>
                    <w:left w:val="nil"/>
                    <w:bottom w:val="single" w:sz="8" w:space="0" w:color="auto"/>
                    <w:right w:val="single" w:sz="8" w:space="0" w:color="auto"/>
                  </w:tcBorders>
                  <w:shd w:val="clear" w:color="auto" w:fill="auto"/>
                  <w:vAlign w:val="center"/>
                </w:tcPr>
                <w:p w14:paraId="795E19F5" w14:textId="77777777" w:rsidR="004B5B06" w:rsidRPr="00D71461" w:rsidRDefault="000A01FE">
                  <w:pPr>
                    <w:spacing w:line="240" w:lineRule="auto"/>
                    <w:jc w:val="center"/>
                    <w:rPr>
                      <w:snapToGrid/>
                      <w:sz w:val="21"/>
                      <w:szCs w:val="21"/>
                    </w:rPr>
                  </w:pPr>
                  <w:r w:rsidRPr="00D71461">
                    <w:rPr>
                      <w:snapToGrid/>
                      <w:sz w:val="21"/>
                      <w:szCs w:val="21"/>
                    </w:rPr>
                    <w:t>立式搅拌机</w:t>
                  </w:r>
                </w:p>
              </w:tc>
              <w:tc>
                <w:tcPr>
                  <w:tcW w:w="2655" w:type="dxa"/>
                  <w:tcBorders>
                    <w:top w:val="nil"/>
                    <w:left w:val="nil"/>
                    <w:bottom w:val="single" w:sz="8" w:space="0" w:color="auto"/>
                    <w:right w:val="single" w:sz="8" w:space="0" w:color="auto"/>
                  </w:tcBorders>
                  <w:shd w:val="clear" w:color="auto" w:fill="auto"/>
                  <w:vAlign w:val="center"/>
                </w:tcPr>
                <w:p w14:paraId="2A16C22B" w14:textId="77777777" w:rsidR="004B5B06" w:rsidRPr="00D71461" w:rsidRDefault="000A01FE">
                  <w:pPr>
                    <w:spacing w:line="240" w:lineRule="auto"/>
                    <w:jc w:val="center"/>
                    <w:rPr>
                      <w:snapToGrid/>
                      <w:sz w:val="21"/>
                      <w:szCs w:val="21"/>
                    </w:rPr>
                  </w:pPr>
                  <w:r w:rsidRPr="00D71461">
                    <w:rPr>
                      <w:snapToGrid/>
                      <w:sz w:val="21"/>
                      <w:szCs w:val="21"/>
                    </w:rPr>
                    <w:t>HHJ-800</w:t>
                  </w:r>
                </w:p>
              </w:tc>
              <w:tc>
                <w:tcPr>
                  <w:tcW w:w="1400" w:type="dxa"/>
                  <w:tcBorders>
                    <w:top w:val="nil"/>
                    <w:left w:val="nil"/>
                    <w:bottom w:val="single" w:sz="8" w:space="0" w:color="auto"/>
                    <w:right w:val="single" w:sz="12" w:space="0" w:color="auto"/>
                  </w:tcBorders>
                  <w:shd w:val="clear" w:color="auto" w:fill="auto"/>
                  <w:vAlign w:val="center"/>
                </w:tcPr>
                <w:p w14:paraId="4623B055"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1D28ADFF"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782C0F5A"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4D55EDB9" w14:textId="77777777" w:rsidR="004B5B06" w:rsidRPr="00D71461" w:rsidRDefault="000A01FE">
                  <w:pPr>
                    <w:spacing w:line="240" w:lineRule="auto"/>
                    <w:jc w:val="center"/>
                    <w:rPr>
                      <w:snapToGrid/>
                      <w:sz w:val="21"/>
                      <w:szCs w:val="21"/>
                    </w:rPr>
                  </w:pPr>
                  <w:r w:rsidRPr="00D71461">
                    <w:rPr>
                      <w:snapToGrid/>
                      <w:sz w:val="21"/>
                      <w:szCs w:val="21"/>
                    </w:rPr>
                    <w:t>3</w:t>
                  </w:r>
                </w:p>
              </w:tc>
              <w:tc>
                <w:tcPr>
                  <w:tcW w:w="2657" w:type="dxa"/>
                  <w:tcBorders>
                    <w:top w:val="nil"/>
                    <w:left w:val="nil"/>
                    <w:bottom w:val="single" w:sz="8" w:space="0" w:color="auto"/>
                    <w:right w:val="single" w:sz="8" w:space="0" w:color="auto"/>
                  </w:tcBorders>
                  <w:shd w:val="clear" w:color="auto" w:fill="auto"/>
                  <w:vAlign w:val="center"/>
                </w:tcPr>
                <w:p w14:paraId="748DC020" w14:textId="77777777" w:rsidR="004B5B06" w:rsidRPr="00D71461" w:rsidRDefault="000A01FE">
                  <w:pPr>
                    <w:spacing w:line="240" w:lineRule="auto"/>
                    <w:jc w:val="center"/>
                    <w:rPr>
                      <w:snapToGrid/>
                      <w:sz w:val="21"/>
                      <w:szCs w:val="21"/>
                    </w:rPr>
                  </w:pPr>
                  <w:r w:rsidRPr="00D71461">
                    <w:rPr>
                      <w:snapToGrid/>
                      <w:sz w:val="21"/>
                      <w:szCs w:val="21"/>
                    </w:rPr>
                    <w:t>多功能</w:t>
                  </w:r>
                  <w:proofErr w:type="gramStart"/>
                  <w:r w:rsidRPr="00D71461">
                    <w:rPr>
                      <w:snapToGrid/>
                      <w:sz w:val="21"/>
                      <w:szCs w:val="21"/>
                    </w:rPr>
                    <w:t>粉丝机</w:t>
                  </w:r>
                  <w:proofErr w:type="gramEnd"/>
                </w:p>
              </w:tc>
              <w:tc>
                <w:tcPr>
                  <w:tcW w:w="2655" w:type="dxa"/>
                  <w:tcBorders>
                    <w:top w:val="nil"/>
                    <w:left w:val="nil"/>
                    <w:bottom w:val="single" w:sz="8" w:space="0" w:color="auto"/>
                    <w:right w:val="single" w:sz="8" w:space="0" w:color="auto"/>
                  </w:tcBorders>
                  <w:shd w:val="clear" w:color="auto" w:fill="auto"/>
                  <w:vAlign w:val="center"/>
                </w:tcPr>
                <w:p w14:paraId="7D10775E" w14:textId="77777777" w:rsidR="004B5B06" w:rsidRPr="00D71461" w:rsidRDefault="000A01FE">
                  <w:pPr>
                    <w:spacing w:line="240" w:lineRule="auto"/>
                    <w:jc w:val="center"/>
                    <w:rPr>
                      <w:snapToGrid/>
                      <w:sz w:val="21"/>
                      <w:szCs w:val="21"/>
                    </w:rPr>
                  </w:pPr>
                  <w:r w:rsidRPr="00D71461">
                    <w:rPr>
                      <w:snapToGrid/>
                      <w:sz w:val="21"/>
                      <w:szCs w:val="21"/>
                    </w:rPr>
                    <w:t>6SDFS60C</w:t>
                  </w:r>
                </w:p>
              </w:tc>
              <w:tc>
                <w:tcPr>
                  <w:tcW w:w="1400" w:type="dxa"/>
                  <w:tcBorders>
                    <w:top w:val="nil"/>
                    <w:left w:val="nil"/>
                    <w:bottom w:val="single" w:sz="8" w:space="0" w:color="auto"/>
                    <w:right w:val="single" w:sz="12" w:space="0" w:color="auto"/>
                  </w:tcBorders>
                  <w:shd w:val="clear" w:color="auto" w:fill="auto"/>
                  <w:vAlign w:val="center"/>
                </w:tcPr>
                <w:p w14:paraId="7BC05924" w14:textId="77777777" w:rsidR="004B5B06" w:rsidRPr="00D71461" w:rsidRDefault="000A01FE">
                  <w:pPr>
                    <w:spacing w:line="240" w:lineRule="auto"/>
                    <w:jc w:val="center"/>
                    <w:rPr>
                      <w:snapToGrid/>
                      <w:sz w:val="21"/>
                      <w:szCs w:val="21"/>
                    </w:rPr>
                  </w:pPr>
                  <w:r w:rsidRPr="00D71461">
                    <w:rPr>
                      <w:snapToGrid/>
                      <w:sz w:val="21"/>
                      <w:szCs w:val="21"/>
                    </w:rPr>
                    <w:t>6</w:t>
                  </w:r>
                  <w:r w:rsidRPr="00D71461">
                    <w:rPr>
                      <w:snapToGrid/>
                      <w:sz w:val="21"/>
                      <w:szCs w:val="21"/>
                    </w:rPr>
                    <w:t>台</w:t>
                  </w:r>
                </w:p>
              </w:tc>
            </w:tr>
            <w:tr w:rsidR="00D71461" w:rsidRPr="00D71461" w14:paraId="32AAE2DA"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3CA7C31D"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0AF50136" w14:textId="77777777" w:rsidR="004B5B06" w:rsidRPr="00D71461" w:rsidRDefault="000A01FE">
                  <w:pPr>
                    <w:spacing w:line="240" w:lineRule="auto"/>
                    <w:jc w:val="center"/>
                    <w:rPr>
                      <w:snapToGrid/>
                      <w:sz w:val="21"/>
                      <w:szCs w:val="21"/>
                    </w:rPr>
                  </w:pPr>
                  <w:r w:rsidRPr="00D71461">
                    <w:rPr>
                      <w:snapToGrid/>
                      <w:sz w:val="21"/>
                      <w:szCs w:val="21"/>
                    </w:rPr>
                    <w:t>4</w:t>
                  </w:r>
                </w:p>
              </w:tc>
              <w:tc>
                <w:tcPr>
                  <w:tcW w:w="2657" w:type="dxa"/>
                  <w:tcBorders>
                    <w:top w:val="nil"/>
                    <w:left w:val="nil"/>
                    <w:bottom w:val="single" w:sz="8" w:space="0" w:color="auto"/>
                    <w:right w:val="single" w:sz="8" w:space="0" w:color="auto"/>
                  </w:tcBorders>
                  <w:shd w:val="clear" w:color="auto" w:fill="auto"/>
                  <w:vAlign w:val="center"/>
                </w:tcPr>
                <w:p w14:paraId="743C27A4" w14:textId="77777777" w:rsidR="004B5B06" w:rsidRPr="00D71461" w:rsidRDefault="000A01FE">
                  <w:pPr>
                    <w:spacing w:line="240" w:lineRule="auto"/>
                    <w:jc w:val="center"/>
                    <w:rPr>
                      <w:snapToGrid/>
                      <w:sz w:val="21"/>
                      <w:szCs w:val="21"/>
                    </w:rPr>
                  </w:pPr>
                  <w:r w:rsidRPr="00D71461">
                    <w:rPr>
                      <w:snapToGrid/>
                      <w:sz w:val="21"/>
                      <w:szCs w:val="21"/>
                    </w:rPr>
                    <w:t>烘干机</w:t>
                  </w:r>
                </w:p>
              </w:tc>
              <w:tc>
                <w:tcPr>
                  <w:tcW w:w="2655" w:type="dxa"/>
                  <w:tcBorders>
                    <w:top w:val="nil"/>
                    <w:left w:val="nil"/>
                    <w:bottom w:val="single" w:sz="8" w:space="0" w:color="auto"/>
                    <w:right w:val="single" w:sz="8" w:space="0" w:color="auto"/>
                  </w:tcBorders>
                  <w:shd w:val="clear" w:color="auto" w:fill="auto"/>
                  <w:vAlign w:val="center"/>
                </w:tcPr>
                <w:p w14:paraId="42C9B32B" w14:textId="77777777" w:rsidR="004B5B06" w:rsidRPr="00D71461" w:rsidRDefault="000A01FE">
                  <w:pPr>
                    <w:spacing w:line="240" w:lineRule="auto"/>
                    <w:jc w:val="center"/>
                    <w:rPr>
                      <w:snapToGrid/>
                      <w:sz w:val="21"/>
                      <w:szCs w:val="21"/>
                    </w:rPr>
                  </w:pPr>
                  <w:r w:rsidRPr="00D71461">
                    <w:rPr>
                      <w:snapToGrid/>
                      <w:sz w:val="21"/>
                      <w:szCs w:val="21"/>
                    </w:rPr>
                    <w:t>6SDFS60C</w:t>
                  </w:r>
                </w:p>
              </w:tc>
              <w:tc>
                <w:tcPr>
                  <w:tcW w:w="1400" w:type="dxa"/>
                  <w:tcBorders>
                    <w:top w:val="nil"/>
                    <w:left w:val="nil"/>
                    <w:bottom w:val="single" w:sz="8" w:space="0" w:color="auto"/>
                    <w:right w:val="single" w:sz="12" w:space="0" w:color="auto"/>
                  </w:tcBorders>
                  <w:shd w:val="clear" w:color="auto" w:fill="auto"/>
                  <w:vAlign w:val="center"/>
                </w:tcPr>
                <w:p w14:paraId="4EEB445F"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73331D48" w14:textId="77777777">
              <w:trPr>
                <w:trHeight w:val="284"/>
              </w:trPr>
              <w:tc>
                <w:tcPr>
                  <w:tcW w:w="718" w:type="dxa"/>
                  <w:vMerge w:val="restart"/>
                  <w:tcBorders>
                    <w:top w:val="nil"/>
                    <w:left w:val="single" w:sz="12" w:space="0" w:color="auto"/>
                    <w:bottom w:val="single" w:sz="8" w:space="0" w:color="000000"/>
                    <w:right w:val="single" w:sz="8" w:space="0" w:color="auto"/>
                  </w:tcBorders>
                  <w:shd w:val="clear" w:color="auto" w:fill="auto"/>
                  <w:vAlign w:val="center"/>
                </w:tcPr>
                <w:p w14:paraId="60CDA613" w14:textId="77777777" w:rsidR="004B5B06" w:rsidRPr="00D71461" w:rsidRDefault="000A01FE">
                  <w:pPr>
                    <w:spacing w:line="240" w:lineRule="auto"/>
                    <w:jc w:val="center"/>
                    <w:rPr>
                      <w:snapToGrid/>
                      <w:sz w:val="21"/>
                      <w:szCs w:val="21"/>
                    </w:rPr>
                  </w:pPr>
                  <w:r w:rsidRPr="00D71461">
                    <w:rPr>
                      <w:snapToGrid/>
                      <w:sz w:val="21"/>
                      <w:szCs w:val="21"/>
                    </w:rPr>
                    <w:t>检验仪器</w:t>
                  </w:r>
                </w:p>
              </w:tc>
              <w:tc>
                <w:tcPr>
                  <w:tcW w:w="1179" w:type="dxa"/>
                  <w:tcBorders>
                    <w:top w:val="nil"/>
                    <w:left w:val="nil"/>
                    <w:bottom w:val="single" w:sz="8" w:space="0" w:color="auto"/>
                    <w:right w:val="single" w:sz="8" w:space="0" w:color="auto"/>
                  </w:tcBorders>
                  <w:shd w:val="clear" w:color="auto" w:fill="auto"/>
                  <w:vAlign w:val="center"/>
                </w:tcPr>
                <w:p w14:paraId="4C6921C9" w14:textId="77777777" w:rsidR="004B5B06" w:rsidRPr="00D71461" w:rsidRDefault="000A01FE">
                  <w:pPr>
                    <w:spacing w:line="240" w:lineRule="auto"/>
                    <w:jc w:val="center"/>
                    <w:rPr>
                      <w:snapToGrid/>
                      <w:sz w:val="21"/>
                      <w:szCs w:val="21"/>
                    </w:rPr>
                  </w:pPr>
                  <w:r w:rsidRPr="00D71461">
                    <w:rPr>
                      <w:snapToGrid/>
                      <w:sz w:val="21"/>
                      <w:szCs w:val="21"/>
                    </w:rPr>
                    <w:t>5</w:t>
                  </w:r>
                </w:p>
              </w:tc>
              <w:tc>
                <w:tcPr>
                  <w:tcW w:w="2657" w:type="dxa"/>
                  <w:tcBorders>
                    <w:top w:val="nil"/>
                    <w:left w:val="nil"/>
                    <w:bottom w:val="single" w:sz="8" w:space="0" w:color="auto"/>
                    <w:right w:val="single" w:sz="8" w:space="0" w:color="auto"/>
                  </w:tcBorders>
                  <w:shd w:val="clear" w:color="auto" w:fill="auto"/>
                  <w:vAlign w:val="center"/>
                </w:tcPr>
                <w:p w14:paraId="7841F1A9" w14:textId="77777777" w:rsidR="004B5B06" w:rsidRPr="00D71461" w:rsidRDefault="000A01FE">
                  <w:pPr>
                    <w:spacing w:line="240" w:lineRule="auto"/>
                    <w:jc w:val="center"/>
                    <w:rPr>
                      <w:snapToGrid/>
                      <w:sz w:val="21"/>
                      <w:szCs w:val="21"/>
                    </w:rPr>
                  </w:pPr>
                  <w:r w:rsidRPr="00D71461">
                    <w:rPr>
                      <w:snapToGrid/>
                      <w:sz w:val="21"/>
                      <w:szCs w:val="21"/>
                    </w:rPr>
                    <w:t>净化工作台</w:t>
                  </w:r>
                </w:p>
              </w:tc>
              <w:tc>
                <w:tcPr>
                  <w:tcW w:w="2655" w:type="dxa"/>
                  <w:tcBorders>
                    <w:top w:val="nil"/>
                    <w:left w:val="nil"/>
                    <w:bottom w:val="single" w:sz="8" w:space="0" w:color="auto"/>
                    <w:right w:val="single" w:sz="8" w:space="0" w:color="auto"/>
                  </w:tcBorders>
                  <w:shd w:val="clear" w:color="auto" w:fill="auto"/>
                  <w:vAlign w:val="center"/>
                </w:tcPr>
                <w:p w14:paraId="14E0D1D7" w14:textId="77777777" w:rsidR="004B5B06" w:rsidRPr="00D71461" w:rsidRDefault="000A01FE">
                  <w:pPr>
                    <w:spacing w:line="240" w:lineRule="auto"/>
                    <w:jc w:val="center"/>
                    <w:rPr>
                      <w:snapToGrid/>
                      <w:sz w:val="21"/>
                      <w:szCs w:val="21"/>
                    </w:rPr>
                  </w:pPr>
                  <w:r w:rsidRPr="00D71461">
                    <w:rPr>
                      <w:snapToGrid/>
                      <w:sz w:val="21"/>
                      <w:szCs w:val="21"/>
                    </w:rPr>
                    <w:t>/</w:t>
                  </w:r>
                </w:p>
              </w:tc>
              <w:tc>
                <w:tcPr>
                  <w:tcW w:w="1400" w:type="dxa"/>
                  <w:tcBorders>
                    <w:top w:val="nil"/>
                    <w:left w:val="nil"/>
                    <w:bottom w:val="single" w:sz="8" w:space="0" w:color="auto"/>
                    <w:right w:val="single" w:sz="12" w:space="0" w:color="auto"/>
                  </w:tcBorders>
                  <w:shd w:val="clear" w:color="auto" w:fill="auto"/>
                  <w:vAlign w:val="center"/>
                </w:tcPr>
                <w:p w14:paraId="0FDED8E2"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466D77B1"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0AF7426E"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4ABC1F65" w14:textId="77777777" w:rsidR="004B5B06" w:rsidRPr="00D71461" w:rsidRDefault="000A01FE">
                  <w:pPr>
                    <w:spacing w:line="240" w:lineRule="auto"/>
                    <w:jc w:val="center"/>
                    <w:rPr>
                      <w:snapToGrid/>
                      <w:sz w:val="21"/>
                      <w:szCs w:val="21"/>
                    </w:rPr>
                  </w:pPr>
                  <w:r w:rsidRPr="00D71461">
                    <w:rPr>
                      <w:snapToGrid/>
                      <w:sz w:val="21"/>
                      <w:szCs w:val="21"/>
                    </w:rPr>
                    <w:t>6</w:t>
                  </w:r>
                </w:p>
              </w:tc>
              <w:tc>
                <w:tcPr>
                  <w:tcW w:w="2657" w:type="dxa"/>
                  <w:tcBorders>
                    <w:top w:val="nil"/>
                    <w:left w:val="nil"/>
                    <w:bottom w:val="single" w:sz="8" w:space="0" w:color="auto"/>
                    <w:right w:val="single" w:sz="8" w:space="0" w:color="auto"/>
                  </w:tcBorders>
                  <w:shd w:val="clear" w:color="auto" w:fill="auto"/>
                  <w:vAlign w:val="center"/>
                </w:tcPr>
                <w:p w14:paraId="2E0D50B1" w14:textId="77777777" w:rsidR="004B5B06" w:rsidRPr="00D71461" w:rsidRDefault="000A01FE">
                  <w:pPr>
                    <w:spacing w:line="240" w:lineRule="auto"/>
                    <w:jc w:val="center"/>
                    <w:rPr>
                      <w:snapToGrid/>
                      <w:sz w:val="21"/>
                      <w:szCs w:val="21"/>
                    </w:rPr>
                  </w:pPr>
                  <w:r w:rsidRPr="00D71461">
                    <w:rPr>
                      <w:snapToGrid/>
                      <w:sz w:val="21"/>
                      <w:szCs w:val="21"/>
                    </w:rPr>
                    <w:t>显微镜</w:t>
                  </w:r>
                </w:p>
              </w:tc>
              <w:tc>
                <w:tcPr>
                  <w:tcW w:w="2655" w:type="dxa"/>
                  <w:tcBorders>
                    <w:top w:val="nil"/>
                    <w:left w:val="nil"/>
                    <w:bottom w:val="single" w:sz="8" w:space="0" w:color="auto"/>
                    <w:right w:val="single" w:sz="8" w:space="0" w:color="auto"/>
                  </w:tcBorders>
                  <w:shd w:val="clear" w:color="auto" w:fill="auto"/>
                  <w:vAlign w:val="center"/>
                </w:tcPr>
                <w:p w14:paraId="4FDD5876" w14:textId="77777777" w:rsidR="004B5B06" w:rsidRPr="00D71461" w:rsidRDefault="000A01FE">
                  <w:pPr>
                    <w:spacing w:line="240" w:lineRule="auto"/>
                    <w:jc w:val="center"/>
                    <w:rPr>
                      <w:snapToGrid/>
                      <w:sz w:val="21"/>
                      <w:szCs w:val="21"/>
                    </w:rPr>
                  </w:pPr>
                  <w:r w:rsidRPr="00D71461">
                    <w:rPr>
                      <w:snapToGrid/>
                      <w:sz w:val="21"/>
                      <w:szCs w:val="21"/>
                    </w:rPr>
                    <w:t>1600</w:t>
                  </w:r>
                  <w:r w:rsidRPr="00D71461">
                    <w:rPr>
                      <w:snapToGrid/>
                      <w:sz w:val="21"/>
                      <w:szCs w:val="21"/>
                    </w:rPr>
                    <w:t>倍</w:t>
                  </w:r>
                </w:p>
              </w:tc>
              <w:tc>
                <w:tcPr>
                  <w:tcW w:w="1400" w:type="dxa"/>
                  <w:tcBorders>
                    <w:top w:val="nil"/>
                    <w:left w:val="nil"/>
                    <w:bottom w:val="single" w:sz="8" w:space="0" w:color="auto"/>
                    <w:right w:val="single" w:sz="12" w:space="0" w:color="auto"/>
                  </w:tcBorders>
                  <w:shd w:val="clear" w:color="auto" w:fill="auto"/>
                  <w:vAlign w:val="center"/>
                </w:tcPr>
                <w:p w14:paraId="79978F9D"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0D2B45F0"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70958C4D"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34345F5C" w14:textId="77777777" w:rsidR="004B5B06" w:rsidRPr="00D71461" w:rsidRDefault="000A01FE">
                  <w:pPr>
                    <w:spacing w:line="240" w:lineRule="auto"/>
                    <w:jc w:val="center"/>
                    <w:rPr>
                      <w:snapToGrid/>
                      <w:sz w:val="21"/>
                      <w:szCs w:val="21"/>
                    </w:rPr>
                  </w:pPr>
                  <w:r w:rsidRPr="00D71461">
                    <w:rPr>
                      <w:snapToGrid/>
                      <w:sz w:val="21"/>
                      <w:szCs w:val="21"/>
                    </w:rPr>
                    <w:t>7</w:t>
                  </w:r>
                </w:p>
              </w:tc>
              <w:tc>
                <w:tcPr>
                  <w:tcW w:w="2657" w:type="dxa"/>
                  <w:tcBorders>
                    <w:top w:val="nil"/>
                    <w:left w:val="nil"/>
                    <w:bottom w:val="single" w:sz="8" w:space="0" w:color="auto"/>
                    <w:right w:val="single" w:sz="8" w:space="0" w:color="auto"/>
                  </w:tcBorders>
                  <w:shd w:val="clear" w:color="auto" w:fill="auto"/>
                  <w:vAlign w:val="center"/>
                </w:tcPr>
                <w:p w14:paraId="583B09C9" w14:textId="77777777" w:rsidR="004B5B06" w:rsidRPr="00D71461" w:rsidRDefault="000A01FE">
                  <w:pPr>
                    <w:spacing w:line="240" w:lineRule="auto"/>
                    <w:jc w:val="center"/>
                    <w:rPr>
                      <w:snapToGrid/>
                      <w:sz w:val="21"/>
                      <w:szCs w:val="21"/>
                    </w:rPr>
                  </w:pPr>
                  <w:r w:rsidRPr="00D71461">
                    <w:rPr>
                      <w:snapToGrid/>
                      <w:sz w:val="21"/>
                      <w:szCs w:val="21"/>
                    </w:rPr>
                    <w:t>可见分光光度计</w:t>
                  </w:r>
                </w:p>
              </w:tc>
              <w:tc>
                <w:tcPr>
                  <w:tcW w:w="2655" w:type="dxa"/>
                  <w:tcBorders>
                    <w:top w:val="nil"/>
                    <w:left w:val="nil"/>
                    <w:bottom w:val="single" w:sz="8" w:space="0" w:color="auto"/>
                    <w:right w:val="single" w:sz="8" w:space="0" w:color="auto"/>
                  </w:tcBorders>
                  <w:shd w:val="clear" w:color="auto" w:fill="auto"/>
                  <w:vAlign w:val="center"/>
                </w:tcPr>
                <w:p w14:paraId="6BF35B27" w14:textId="77777777" w:rsidR="004B5B06" w:rsidRPr="00D71461" w:rsidRDefault="000A01FE">
                  <w:pPr>
                    <w:spacing w:line="240" w:lineRule="auto"/>
                    <w:jc w:val="center"/>
                    <w:rPr>
                      <w:snapToGrid/>
                      <w:sz w:val="21"/>
                      <w:szCs w:val="21"/>
                    </w:rPr>
                  </w:pPr>
                  <w:r w:rsidRPr="00D71461">
                    <w:rPr>
                      <w:snapToGrid/>
                      <w:sz w:val="21"/>
                      <w:szCs w:val="21"/>
                    </w:rPr>
                    <w:t>YX280B 0.5nm</w:t>
                  </w:r>
                </w:p>
              </w:tc>
              <w:tc>
                <w:tcPr>
                  <w:tcW w:w="1400" w:type="dxa"/>
                  <w:tcBorders>
                    <w:top w:val="nil"/>
                    <w:left w:val="nil"/>
                    <w:bottom w:val="single" w:sz="8" w:space="0" w:color="auto"/>
                    <w:right w:val="single" w:sz="12" w:space="0" w:color="auto"/>
                  </w:tcBorders>
                  <w:shd w:val="clear" w:color="auto" w:fill="auto"/>
                  <w:vAlign w:val="center"/>
                </w:tcPr>
                <w:p w14:paraId="71FCE006"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1B56B3B0"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5026B020"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773F8E58" w14:textId="77777777" w:rsidR="004B5B06" w:rsidRPr="00D71461" w:rsidRDefault="000A01FE">
                  <w:pPr>
                    <w:spacing w:line="240" w:lineRule="auto"/>
                    <w:jc w:val="center"/>
                    <w:rPr>
                      <w:snapToGrid/>
                      <w:sz w:val="21"/>
                      <w:szCs w:val="21"/>
                    </w:rPr>
                  </w:pPr>
                  <w:r w:rsidRPr="00D71461">
                    <w:rPr>
                      <w:snapToGrid/>
                      <w:sz w:val="21"/>
                      <w:szCs w:val="21"/>
                    </w:rPr>
                    <w:t>8</w:t>
                  </w:r>
                </w:p>
              </w:tc>
              <w:tc>
                <w:tcPr>
                  <w:tcW w:w="2657" w:type="dxa"/>
                  <w:tcBorders>
                    <w:top w:val="nil"/>
                    <w:left w:val="nil"/>
                    <w:bottom w:val="single" w:sz="8" w:space="0" w:color="auto"/>
                    <w:right w:val="single" w:sz="8" w:space="0" w:color="auto"/>
                  </w:tcBorders>
                  <w:shd w:val="clear" w:color="auto" w:fill="auto"/>
                  <w:vAlign w:val="center"/>
                </w:tcPr>
                <w:p w14:paraId="5C44B430" w14:textId="77777777" w:rsidR="004B5B06" w:rsidRPr="00D71461" w:rsidRDefault="000A01FE">
                  <w:pPr>
                    <w:spacing w:line="240" w:lineRule="auto"/>
                    <w:jc w:val="center"/>
                    <w:rPr>
                      <w:snapToGrid/>
                      <w:sz w:val="21"/>
                      <w:szCs w:val="21"/>
                    </w:rPr>
                  </w:pPr>
                  <w:r w:rsidRPr="00D71461">
                    <w:rPr>
                      <w:snapToGrid/>
                      <w:sz w:val="21"/>
                      <w:szCs w:val="21"/>
                    </w:rPr>
                    <w:t>恒温干燥箱</w:t>
                  </w:r>
                </w:p>
              </w:tc>
              <w:tc>
                <w:tcPr>
                  <w:tcW w:w="2655" w:type="dxa"/>
                  <w:tcBorders>
                    <w:top w:val="nil"/>
                    <w:left w:val="nil"/>
                    <w:bottom w:val="single" w:sz="8" w:space="0" w:color="auto"/>
                    <w:right w:val="single" w:sz="8" w:space="0" w:color="auto"/>
                  </w:tcBorders>
                  <w:shd w:val="clear" w:color="auto" w:fill="auto"/>
                  <w:vAlign w:val="center"/>
                </w:tcPr>
                <w:p w14:paraId="52C176C5" w14:textId="77777777" w:rsidR="004B5B06" w:rsidRPr="00D71461" w:rsidRDefault="000A01FE">
                  <w:pPr>
                    <w:spacing w:line="240" w:lineRule="auto"/>
                    <w:jc w:val="center"/>
                    <w:rPr>
                      <w:snapToGrid/>
                      <w:sz w:val="21"/>
                      <w:szCs w:val="21"/>
                    </w:rPr>
                  </w:pPr>
                  <w:r w:rsidRPr="00D71461">
                    <w:rPr>
                      <w:snapToGrid/>
                      <w:sz w:val="21"/>
                      <w:szCs w:val="21"/>
                    </w:rPr>
                    <w:t>101-B-1</w:t>
                  </w:r>
                </w:p>
              </w:tc>
              <w:tc>
                <w:tcPr>
                  <w:tcW w:w="1400" w:type="dxa"/>
                  <w:tcBorders>
                    <w:top w:val="nil"/>
                    <w:left w:val="nil"/>
                    <w:bottom w:val="single" w:sz="8" w:space="0" w:color="auto"/>
                    <w:right w:val="single" w:sz="12" w:space="0" w:color="auto"/>
                  </w:tcBorders>
                  <w:shd w:val="clear" w:color="auto" w:fill="auto"/>
                  <w:vAlign w:val="center"/>
                </w:tcPr>
                <w:p w14:paraId="62F63B88"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7C914BBA"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68383443"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4F39D990" w14:textId="77777777" w:rsidR="004B5B06" w:rsidRPr="00D71461" w:rsidRDefault="000A01FE">
                  <w:pPr>
                    <w:spacing w:line="240" w:lineRule="auto"/>
                    <w:jc w:val="center"/>
                    <w:rPr>
                      <w:snapToGrid/>
                      <w:sz w:val="21"/>
                      <w:szCs w:val="21"/>
                    </w:rPr>
                  </w:pPr>
                  <w:r w:rsidRPr="00D71461">
                    <w:rPr>
                      <w:snapToGrid/>
                      <w:sz w:val="21"/>
                      <w:szCs w:val="21"/>
                    </w:rPr>
                    <w:t>9</w:t>
                  </w:r>
                </w:p>
              </w:tc>
              <w:tc>
                <w:tcPr>
                  <w:tcW w:w="2657" w:type="dxa"/>
                  <w:tcBorders>
                    <w:top w:val="nil"/>
                    <w:left w:val="nil"/>
                    <w:bottom w:val="single" w:sz="8" w:space="0" w:color="auto"/>
                    <w:right w:val="single" w:sz="8" w:space="0" w:color="auto"/>
                  </w:tcBorders>
                  <w:shd w:val="clear" w:color="auto" w:fill="auto"/>
                  <w:vAlign w:val="center"/>
                </w:tcPr>
                <w:p w14:paraId="795C4060" w14:textId="77777777" w:rsidR="004B5B06" w:rsidRPr="00D71461" w:rsidRDefault="000A01FE">
                  <w:pPr>
                    <w:spacing w:line="240" w:lineRule="auto"/>
                    <w:jc w:val="center"/>
                    <w:rPr>
                      <w:snapToGrid/>
                      <w:sz w:val="21"/>
                      <w:szCs w:val="21"/>
                    </w:rPr>
                  </w:pPr>
                  <w:r w:rsidRPr="00D71461">
                    <w:rPr>
                      <w:snapToGrid/>
                      <w:sz w:val="21"/>
                      <w:szCs w:val="21"/>
                    </w:rPr>
                    <w:t>数显恒温水浴锅</w:t>
                  </w:r>
                </w:p>
              </w:tc>
              <w:tc>
                <w:tcPr>
                  <w:tcW w:w="2655" w:type="dxa"/>
                  <w:tcBorders>
                    <w:top w:val="nil"/>
                    <w:left w:val="nil"/>
                    <w:bottom w:val="single" w:sz="8" w:space="0" w:color="auto"/>
                    <w:right w:val="single" w:sz="8" w:space="0" w:color="auto"/>
                  </w:tcBorders>
                  <w:shd w:val="clear" w:color="auto" w:fill="auto"/>
                  <w:vAlign w:val="center"/>
                </w:tcPr>
                <w:p w14:paraId="631EA5A0" w14:textId="77777777" w:rsidR="004B5B06" w:rsidRPr="00D71461" w:rsidRDefault="000A01FE">
                  <w:pPr>
                    <w:spacing w:line="240" w:lineRule="auto"/>
                    <w:jc w:val="center"/>
                    <w:rPr>
                      <w:snapToGrid/>
                      <w:sz w:val="21"/>
                      <w:szCs w:val="21"/>
                    </w:rPr>
                  </w:pPr>
                  <w:r w:rsidRPr="00D71461">
                    <w:rPr>
                      <w:snapToGrid/>
                      <w:sz w:val="21"/>
                      <w:szCs w:val="21"/>
                    </w:rPr>
                    <w:t>HH-4</w:t>
                  </w:r>
                </w:p>
              </w:tc>
              <w:tc>
                <w:tcPr>
                  <w:tcW w:w="1400" w:type="dxa"/>
                  <w:tcBorders>
                    <w:top w:val="nil"/>
                    <w:left w:val="nil"/>
                    <w:bottom w:val="single" w:sz="8" w:space="0" w:color="auto"/>
                    <w:right w:val="single" w:sz="12" w:space="0" w:color="auto"/>
                  </w:tcBorders>
                  <w:shd w:val="clear" w:color="auto" w:fill="auto"/>
                  <w:vAlign w:val="center"/>
                </w:tcPr>
                <w:p w14:paraId="29C4C39E"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4D2F8DB3"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6D131BC6"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111D68DA" w14:textId="77777777" w:rsidR="004B5B06" w:rsidRPr="00D71461" w:rsidRDefault="000A01FE">
                  <w:pPr>
                    <w:spacing w:line="240" w:lineRule="auto"/>
                    <w:jc w:val="center"/>
                    <w:rPr>
                      <w:snapToGrid/>
                      <w:sz w:val="21"/>
                      <w:szCs w:val="21"/>
                    </w:rPr>
                  </w:pPr>
                  <w:r w:rsidRPr="00D71461">
                    <w:rPr>
                      <w:snapToGrid/>
                      <w:sz w:val="21"/>
                      <w:szCs w:val="21"/>
                    </w:rPr>
                    <w:t>10</w:t>
                  </w:r>
                </w:p>
              </w:tc>
              <w:tc>
                <w:tcPr>
                  <w:tcW w:w="2657" w:type="dxa"/>
                  <w:tcBorders>
                    <w:top w:val="nil"/>
                    <w:left w:val="nil"/>
                    <w:bottom w:val="single" w:sz="8" w:space="0" w:color="auto"/>
                    <w:right w:val="single" w:sz="8" w:space="0" w:color="auto"/>
                  </w:tcBorders>
                  <w:shd w:val="clear" w:color="auto" w:fill="auto"/>
                  <w:vAlign w:val="center"/>
                </w:tcPr>
                <w:p w14:paraId="304C38A8" w14:textId="77777777" w:rsidR="004B5B06" w:rsidRPr="00D71461" w:rsidRDefault="000A01FE">
                  <w:pPr>
                    <w:spacing w:line="240" w:lineRule="auto"/>
                    <w:jc w:val="center"/>
                    <w:rPr>
                      <w:snapToGrid/>
                      <w:sz w:val="21"/>
                      <w:szCs w:val="21"/>
                    </w:rPr>
                  </w:pPr>
                  <w:r w:rsidRPr="00D71461">
                    <w:rPr>
                      <w:snapToGrid/>
                      <w:sz w:val="21"/>
                      <w:szCs w:val="21"/>
                    </w:rPr>
                    <w:t>电子天平</w:t>
                  </w:r>
                </w:p>
              </w:tc>
              <w:tc>
                <w:tcPr>
                  <w:tcW w:w="2655" w:type="dxa"/>
                  <w:tcBorders>
                    <w:top w:val="nil"/>
                    <w:left w:val="nil"/>
                    <w:bottom w:val="single" w:sz="8" w:space="0" w:color="auto"/>
                    <w:right w:val="single" w:sz="8" w:space="0" w:color="auto"/>
                  </w:tcBorders>
                  <w:shd w:val="clear" w:color="auto" w:fill="auto"/>
                  <w:vAlign w:val="center"/>
                </w:tcPr>
                <w:p w14:paraId="7726471D" w14:textId="77777777" w:rsidR="004B5B06" w:rsidRPr="00D71461" w:rsidRDefault="000A01FE">
                  <w:pPr>
                    <w:spacing w:line="240" w:lineRule="auto"/>
                    <w:jc w:val="center"/>
                    <w:rPr>
                      <w:snapToGrid/>
                      <w:sz w:val="21"/>
                      <w:szCs w:val="21"/>
                    </w:rPr>
                  </w:pPr>
                  <w:r w:rsidRPr="00D71461">
                    <w:rPr>
                      <w:snapToGrid/>
                      <w:sz w:val="21"/>
                      <w:szCs w:val="21"/>
                    </w:rPr>
                    <w:t>JJ124BC</w:t>
                  </w:r>
                </w:p>
              </w:tc>
              <w:tc>
                <w:tcPr>
                  <w:tcW w:w="1400" w:type="dxa"/>
                  <w:tcBorders>
                    <w:top w:val="nil"/>
                    <w:left w:val="nil"/>
                    <w:bottom w:val="single" w:sz="8" w:space="0" w:color="auto"/>
                    <w:right w:val="single" w:sz="12" w:space="0" w:color="auto"/>
                  </w:tcBorders>
                  <w:shd w:val="clear" w:color="auto" w:fill="auto"/>
                  <w:vAlign w:val="center"/>
                </w:tcPr>
                <w:p w14:paraId="12832BAF"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09CBC8EB"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345BDD8D"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434F35AD" w14:textId="77777777" w:rsidR="004B5B06" w:rsidRPr="00D71461" w:rsidRDefault="000A01FE">
                  <w:pPr>
                    <w:spacing w:line="240" w:lineRule="auto"/>
                    <w:jc w:val="center"/>
                    <w:rPr>
                      <w:snapToGrid/>
                      <w:sz w:val="21"/>
                      <w:szCs w:val="21"/>
                    </w:rPr>
                  </w:pPr>
                  <w:r w:rsidRPr="00D71461">
                    <w:rPr>
                      <w:snapToGrid/>
                      <w:sz w:val="21"/>
                      <w:szCs w:val="21"/>
                    </w:rPr>
                    <w:t>11</w:t>
                  </w:r>
                </w:p>
              </w:tc>
              <w:tc>
                <w:tcPr>
                  <w:tcW w:w="2657" w:type="dxa"/>
                  <w:tcBorders>
                    <w:top w:val="nil"/>
                    <w:left w:val="nil"/>
                    <w:bottom w:val="single" w:sz="8" w:space="0" w:color="auto"/>
                    <w:right w:val="single" w:sz="8" w:space="0" w:color="auto"/>
                  </w:tcBorders>
                  <w:shd w:val="clear" w:color="auto" w:fill="auto"/>
                  <w:vAlign w:val="center"/>
                </w:tcPr>
                <w:p w14:paraId="50CB0450" w14:textId="77777777" w:rsidR="004B5B06" w:rsidRPr="00D71461" w:rsidRDefault="000A01FE">
                  <w:pPr>
                    <w:spacing w:line="240" w:lineRule="auto"/>
                    <w:jc w:val="center"/>
                    <w:rPr>
                      <w:snapToGrid/>
                      <w:sz w:val="21"/>
                      <w:szCs w:val="21"/>
                    </w:rPr>
                  </w:pPr>
                  <w:r w:rsidRPr="00D71461">
                    <w:rPr>
                      <w:snapToGrid/>
                      <w:sz w:val="21"/>
                      <w:szCs w:val="21"/>
                    </w:rPr>
                    <w:t>电子架盘天平</w:t>
                  </w:r>
                </w:p>
              </w:tc>
              <w:tc>
                <w:tcPr>
                  <w:tcW w:w="2655" w:type="dxa"/>
                  <w:tcBorders>
                    <w:top w:val="nil"/>
                    <w:left w:val="nil"/>
                    <w:bottom w:val="single" w:sz="8" w:space="0" w:color="auto"/>
                    <w:right w:val="single" w:sz="8" w:space="0" w:color="auto"/>
                  </w:tcBorders>
                  <w:shd w:val="clear" w:color="auto" w:fill="auto"/>
                  <w:vAlign w:val="center"/>
                </w:tcPr>
                <w:p w14:paraId="1771626F" w14:textId="77777777" w:rsidR="004B5B06" w:rsidRPr="00D71461" w:rsidRDefault="000A01FE">
                  <w:pPr>
                    <w:spacing w:line="240" w:lineRule="auto"/>
                    <w:jc w:val="center"/>
                    <w:rPr>
                      <w:snapToGrid/>
                      <w:sz w:val="21"/>
                      <w:szCs w:val="21"/>
                    </w:rPr>
                  </w:pPr>
                  <w:r w:rsidRPr="00D71461">
                    <w:rPr>
                      <w:snapToGrid/>
                      <w:sz w:val="21"/>
                      <w:szCs w:val="21"/>
                    </w:rPr>
                    <w:t>HZ-A3001</w:t>
                  </w:r>
                </w:p>
              </w:tc>
              <w:tc>
                <w:tcPr>
                  <w:tcW w:w="1400" w:type="dxa"/>
                  <w:tcBorders>
                    <w:top w:val="nil"/>
                    <w:left w:val="nil"/>
                    <w:bottom w:val="single" w:sz="8" w:space="0" w:color="auto"/>
                    <w:right w:val="single" w:sz="12" w:space="0" w:color="auto"/>
                  </w:tcBorders>
                  <w:shd w:val="clear" w:color="auto" w:fill="auto"/>
                  <w:vAlign w:val="center"/>
                </w:tcPr>
                <w:p w14:paraId="73D9E8FB"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5F6B5104"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69E789DA"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72A07005" w14:textId="77777777" w:rsidR="004B5B06" w:rsidRPr="00D71461" w:rsidRDefault="000A01FE">
                  <w:pPr>
                    <w:spacing w:line="240" w:lineRule="auto"/>
                    <w:jc w:val="center"/>
                    <w:rPr>
                      <w:snapToGrid/>
                      <w:sz w:val="21"/>
                      <w:szCs w:val="21"/>
                    </w:rPr>
                  </w:pPr>
                  <w:r w:rsidRPr="00D71461">
                    <w:rPr>
                      <w:snapToGrid/>
                      <w:sz w:val="21"/>
                      <w:szCs w:val="21"/>
                    </w:rPr>
                    <w:t>12</w:t>
                  </w:r>
                </w:p>
              </w:tc>
              <w:tc>
                <w:tcPr>
                  <w:tcW w:w="2657" w:type="dxa"/>
                  <w:tcBorders>
                    <w:top w:val="nil"/>
                    <w:left w:val="nil"/>
                    <w:bottom w:val="single" w:sz="8" w:space="0" w:color="auto"/>
                    <w:right w:val="single" w:sz="8" w:space="0" w:color="auto"/>
                  </w:tcBorders>
                  <w:shd w:val="clear" w:color="auto" w:fill="auto"/>
                  <w:vAlign w:val="center"/>
                </w:tcPr>
                <w:p w14:paraId="0FF66B60" w14:textId="77777777" w:rsidR="004B5B06" w:rsidRPr="00D71461" w:rsidRDefault="000A01FE">
                  <w:pPr>
                    <w:spacing w:line="240" w:lineRule="auto"/>
                    <w:jc w:val="center"/>
                    <w:rPr>
                      <w:snapToGrid/>
                      <w:sz w:val="21"/>
                      <w:szCs w:val="21"/>
                    </w:rPr>
                  </w:pPr>
                  <w:r w:rsidRPr="00D71461">
                    <w:rPr>
                      <w:snapToGrid/>
                      <w:sz w:val="21"/>
                      <w:szCs w:val="21"/>
                    </w:rPr>
                    <w:t>灭菌锅</w:t>
                  </w:r>
                </w:p>
              </w:tc>
              <w:tc>
                <w:tcPr>
                  <w:tcW w:w="2655" w:type="dxa"/>
                  <w:tcBorders>
                    <w:top w:val="nil"/>
                    <w:left w:val="nil"/>
                    <w:bottom w:val="single" w:sz="8" w:space="0" w:color="auto"/>
                    <w:right w:val="single" w:sz="8" w:space="0" w:color="auto"/>
                  </w:tcBorders>
                  <w:shd w:val="clear" w:color="auto" w:fill="auto"/>
                  <w:vAlign w:val="center"/>
                </w:tcPr>
                <w:p w14:paraId="7B820994" w14:textId="77777777" w:rsidR="004B5B06" w:rsidRPr="00D71461" w:rsidRDefault="000A01FE">
                  <w:pPr>
                    <w:spacing w:line="240" w:lineRule="auto"/>
                    <w:jc w:val="center"/>
                    <w:rPr>
                      <w:snapToGrid/>
                      <w:sz w:val="21"/>
                      <w:szCs w:val="21"/>
                    </w:rPr>
                  </w:pPr>
                  <w:r w:rsidRPr="00D71461">
                    <w:rPr>
                      <w:snapToGrid/>
                      <w:sz w:val="21"/>
                      <w:szCs w:val="21"/>
                    </w:rPr>
                    <w:t xml:space="preserve">　</w:t>
                  </w:r>
                </w:p>
              </w:tc>
              <w:tc>
                <w:tcPr>
                  <w:tcW w:w="1400" w:type="dxa"/>
                  <w:tcBorders>
                    <w:top w:val="nil"/>
                    <w:left w:val="nil"/>
                    <w:bottom w:val="single" w:sz="8" w:space="0" w:color="auto"/>
                    <w:right w:val="single" w:sz="12" w:space="0" w:color="auto"/>
                  </w:tcBorders>
                  <w:shd w:val="clear" w:color="auto" w:fill="auto"/>
                  <w:vAlign w:val="center"/>
                </w:tcPr>
                <w:p w14:paraId="46B66C73"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260E5F71"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330FED1B"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0507F8CF" w14:textId="77777777" w:rsidR="004B5B06" w:rsidRPr="00D71461" w:rsidRDefault="000A01FE">
                  <w:pPr>
                    <w:spacing w:line="240" w:lineRule="auto"/>
                    <w:jc w:val="center"/>
                    <w:rPr>
                      <w:snapToGrid/>
                      <w:sz w:val="21"/>
                      <w:szCs w:val="21"/>
                    </w:rPr>
                  </w:pPr>
                  <w:r w:rsidRPr="00D71461">
                    <w:rPr>
                      <w:snapToGrid/>
                      <w:sz w:val="21"/>
                      <w:szCs w:val="21"/>
                    </w:rPr>
                    <w:t>13</w:t>
                  </w:r>
                </w:p>
              </w:tc>
              <w:tc>
                <w:tcPr>
                  <w:tcW w:w="2657" w:type="dxa"/>
                  <w:tcBorders>
                    <w:top w:val="nil"/>
                    <w:left w:val="nil"/>
                    <w:bottom w:val="single" w:sz="8" w:space="0" w:color="auto"/>
                    <w:right w:val="single" w:sz="8" w:space="0" w:color="auto"/>
                  </w:tcBorders>
                  <w:shd w:val="clear" w:color="auto" w:fill="auto"/>
                  <w:vAlign w:val="center"/>
                </w:tcPr>
                <w:p w14:paraId="1DE0C211" w14:textId="77777777" w:rsidR="004B5B06" w:rsidRPr="00D71461" w:rsidRDefault="000A01FE">
                  <w:pPr>
                    <w:spacing w:line="240" w:lineRule="auto"/>
                    <w:jc w:val="center"/>
                    <w:rPr>
                      <w:snapToGrid/>
                      <w:sz w:val="21"/>
                      <w:szCs w:val="21"/>
                    </w:rPr>
                  </w:pPr>
                  <w:r w:rsidRPr="00D71461">
                    <w:rPr>
                      <w:snapToGrid/>
                      <w:sz w:val="21"/>
                      <w:szCs w:val="21"/>
                    </w:rPr>
                    <w:t>电热恒温培养箱</w:t>
                  </w:r>
                </w:p>
              </w:tc>
              <w:tc>
                <w:tcPr>
                  <w:tcW w:w="2655" w:type="dxa"/>
                  <w:tcBorders>
                    <w:top w:val="nil"/>
                    <w:left w:val="nil"/>
                    <w:bottom w:val="single" w:sz="8" w:space="0" w:color="auto"/>
                    <w:right w:val="single" w:sz="8" w:space="0" w:color="auto"/>
                  </w:tcBorders>
                  <w:shd w:val="clear" w:color="auto" w:fill="auto"/>
                  <w:vAlign w:val="center"/>
                </w:tcPr>
                <w:p w14:paraId="5281C7BD" w14:textId="77777777" w:rsidR="004B5B06" w:rsidRPr="00D71461" w:rsidRDefault="000A01FE">
                  <w:pPr>
                    <w:spacing w:line="240" w:lineRule="auto"/>
                    <w:jc w:val="center"/>
                    <w:rPr>
                      <w:snapToGrid/>
                      <w:sz w:val="21"/>
                      <w:szCs w:val="21"/>
                    </w:rPr>
                  </w:pPr>
                  <w:r w:rsidRPr="00D71461">
                    <w:rPr>
                      <w:snapToGrid/>
                      <w:sz w:val="21"/>
                      <w:szCs w:val="21"/>
                    </w:rPr>
                    <w:t>HG303-4A</w:t>
                  </w:r>
                </w:p>
              </w:tc>
              <w:tc>
                <w:tcPr>
                  <w:tcW w:w="1400" w:type="dxa"/>
                  <w:tcBorders>
                    <w:top w:val="nil"/>
                    <w:left w:val="nil"/>
                    <w:bottom w:val="single" w:sz="8" w:space="0" w:color="auto"/>
                    <w:right w:val="single" w:sz="12" w:space="0" w:color="auto"/>
                  </w:tcBorders>
                  <w:shd w:val="clear" w:color="auto" w:fill="auto"/>
                  <w:vAlign w:val="center"/>
                </w:tcPr>
                <w:p w14:paraId="57D87507"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6E8D3071" w14:textId="77777777">
              <w:trPr>
                <w:trHeight w:val="284"/>
              </w:trPr>
              <w:tc>
                <w:tcPr>
                  <w:tcW w:w="718" w:type="dxa"/>
                  <w:vMerge w:val="restart"/>
                  <w:tcBorders>
                    <w:top w:val="nil"/>
                    <w:left w:val="single" w:sz="12" w:space="0" w:color="auto"/>
                    <w:bottom w:val="single" w:sz="8" w:space="0" w:color="000000"/>
                    <w:right w:val="single" w:sz="8" w:space="0" w:color="auto"/>
                  </w:tcBorders>
                  <w:shd w:val="clear" w:color="auto" w:fill="auto"/>
                  <w:vAlign w:val="center"/>
                </w:tcPr>
                <w:p w14:paraId="107039FC" w14:textId="77777777" w:rsidR="004B5B06" w:rsidRPr="00D71461" w:rsidRDefault="000A01FE">
                  <w:pPr>
                    <w:spacing w:line="240" w:lineRule="auto"/>
                    <w:jc w:val="center"/>
                    <w:rPr>
                      <w:snapToGrid/>
                      <w:sz w:val="21"/>
                      <w:szCs w:val="21"/>
                    </w:rPr>
                  </w:pPr>
                  <w:r w:rsidRPr="00D71461">
                    <w:rPr>
                      <w:snapToGrid/>
                      <w:sz w:val="21"/>
                      <w:szCs w:val="21"/>
                    </w:rPr>
                    <w:t>料包生产设备</w:t>
                  </w:r>
                </w:p>
              </w:tc>
              <w:tc>
                <w:tcPr>
                  <w:tcW w:w="1179" w:type="dxa"/>
                  <w:tcBorders>
                    <w:top w:val="nil"/>
                    <w:left w:val="nil"/>
                    <w:bottom w:val="single" w:sz="8" w:space="0" w:color="auto"/>
                    <w:right w:val="single" w:sz="8" w:space="0" w:color="auto"/>
                  </w:tcBorders>
                  <w:shd w:val="clear" w:color="auto" w:fill="auto"/>
                  <w:vAlign w:val="center"/>
                </w:tcPr>
                <w:p w14:paraId="3C6D3A69" w14:textId="77777777" w:rsidR="004B5B06" w:rsidRPr="00D71461" w:rsidRDefault="000A01FE">
                  <w:pPr>
                    <w:spacing w:line="240" w:lineRule="auto"/>
                    <w:jc w:val="center"/>
                    <w:rPr>
                      <w:snapToGrid/>
                      <w:sz w:val="21"/>
                      <w:szCs w:val="21"/>
                    </w:rPr>
                  </w:pPr>
                  <w:r w:rsidRPr="00D71461">
                    <w:rPr>
                      <w:snapToGrid/>
                      <w:sz w:val="21"/>
                      <w:szCs w:val="21"/>
                    </w:rPr>
                    <w:t>14</w:t>
                  </w:r>
                </w:p>
              </w:tc>
              <w:tc>
                <w:tcPr>
                  <w:tcW w:w="2657" w:type="dxa"/>
                  <w:tcBorders>
                    <w:top w:val="nil"/>
                    <w:left w:val="nil"/>
                    <w:bottom w:val="single" w:sz="8" w:space="0" w:color="auto"/>
                    <w:right w:val="single" w:sz="8" w:space="0" w:color="auto"/>
                  </w:tcBorders>
                  <w:shd w:val="clear" w:color="auto" w:fill="auto"/>
                  <w:vAlign w:val="center"/>
                </w:tcPr>
                <w:p w14:paraId="45669B05" w14:textId="77777777" w:rsidR="004B5B06" w:rsidRPr="00D71461" w:rsidRDefault="000A01FE">
                  <w:pPr>
                    <w:spacing w:line="240" w:lineRule="auto"/>
                    <w:jc w:val="center"/>
                    <w:rPr>
                      <w:snapToGrid/>
                      <w:sz w:val="21"/>
                      <w:szCs w:val="21"/>
                    </w:rPr>
                  </w:pPr>
                  <w:r w:rsidRPr="00D71461">
                    <w:rPr>
                      <w:snapToGrid/>
                      <w:sz w:val="21"/>
                      <w:szCs w:val="21"/>
                    </w:rPr>
                    <w:t>切肉机</w:t>
                  </w:r>
                </w:p>
              </w:tc>
              <w:tc>
                <w:tcPr>
                  <w:tcW w:w="2655" w:type="dxa"/>
                  <w:tcBorders>
                    <w:top w:val="nil"/>
                    <w:left w:val="nil"/>
                    <w:bottom w:val="single" w:sz="8" w:space="0" w:color="auto"/>
                    <w:right w:val="single" w:sz="8" w:space="0" w:color="auto"/>
                  </w:tcBorders>
                  <w:shd w:val="clear" w:color="auto" w:fill="auto"/>
                  <w:vAlign w:val="center"/>
                </w:tcPr>
                <w:p w14:paraId="0C55F698" w14:textId="77777777" w:rsidR="004B5B06" w:rsidRPr="00D71461" w:rsidRDefault="000A01FE">
                  <w:pPr>
                    <w:spacing w:line="240" w:lineRule="auto"/>
                    <w:jc w:val="center"/>
                    <w:rPr>
                      <w:snapToGrid/>
                      <w:sz w:val="21"/>
                      <w:szCs w:val="21"/>
                    </w:rPr>
                  </w:pPr>
                  <w:r w:rsidRPr="00D71461">
                    <w:rPr>
                      <w:snapToGrid/>
                      <w:sz w:val="21"/>
                      <w:szCs w:val="21"/>
                    </w:rPr>
                    <w:t>QP20-400</w:t>
                  </w:r>
                </w:p>
              </w:tc>
              <w:tc>
                <w:tcPr>
                  <w:tcW w:w="1400" w:type="dxa"/>
                  <w:tcBorders>
                    <w:top w:val="nil"/>
                    <w:left w:val="nil"/>
                    <w:bottom w:val="single" w:sz="8" w:space="0" w:color="auto"/>
                    <w:right w:val="single" w:sz="12" w:space="0" w:color="auto"/>
                  </w:tcBorders>
                  <w:shd w:val="clear" w:color="auto" w:fill="auto"/>
                  <w:vAlign w:val="center"/>
                </w:tcPr>
                <w:p w14:paraId="58E1EEA6"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27887B37"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39884C99"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3CEF52A3" w14:textId="77777777" w:rsidR="004B5B06" w:rsidRPr="00D71461" w:rsidRDefault="000A01FE">
                  <w:pPr>
                    <w:spacing w:line="240" w:lineRule="auto"/>
                    <w:jc w:val="center"/>
                    <w:rPr>
                      <w:snapToGrid/>
                      <w:sz w:val="21"/>
                      <w:szCs w:val="21"/>
                    </w:rPr>
                  </w:pPr>
                  <w:r w:rsidRPr="00D71461">
                    <w:rPr>
                      <w:snapToGrid/>
                      <w:sz w:val="21"/>
                      <w:szCs w:val="21"/>
                    </w:rPr>
                    <w:t>15</w:t>
                  </w:r>
                </w:p>
              </w:tc>
              <w:tc>
                <w:tcPr>
                  <w:tcW w:w="2657" w:type="dxa"/>
                  <w:tcBorders>
                    <w:top w:val="nil"/>
                    <w:left w:val="nil"/>
                    <w:bottom w:val="single" w:sz="8" w:space="0" w:color="auto"/>
                    <w:right w:val="single" w:sz="8" w:space="0" w:color="auto"/>
                  </w:tcBorders>
                  <w:shd w:val="clear" w:color="auto" w:fill="auto"/>
                  <w:vAlign w:val="center"/>
                </w:tcPr>
                <w:p w14:paraId="444214E0" w14:textId="77777777" w:rsidR="004B5B06" w:rsidRPr="00D71461" w:rsidRDefault="000A01FE">
                  <w:pPr>
                    <w:spacing w:line="240" w:lineRule="auto"/>
                    <w:jc w:val="center"/>
                    <w:rPr>
                      <w:snapToGrid/>
                      <w:sz w:val="21"/>
                      <w:szCs w:val="21"/>
                    </w:rPr>
                  </w:pPr>
                  <w:r w:rsidRPr="00D71461">
                    <w:rPr>
                      <w:snapToGrid/>
                      <w:sz w:val="21"/>
                      <w:szCs w:val="21"/>
                    </w:rPr>
                    <w:t>浸泡池</w:t>
                  </w:r>
                </w:p>
              </w:tc>
              <w:tc>
                <w:tcPr>
                  <w:tcW w:w="2655" w:type="dxa"/>
                  <w:tcBorders>
                    <w:top w:val="nil"/>
                    <w:left w:val="nil"/>
                    <w:bottom w:val="single" w:sz="8" w:space="0" w:color="auto"/>
                    <w:right w:val="single" w:sz="8" w:space="0" w:color="auto"/>
                  </w:tcBorders>
                  <w:shd w:val="clear" w:color="auto" w:fill="auto"/>
                  <w:vAlign w:val="center"/>
                </w:tcPr>
                <w:p w14:paraId="3627B12A" w14:textId="77777777" w:rsidR="004B5B06" w:rsidRPr="00D71461" w:rsidRDefault="000A01FE">
                  <w:pPr>
                    <w:spacing w:line="240" w:lineRule="auto"/>
                    <w:jc w:val="center"/>
                    <w:rPr>
                      <w:snapToGrid/>
                      <w:sz w:val="21"/>
                      <w:szCs w:val="21"/>
                    </w:rPr>
                  </w:pPr>
                  <w:r w:rsidRPr="00D71461">
                    <w:rPr>
                      <w:snapToGrid/>
                      <w:sz w:val="21"/>
                      <w:szCs w:val="21"/>
                    </w:rPr>
                    <w:t>1000*2000*800</w:t>
                  </w:r>
                </w:p>
              </w:tc>
              <w:tc>
                <w:tcPr>
                  <w:tcW w:w="1400" w:type="dxa"/>
                  <w:tcBorders>
                    <w:top w:val="nil"/>
                    <w:left w:val="nil"/>
                    <w:bottom w:val="single" w:sz="8" w:space="0" w:color="auto"/>
                    <w:right w:val="single" w:sz="12" w:space="0" w:color="auto"/>
                  </w:tcBorders>
                  <w:shd w:val="clear" w:color="auto" w:fill="auto"/>
                  <w:vAlign w:val="center"/>
                </w:tcPr>
                <w:p w14:paraId="2BC45F4B"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个</w:t>
                  </w:r>
                </w:p>
              </w:tc>
            </w:tr>
            <w:tr w:rsidR="00D71461" w:rsidRPr="00D71461" w14:paraId="0564B4C3"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39EBC4F2"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24EF5B32" w14:textId="77777777" w:rsidR="004B5B06" w:rsidRPr="00D71461" w:rsidRDefault="000A01FE">
                  <w:pPr>
                    <w:spacing w:line="240" w:lineRule="auto"/>
                    <w:jc w:val="center"/>
                    <w:rPr>
                      <w:snapToGrid/>
                      <w:sz w:val="21"/>
                      <w:szCs w:val="21"/>
                    </w:rPr>
                  </w:pPr>
                  <w:r w:rsidRPr="00D71461">
                    <w:rPr>
                      <w:snapToGrid/>
                      <w:sz w:val="21"/>
                      <w:szCs w:val="21"/>
                    </w:rPr>
                    <w:t>16</w:t>
                  </w:r>
                </w:p>
              </w:tc>
              <w:tc>
                <w:tcPr>
                  <w:tcW w:w="2657" w:type="dxa"/>
                  <w:tcBorders>
                    <w:top w:val="nil"/>
                    <w:left w:val="nil"/>
                    <w:bottom w:val="single" w:sz="8" w:space="0" w:color="auto"/>
                    <w:right w:val="single" w:sz="8" w:space="0" w:color="auto"/>
                  </w:tcBorders>
                  <w:shd w:val="clear" w:color="auto" w:fill="auto"/>
                  <w:vAlign w:val="center"/>
                </w:tcPr>
                <w:p w14:paraId="0D8A5A7E" w14:textId="77777777" w:rsidR="004B5B06" w:rsidRPr="00D71461" w:rsidRDefault="000A01FE">
                  <w:pPr>
                    <w:spacing w:line="240" w:lineRule="auto"/>
                    <w:jc w:val="center"/>
                    <w:rPr>
                      <w:snapToGrid/>
                      <w:sz w:val="21"/>
                      <w:szCs w:val="21"/>
                    </w:rPr>
                  </w:pPr>
                  <w:r w:rsidRPr="00D71461">
                    <w:rPr>
                      <w:snapToGrid/>
                      <w:sz w:val="21"/>
                      <w:szCs w:val="21"/>
                    </w:rPr>
                    <w:t>工作台</w:t>
                  </w:r>
                </w:p>
              </w:tc>
              <w:tc>
                <w:tcPr>
                  <w:tcW w:w="2655" w:type="dxa"/>
                  <w:tcBorders>
                    <w:top w:val="nil"/>
                    <w:left w:val="nil"/>
                    <w:bottom w:val="single" w:sz="8" w:space="0" w:color="auto"/>
                    <w:right w:val="single" w:sz="8" w:space="0" w:color="auto"/>
                  </w:tcBorders>
                  <w:shd w:val="clear" w:color="auto" w:fill="auto"/>
                  <w:vAlign w:val="center"/>
                </w:tcPr>
                <w:p w14:paraId="0FBE58A3" w14:textId="77777777" w:rsidR="004B5B06" w:rsidRPr="00D71461" w:rsidRDefault="000A01FE">
                  <w:pPr>
                    <w:spacing w:line="240" w:lineRule="auto"/>
                    <w:jc w:val="center"/>
                    <w:rPr>
                      <w:snapToGrid/>
                      <w:sz w:val="21"/>
                      <w:szCs w:val="21"/>
                    </w:rPr>
                  </w:pPr>
                  <w:r w:rsidRPr="00D71461">
                    <w:rPr>
                      <w:snapToGrid/>
                      <w:sz w:val="21"/>
                      <w:szCs w:val="21"/>
                    </w:rPr>
                    <w:t>1900*900*800</w:t>
                  </w:r>
                </w:p>
              </w:tc>
              <w:tc>
                <w:tcPr>
                  <w:tcW w:w="1400" w:type="dxa"/>
                  <w:tcBorders>
                    <w:top w:val="nil"/>
                    <w:left w:val="nil"/>
                    <w:bottom w:val="single" w:sz="8" w:space="0" w:color="auto"/>
                    <w:right w:val="single" w:sz="12" w:space="0" w:color="auto"/>
                  </w:tcBorders>
                  <w:shd w:val="clear" w:color="auto" w:fill="auto"/>
                  <w:vAlign w:val="center"/>
                </w:tcPr>
                <w:p w14:paraId="145B15EC" w14:textId="77777777" w:rsidR="004B5B06" w:rsidRPr="00D71461" w:rsidRDefault="000A01FE">
                  <w:pPr>
                    <w:spacing w:line="240" w:lineRule="auto"/>
                    <w:jc w:val="center"/>
                    <w:rPr>
                      <w:snapToGrid/>
                      <w:sz w:val="21"/>
                      <w:szCs w:val="21"/>
                    </w:rPr>
                  </w:pPr>
                  <w:r w:rsidRPr="00D71461">
                    <w:rPr>
                      <w:snapToGrid/>
                      <w:sz w:val="21"/>
                      <w:szCs w:val="21"/>
                    </w:rPr>
                    <w:t>2</w:t>
                  </w:r>
                  <w:r w:rsidRPr="00D71461">
                    <w:rPr>
                      <w:snapToGrid/>
                      <w:sz w:val="21"/>
                      <w:szCs w:val="21"/>
                    </w:rPr>
                    <w:t>个</w:t>
                  </w:r>
                </w:p>
              </w:tc>
            </w:tr>
            <w:tr w:rsidR="00D71461" w:rsidRPr="00D71461" w14:paraId="7A46B4A3"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03774EE5"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131A678F" w14:textId="77777777" w:rsidR="004B5B06" w:rsidRPr="00D71461" w:rsidRDefault="000A01FE">
                  <w:pPr>
                    <w:spacing w:line="240" w:lineRule="auto"/>
                    <w:jc w:val="center"/>
                    <w:rPr>
                      <w:snapToGrid/>
                      <w:sz w:val="21"/>
                      <w:szCs w:val="21"/>
                    </w:rPr>
                  </w:pPr>
                  <w:r w:rsidRPr="00D71461">
                    <w:rPr>
                      <w:snapToGrid/>
                      <w:sz w:val="21"/>
                      <w:szCs w:val="21"/>
                    </w:rPr>
                    <w:t>17</w:t>
                  </w:r>
                </w:p>
              </w:tc>
              <w:tc>
                <w:tcPr>
                  <w:tcW w:w="2657" w:type="dxa"/>
                  <w:tcBorders>
                    <w:top w:val="nil"/>
                    <w:left w:val="nil"/>
                    <w:bottom w:val="single" w:sz="8" w:space="0" w:color="auto"/>
                    <w:right w:val="single" w:sz="8" w:space="0" w:color="auto"/>
                  </w:tcBorders>
                  <w:shd w:val="clear" w:color="auto" w:fill="auto"/>
                  <w:vAlign w:val="center"/>
                </w:tcPr>
                <w:p w14:paraId="77038D8C" w14:textId="77777777" w:rsidR="004B5B06" w:rsidRPr="00D71461" w:rsidRDefault="000A01FE">
                  <w:pPr>
                    <w:spacing w:line="240" w:lineRule="auto"/>
                    <w:jc w:val="center"/>
                    <w:rPr>
                      <w:snapToGrid/>
                      <w:sz w:val="21"/>
                      <w:szCs w:val="21"/>
                    </w:rPr>
                  </w:pPr>
                  <w:r w:rsidRPr="00D71461">
                    <w:rPr>
                      <w:snapToGrid/>
                      <w:sz w:val="21"/>
                      <w:szCs w:val="21"/>
                    </w:rPr>
                    <w:t>绞肉机</w:t>
                  </w:r>
                </w:p>
              </w:tc>
              <w:tc>
                <w:tcPr>
                  <w:tcW w:w="2655" w:type="dxa"/>
                  <w:tcBorders>
                    <w:top w:val="nil"/>
                    <w:left w:val="nil"/>
                    <w:bottom w:val="single" w:sz="8" w:space="0" w:color="auto"/>
                    <w:right w:val="single" w:sz="8" w:space="0" w:color="auto"/>
                  </w:tcBorders>
                  <w:shd w:val="clear" w:color="auto" w:fill="auto"/>
                  <w:vAlign w:val="center"/>
                </w:tcPr>
                <w:p w14:paraId="5E5A2154" w14:textId="77777777" w:rsidR="004B5B06" w:rsidRPr="00D71461" w:rsidRDefault="000A01FE">
                  <w:pPr>
                    <w:spacing w:line="240" w:lineRule="auto"/>
                    <w:jc w:val="center"/>
                    <w:rPr>
                      <w:snapToGrid/>
                      <w:sz w:val="21"/>
                      <w:szCs w:val="21"/>
                    </w:rPr>
                  </w:pPr>
                  <w:r w:rsidRPr="00D71461">
                    <w:rPr>
                      <w:snapToGrid/>
                      <w:sz w:val="21"/>
                      <w:szCs w:val="21"/>
                    </w:rPr>
                    <w:t>JR32-L</w:t>
                  </w:r>
                </w:p>
              </w:tc>
              <w:tc>
                <w:tcPr>
                  <w:tcW w:w="1400" w:type="dxa"/>
                  <w:tcBorders>
                    <w:top w:val="nil"/>
                    <w:left w:val="nil"/>
                    <w:bottom w:val="single" w:sz="8" w:space="0" w:color="auto"/>
                    <w:right w:val="single" w:sz="12" w:space="0" w:color="auto"/>
                  </w:tcBorders>
                  <w:shd w:val="clear" w:color="auto" w:fill="auto"/>
                  <w:vAlign w:val="center"/>
                </w:tcPr>
                <w:p w14:paraId="42BD7BE4"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713B1D52"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058CD71E"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07253DCB" w14:textId="77777777" w:rsidR="004B5B06" w:rsidRPr="00D71461" w:rsidRDefault="000A01FE">
                  <w:pPr>
                    <w:spacing w:line="240" w:lineRule="auto"/>
                    <w:jc w:val="center"/>
                    <w:rPr>
                      <w:snapToGrid/>
                      <w:sz w:val="21"/>
                      <w:szCs w:val="21"/>
                    </w:rPr>
                  </w:pPr>
                  <w:r w:rsidRPr="00D71461">
                    <w:rPr>
                      <w:snapToGrid/>
                      <w:sz w:val="21"/>
                      <w:szCs w:val="21"/>
                    </w:rPr>
                    <w:t>18</w:t>
                  </w:r>
                </w:p>
              </w:tc>
              <w:tc>
                <w:tcPr>
                  <w:tcW w:w="2657" w:type="dxa"/>
                  <w:tcBorders>
                    <w:top w:val="nil"/>
                    <w:left w:val="nil"/>
                    <w:bottom w:val="single" w:sz="8" w:space="0" w:color="auto"/>
                    <w:right w:val="single" w:sz="8" w:space="0" w:color="auto"/>
                  </w:tcBorders>
                  <w:shd w:val="clear" w:color="auto" w:fill="auto"/>
                  <w:vAlign w:val="center"/>
                </w:tcPr>
                <w:p w14:paraId="3AC04872" w14:textId="77777777" w:rsidR="004B5B06" w:rsidRPr="00D71461" w:rsidRDefault="000A01FE">
                  <w:pPr>
                    <w:spacing w:line="240" w:lineRule="auto"/>
                    <w:jc w:val="center"/>
                    <w:rPr>
                      <w:snapToGrid/>
                      <w:sz w:val="21"/>
                      <w:szCs w:val="21"/>
                    </w:rPr>
                  </w:pPr>
                  <w:r w:rsidRPr="00D71461">
                    <w:rPr>
                      <w:snapToGrid/>
                      <w:sz w:val="21"/>
                      <w:szCs w:val="21"/>
                    </w:rPr>
                    <w:t>周转车</w:t>
                  </w:r>
                </w:p>
              </w:tc>
              <w:tc>
                <w:tcPr>
                  <w:tcW w:w="2655" w:type="dxa"/>
                  <w:tcBorders>
                    <w:top w:val="nil"/>
                    <w:left w:val="nil"/>
                    <w:bottom w:val="single" w:sz="8" w:space="0" w:color="auto"/>
                    <w:right w:val="single" w:sz="8" w:space="0" w:color="auto"/>
                  </w:tcBorders>
                  <w:shd w:val="clear" w:color="auto" w:fill="auto"/>
                  <w:vAlign w:val="center"/>
                </w:tcPr>
                <w:p w14:paraId="7DA823FD" w14:textId="77777777" w:rsidR="004B5B06" w:rsidRPr="00D71461" w:rsidRDefault="000A01FE">
                  <w:pPr>
                    <w:spacing w:line="240" w:lineRule="auto"/>
                    <w:jc w:val="center"/>
                    <w:rPr>
                      <w:snapToGrid/>
                      <w:sz w:val="21"/>
                      <w:szCs w:val="21"/>
                    </w:rPr>
                  </w:pPr>
                  <w:r w:rsidRPr="00D71461">
                    <w:rPr>
                      <w:snapToGrid/>
                      <w:sz w:val="21"/>
                      <w:szCs w:val="21"/>
                    </w:rPr>
                    <w:t>LC200</w:t>
                  </w:r>
                </w:p>
              </w:tc>
              <w:tc>
                <w:tcPr>
                  <w:tcW w:w="1400" w:type="dxa"/>
                  <w:tcBorders>
                    <w:top w:val="nil"/>
                    <w:left w:val="nil"/>
                    <w:bottom w:val="single" w:sz="8" w:space="0" w:color="auto"/>
                    <w:right w:val="single" w:sz="12" w:space="0" w:color="auto"/>
                  </w:tcBorders>
                  <w:shd w:val="clear" w:color="auto" w:fill="auto"/>
                  <w:vAlign w:val="center"/>
                </w:tcPr>
                <w:p w14:paraId="3679944D" w14:textId="77777777" w:rsidR="004B5B06" w:rsidRPr="00D71461" w:rsidRDefault="000A01FE">
                  <w:pPr>
                    <w:spacing w:line="240" w:lineRule="auto"/>
                    <w:jc w:val="center"/>
                    <w:rPr>
                      <w:snapToGrid/>
                      <w:sz w:val="21"/>
                      <w:szCs w:val="21"/>
                    </w:rPr>
                  </w:pPr>
                  <w:r w:rsidRPr="00D71461">
                    <w:rPr>
                      <w:snapToGrid/>
                      <w:sz w:val="21"/>
                      <w:szCs w:val="21"/>
                    </w:rPr>
                    <w:t>3</w:t>
                  </w:r>
                  <w:r w:rsidRPr="00D71461">
                    <w:rPr>
                      <w:snapToGrid/>
                      <w:sz w:val="21"/>
                      <w:szCs w:val="21"/>
                    </w:rPr>
                    <w:t>个</w:t>
                  </w:r>
                </w:p>
              </w:tc>
            </w:tr>
            <w:tr w:rsidR="00D71461" w:rsidRPr="00D71461" w14:paraId="77EB84AB"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03E0BA58"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5F5976A4" w14:textId="77777777" w:rsidR="004B5B06" w:rsidRPr="00D71461" w:rsidRDefault="000A01FE">
                  <w:pPr>
                    <w:spacing w:line="240" w:lineRule="auto"/>
                    <w:jc w:val="center"/>
                    <w:rPr>
                      <w:snapToGrid/>
                      <w:sz w:val="21"/>
                      <w:szCs w:val="21"/>
                    </w:rPr>
                  </w:pPr>
                  <w:r w:rsidRPr="00D71461">
                    <w:rPr>
                      <w:snapToGrid/>
                      <w:sz w:val="21"/>
                      <w:szCs w:val="21"/>
                    </w:rPr>
                    <w:t>19</w:t>
                  </w:r>
                </w:p>
              </w:tc>
              <w:tc>
                <w:tcPr>
                  <w:tcW w:w="2657" w:type="dxa"/>
                  <w:tcBorders>
                    <w:top w:val="nil"/>
                    <w:left w:val="nil"/>
                    <w:bottom w:val="single" w:sz="8" w:space="0" w:color="auto"/>
                    <w:right w:val="single" w:sz="8" w:space="0" w:color="auto"/>
                  </w:tcBorders>
                  <w:shd w:val="clear" w:color="auto" w:fill="auto"/>
                  <w:vAlign w:val="center"/>
                </w:tcPr>
                <w:p w14:paraId="06296605" w14:textId="77777777" w:rsidR="004B5B06" w:rsidRPr="00D71461" w:rsidRDefault="000A01FE">
                  <w:pPr>
                    <w:spacing w:line="240" w:lineRule="auto"/>
                    <w:jc w:val="center"/>
                    <w:rPr>
                      <w:snapToGrid/>
                      <w:sz w:val="21"/>
                      <w:szCs w:val="21"/>
                    </w:rPr>
                  </w:pPr>
                  <w:proofErr w:type="gramStart"/>
                  <w:r w:rsidRPr="00D71461">
                    <w:rPr>
                      <w:snapToGrid/>
                      <w:sz w:val="21"/>
                      <w:szCs w:val="21"/>
                    </w:rPr>
                    <w:t>焯</w:t>
                  </w:r>
                  <w:proofErr w:type="gramEnd"/>
                  <w:r w:rsidRPr="00D71461">
                    <w:rPr>
                      <w:snapToGrid/>
                      <w:sz w:val="21"/>
                      <w:szCs w:val="21"/>
                    </w:rPr>
                    <w:t>水锅</w:t>
                  </w:r>
                </w:p>
              </w:tc>
              <w:tc>
                <w:tcPr>
                  <w:tcW w:w="2655" w:type="dxa"/>
                  <w:tcBorders>
                    <w:top w:val="nil"/>
                    <w:left w:val="nil"/>
                    <w:bottom w:val="single" w:sz="8" w:space="0" w:color="auto"/>
                    <w:right w:val="single" w:sz="8" w:space="0" w:color="auto"/>
                  </w:tcBorders>
                  <w:shd w:val="clear" w:color="auto" w:fill="auto"/>
                  <w:vAlign w:val="center"/>
                </w:tcPr>
                <w:p w14:paraId="7D3B8BA1" w14:textId="77777777" w:rsidR="004B5B06" w:rsidRPr="00D71461" w:rsidRDefault="000A01FE">
                  <w:pPr>
                    <w:spacing w:line="240" w:lineRule="auto"/>
                    <w:jc w:val="center"/>
                    <w:rPr>
                      <w:snapToGrid/>
                      <w:sz w:val="21"/>
                      <w:szCs w:val="21"/>
                    </w:rPr>
                  </w:pPr>
                  <w:r w:rsidRPr="00D71461">
                    <w:rPr>
                      <w:snapToGrid/>
                      <w:sz w:val="21"/>
                      <w:szCs w:val="21"/>
                    </w:rPr>
                    <w:t>JCD400</w:t>
                  </w:r>
                </w:p>
              </w:tc>
              <w:tc>
                <w:tcPr>
                  <w:tcW w:w="1400" w:type="dxa"/>
                  <w:tcBorders>
                    <w:top w:val="nil"/>
                    <w:left w:val="nil"/>
                    <w:bottom w:val="single" w:sz="8" w:space="0" w:color="auto"/>
                    <w:right w:val="single" w:sz="12" w:space="0" w:color="auto"/>
                  </w:tcBorders>
                  <w:shd w:val="clear" w:color="auto" w:fill="auto"/>
                  <w:vAlign w:val="center"/>
                </w:tcPr>
                <w:p w14:paraId="70689A11"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5EBC56F7"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214D9620"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388502CC" w14:textId="77777777" w:rsidR="004B5B06" w:rsidRPr="00D71461" w:rsidRDefault="000A01FE">
                  <w:pPr>
                    <w:spacing w:line="240" w:lineRule="auto"/>
                    <w:jc w:val="center"/>
                    <w:rPr>
                      <w:snapToGrid/>
                      <w:sz w:val="21"/>
                      <w:szCs w:val="21"/>
                    </w:rPr>
                  </w:pPr>
                  <w:r w:rsidRPr="00D71461">
                    <w:rPr>
                      <w:snapToGrid/>
                      <w:sz w:val="21"/>
                      <w:szCs w:val="21"/>
                    </w:rPr>
                    <w:t>20</w:t>
                  </w:r>
                </w:p>
              </w:tc>
              <w:tc>
                <w:tcPr>
                  <w:tcW w:w="2657" w:type="dxa"/>
                  <w:tcBorders>
                    <w:top w:val="nil"/>
                    <w:left w:val="nil"/>
                    <w:bottom w:val="single" w:sz="8" w:space="0" w:color="auto"/>
                    <w:right w:val="single" w:sz="8" w:space="0" w:color="auto"/>
                  </w:tcBorders>
                  <w:shd w:val="clear" w:color="auto" w:fill="auto"/>
                  <w:vAlign w:val="center"/>
                </w:tcPr>
                <w:p w14:paraId="61C91649" w14:textId="77777777" w:rsidR="004B5B06" w:rsidRPr="00D71461" w:rsidRDefault="000A01FE">
                  <w:pPr>
                    <w:spacing w:line="240" w:lineRule="auto"/>
                    <w:jc w:val="center"/>
                    <w:rPr>
                      <w:snapToGrid/>
                      <w:sz w:val="21"/>
                      <w:szCs w:val="21"/>
                    </w:rPr>
                  </w:pPr>
                  <w:r w:rsidRPr="00D71461">
                    <w:rPr>
                      <w:snapToGrid/>
                      <w:sz w:val="21"/>
                      <w:szCs w:val="21"/>
                    </w:rPr>
                    <w:t>炒锅</w:t>
                  </w:r>
                </w:p>
              </w:tc>
              <w:tc>
                <w:tcPr>
                  <w:tcW w:w="2655" w:type="dxa"/>
                  <w:tcBorders>
                    <w:top w:val="nil"/>
                    <w:left w:val="nil"/>
                    <w:bottom w:val="single" w:sz="8" w:space="0" w:color="auto"/>
                    <w:right w:val="single" w:sz="8" w:space="0" w:color="auto"/>
                  </w:tcBorders>
                  <w:shd w:val="clear" w:color="auto" w:fill="auto"/>
                  <w:vAlign w:val="center"/>
                </w:tcPr>
                <w:p w14:paraId="7A68E7FA" w14:textId="77777777" w:rsidR="004B5B06" w:rsidRPr="00D71461" w:rsidRDefault="000A01FE">
                  <w:pPr>
                    <w:spacing w:line="240" w:lineRule="auto"/>
                    <w:jc w:val="center"/>
                    <w:rPr>
                      <w:snapToGrid/>
                      <w:sz w:val="21"/>
                      <w:szCs w:val="21"/>
                    </w:rPr>
                  </w:pPr>
                  <w:r w:rsidRPr="00D71461">
                    <w:rPr>
                      <w:snapToGrid/>
                      <w:sz w:val="21"/>
                      <w:szCs w:val="21"/>
                    </w:rPr>
                    <w:t>XB400</w:t>
                  </w:r>
                </w:p>
              </w:tc>
              <w:tc>
                <w:tcPr>
                  <w:tcW w:w="1400" w:type="dxa"/>
                  <w:tcBorders>
                    <w:top w:val="nil"/>
                    <w:left w:val="nil"/>
                    <w:bottom w:val="single" w:sz="8" w:space="0" w:color="auto"/>
                    <w:right w:val="single" w:sz="12" w:space="0" w:color="auto"/>
                  </w:tcBorders>
                  <w:shd w:val="clear" w:color="auto" w:fill="auto"/>
                  <w:vAlign w:val="center"/>
                </w:tcPr>
                <w:p w14:paraId="25984C85"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39AFEF10"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7A613AF6"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7F1FEB85" w14:textId="77777777" w:rsidR="004B5B06" w:rsidRPr="00D71461" w:rsidRDefault="000A01FE">
                  <w:pPr>
                    <w:spacing w:line="240" w:lineRule="auto"/>
                    <w:jc w:val="center"/>
                    <w:rPr>
                      <w:snapToGrid/>
                      <w:sz w:val="21"/>
                      <w:szCs w:val="21"/>
                    </w:rPr>
                  </w:pPr>
                  <w:r w:rsidRPr="00D71461">
                    <w:rPr>
                      <w:snapToGrid/>
                      <w:sz w:val="21"/>
                      <w:szCs w:val="21"/>
                    </w:rPr>
                    <w:t>21</w:t>
                  </w:r>
                </w:p>
              </w:tc>
              <w:tc>
                <w:tcPr>
                  <w:tcW w:w="2657" w:type="dxa"/>
                  <w:tcBorders>
                    <w:top w:val="nil"/>
                    <w:left w:val="nil"/>
                    <w:bottom w:val="single" w:sz="8" w:space="0" w:color="auto"/>
                    <w:right w:val="single" w:sz="8" w:space="0" w:color="auto"/>
                  </w:tcBorders>
                  <w:shd w:val="clear" w:color="auto" w:fill="auto"/>
                  <w:vAlign w:val="center"/>
                </w:tcPr>
                <w:p w14:paraId="069B4CC6" w14:textId="77777777" w:rsidR="004B5B06" w:rsidRPr="00D71461" w:rsidRDefault="000A01FE">
                  <w:pPr>
                    <w:spacing w:line="240" w:lineRule="auto"/>
                    <w:jc w:val="center"/>
                    <w:rPr>
                      <w:snapToGrid/>
                      <w:sz w:val="21"/>
                      <w:szCs w:val="21"/>
                    </w:rPr>
                  </w:pPr>
                  <w:r w:rsidRPr="00D71461">
                    <w:rPr>
                      <w:snapToGrid/>
                      <w:sz w:val="21"/>
                      <w:szCs w:val="21"/>
                    </w:rPr>
                    <w:t>冷却锅</w:t>
                  </w:r>
                </w:p>
              </w:tc>
              <w:tc>
                <w:tcPr>
                  <w:tcW w:w="2655" w:type="dxa"/>
                  <w:tcBorders>
                    <w:top w:val="nil"/>
                    <w:left w:val="nil"/>
                    <w:bottom w:val="single" w:sz="8" w:space="0" w:color="auto"/>
                    <w:right w:val="single" w:sz="8" w:space="0" w:color="auto"/>
                  </w:tcBorders>
                  <w:shd w:val="clear" w:color="auto" w:fill="auto"/>
                  <w:vAlign w:val="center"/>
                </w:tcPr>
                <w:p w14:paraId="0EDCFA5C" w14:textId="77777777" w:rsidR="004B5B06" w:rsidRPr="00D71461" w:rsidRDefault="000A01FE">
                  <w:pPr>
                    <w:spacing w:line="240" w:lineRule="auto"/>
                    <w:jc w:val="center"/>
                    <w:rPr>
                      <w:snapToGrid/>
                      <w:sz w:val="21"/>
                      <w:szCs w:val="21"/>
                    </w:rPr>
                  </w:pPr>
                  <w:r w:rsidRPr="00D71461">
                    <w:rPr>
                      <w:snapToGrid/>
                      <w:sz w:val="21"/>
                      <w:szCs w:val="21"/>
                    </w:rPr>
                    <w:t>JC400</w:t>
                  </w:r>
                </w:p>
              </w:tc>
              <w:tc>
                <w:tcPr>
                  <w:tcW w:w="1400" w:type="dxa"/>
                  <w:tcBorders>
                    <w:top w:val="nil"/>
                    <w:left w:val="nil"/>
                    <w:bottom w:val="single" w:sz="8" w:space="0" w:color="auto"/>
                    <w:right w:val="single" w:sz="12" w:space="0" w:color="auto"/>
                  </w:tcBorders>
                  <w:shd w:val="clear" w:color="auto" w:fill="auto"/>
                  <w:vAlign w:val="center"/>
                </w:tcPr>
                <w:p w14:paraId="4E7D5843"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65380FCF"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2D7301CB"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30189F70" w14:textId="77777777" w:rsidR="004B5B06" w:rsidRPr="00D71461" w:rsidRDefault="000A01FE">
                  <w:pPr>
                    <w:spacing w:line="240" w:lineRule="auto"/>
                    <w:jc w:val="center"/>
                    <w:rPr>
                      <w:snapToGrid/>
                      <w:sz w:val="21"/>
                      <w:szCs w:val="21"/>
                    </w:rPr>
                  </w:pPr>
                  <w:r w:rsidRPr="00D71461">
                    <w:rPr>
                      <w:snapToGrid/>
                      <w:sz w:val="21"/>
                      <w:szCs w:val="21"/>
                    </w:rPr>
                    <w:t>22</w:t>
                  </w:r>
                </w:p>
              </w:tc>
              <w:tc>
                <w:tcPr>
                  <w:tcW w:w="2657" w:type="dxa"/>
                  <w:tcBorders>
                    <w:top w:val="nil"/>
                    <w:left w:val="nil"/>
                    <w:bottom w:val="single" w:sz="8" w:space="0" w:color="auto"/>
                    <w:right w:val="single" w:sz="8" w:space="0" w:color="auto"/>
                  </w:tcBorders>
                  <w:shd w:val="clear" w:color="auto" w:fill="auto"/>
                  <w:vAlign w:val="center"/>
                </w:tcPr>
                <w:p w14:paraId="3BA96B99" w14:textId="77777777" w:rsidR="004B5B06" w:rsidRPr="00D71461" w:rsidRDefault="000A01FE">
                  <w:pPr>
                    <w:spacing w:line="240" w:lineRule="auto"/>
                    <w:jc w:val="center"/>
                    <w:rPr>
                      <w:snapToGrid/>
                      <w:sz w:val="21"/>
                      <w:szCs w:val="21"/>
                    </w:rPr>
                  </w:pPr>
                  <w:r w:rsidRPr="00D71461">
                    <w:rPr>
                      <w:snapToGrid/>
                      <w:sz w:val="21"/>
                      <w:szCs w:val="21"/>
                    </w:rPr>
                    <w:t>缓冲罐</w:t>
                  </w:r>
                </w:p>
              </w:tc>
              <w:tc>
                <w:tcPr>
                  <w:tcW w:w="2655" w:type="dxa"/>
                  <w:tcBorders>
                    <w:top w:val="nil"/>
                    <w:left w:val="nil"/>
                    <w:bottom w:val="single" w:sz="8" w:space="0" w:color="auto"/>
                    <w:right w:val="single" w:sz="8" w:space="0" w:color="auto"/>
                  </w:tcBorders>
                  <w:shd w:val="clear" w:color="auto" w:fill="auto"/>
                  <w:vAlign w:val="center"/>
                </w:tcPr>
                <w:p w14:paraId="6D91933D" w14:textId="77777777" w:rsidR="004B5B06" w:rsidRPr="00D71461" w:rsidRDefault="000A01FE">
                  <w:pPr>
                    <w:spacing w:line="240" w:lineRule="auto"/>
                    <w:jc w:val="center"/>
                    <w:rPr>
                      <w:snapToGrid/>
                      <w:sz w:val="21"/>
                      <w:szCs w:val="21"/>
                    </w:rPr>
                  </w:pPr>
                  <w:r w:rsidRPr="00D71461">
                    <w:rPr>
                      <w:snapToGrid/>
                      <w:sz w:val="21"/>
                      <w:szCs w:val="21"/>
                    </w:rPr>
                    <w:t>HG700</w:t>
                  </w:r>
                </w:p>
              </w:tc>
              <w:tc>
                <w:tcPr>
                  <w:tcW w:w="1400" w:type="dxa"/>
                  <w:tcBorders>
                    <w:top w:val="nil"/>
                    <w:left w:val="nil"/>
                    <w:bottom w:val="single" w:sz="8" w:space="0" w:color="auto"/>
                    <w:right w:val="single" w:sz="12" w:space="0" w:color="auto"/>
                  </w:tcBorders>
                  <w:shd w:val="clear" w:color="auto" w:fill="auto"/>
                  <w:vAlign w:val="center"/>
                </w:tcPr>
                <w:p w14:paraId="04CA7005"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个</w:t>
                  </w:r>
                </w:p>
              </w:tc>
            </w:tr>
            <w:tr w:rsidR="00D71461" w:rsidRPr="00D71461" w14:paraId="43E22248"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32C3678B"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0D681631" w14:textId="77777777" w:rsidR="004B5B06" w:rsidRPr="00D71461" w:rsidRDefault="000A01FE">
                  <w:pPr>
                    <w:spacing w:line="240" w:lineRule="auto"/>
                    <w:jc w:val="center"/>
                    <w:rPr>
                      <w:snapToGrid/>
                      <w:sz w:val="21"/>
                      <w:szCs w:val="21"/>
                    </w:rPr>
                  </w:pPr>
                  <w:r w:rsidRPr="00D71461">
                    <w:rPr>
                      <w:snapToGrid/>
                      <w:sz w:val="21"/>
                      <w:szCs w:val="21"/>
                    </w:rPr>
                    <w:t>23</w:t>
                  </w:r>
                </w:p>
              </w:tc>
              <w:tc>
                <w:tcPr>
                  <w:tcW w:w="2657" w:type="dxa"/>
                  <w:tcBorders>
                    <w:top w:val="nil"/>
                    <w:left w:val="nil"/>
                    <w:bottom w:val="single" w:sz="8" w:space="0" w:color="auto"/>
                    <w:right w:val="single" w:sz="8" w:space="0" w:color="auto"/>
                  </w:tcBorders>
                  <w:shd w:val="clear" w:color="auto" w:fill="auto"/>
                  <w:vAlign w:val="center"/>
                </w:tcPr>
                <w:p w14:paraId="6D280F58" w14:textId="77777777" w:rsidR="004B5B06" w:rsidRPr="00D71461" w:rsidRDefault="000A01FE">
                  <w:pPr>
                    <w:spacing w:line="240" w:lineRule="auto"/>
                    <w:jc w:val="center"/>
                    <w:rPr>
                      <w:snapToGrid/>
                      <w:sz w:val="21"/>
                      <w:szCs w:val="21"/>
                    </w:rPr>
                  </w:pPr>
                  <w:r w:rsidRPr="00D71461">
                    <w:rPr>
                      <w:snapToGrid/>
                      <w:sz w:val="21"/>
                      <w:szCs w:val="21"/>
                    </w:rPr>
                    <w:t>管道泵</w:t>
                  </w:r>
                </w:p>
              </w:tc>
              <w:tc>
                <w:tcPr>
                  <w:tcW w:w="2655" w:type="dxa"/>
                  <w:tcBorders>
                    <w:top w:val="nil"/>
                    <w:left w:val="nil"/>
                    <w:bottom w:val="single" w:sz="8" w:space="0" w:color="auto"/>
                    <w:right w:val="single" w:sz="8" w:space="0" w:color="auto"/>
                  </w:tcBorders>
                  <w:shd w:val="clear" w:color="auto" w:fill="auto"/>
                  <w:vAlign w:val="center"/>
                </w:tcPr>
                <w:p w14:paraId="34E18FFE" w14:textId="77777777" w:rsidR="004B5B06" w:rsidRPr="00D71461" w:rsidRDefault="000A01FE">
                  <w:pPr>
                    <w:spacing w:line="240" w:lineRule="auto"/>
                    <w:jc w:val="center"/>
                    <w:rPr>
                      <w:snapToGrid/>
                      <w:sz w:val="21"/>
                      <w:szCs w:val="21"/>
                    </w:rPr>
                  </w:pPr>
                  <w:r w:rsidRPr="00D71461">
                    <w:rPr>
                      <w:snapToGrid/>
                      <w:sz w:val="21"/>
                      <w:szCs w:val="21"/>
                    </w:rPr>
                    <w:t>CHLF2-32</w:t>
                  </w:r>
                </w:p>
              </w:tc>
              <w:tc>
                <w:tcPr>
                  <w:tcW w:w="1400" w:type="dxa"/>
                  <w:tcBorders>
                    <w:top w:val="nil"/>
                    <w:left w:val="nil"/>
                    <w:bottom w:val="single" w:sz="8" w:space="0" w:color="auto"/>
                    <w:right w:val="single" w:sz="12" w:space="0" w:color="auto"/>
                  </w:tcBorders>
                  <w:shd w:val="clear" w:color="auto" w:fill="auto"/>
                  <w:vAlign w:val="center"/>
                </w:tcPr>
                <w:p w14:paraId="4C5DC1D7" w14:textId="77777777" w:rsidR="004B5B06" w:rsidRPr="00D71461" w:rsidRDefault="000A01FE">
                  <w:pPr>
                    <w:spacing w:line="240" w:lineRule="auto"/>
                    <w:jc w:val="center"/>
                    <w:rPr>
                      <w:snapToGrid/>
                      <w:sz w:val="21"/>
                      <w:szCs w:val="21"/>
                    </w:rPr>
                  </w:pPr>
                  <w:r w:rsidRPr="00D71461">
                    <w:rPr>
                      <w:snapToGrid/>
                      <w:sz w:val="21"/>
                      <w:szCs w:val="21"/>
                    </w:rPr>
                    <w:t>3</w:t>
                  </w:r>
                  <w:r w:rsidRPr="00D71461">
                    <w:rPr>
                      <w:snapToGrid/>
                      <w:sz w:val="21"/>
                      <w:szCs w:val="21"/>
                    </w:rPr>
                    <w:t>台</w:t>
                  </w:r>
                </w:p>
              </w:tc>
            </w:tr>
            <w:tr w:rsidR="00D71461" w:rsidRPr="00D71461" w14:paraId="0E1563C7"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554A0171"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13262B5D" w14:textId="77777777" w:rsidR="004B5B06" w:rsidRPr="00D71461" w:rsidRDefault="000A01FE">
                  <w:pPr>
                    <w:spacing w:line="240" w:lineRule="auto"/>
                    <w:jc w:val="center"/>
                    <w:rPr>
                      <w:snapToGrid/>
                      <w:sz w:val="21"/>
                      <w:szCs w:val="21"/>
                    </w:rPr>
                  </w:pPr>
                  <w:r w:rsidRPr="00D71461">
                    <w:rPr>
                      <w:snapToGrid/>
                      <w:sz w:val="21"/>
                      <w:szCs w:val="21"/>
                    </w:rPr>
                    <w:t>24</w:t>
                  </w:r>
                </w:p>
              </w:tc>
              <w:tc>
                <w:tcPr>
                  <w:tcW w:w="2657" w:type="dxa"/>
                  <w:tcBorders>
                    <w:top w:val="nil"/>
                    <w:left w:val="nil"/>
                    <w:bottom w:val="single" w:sz="8" w:space="0" w:color="auto"/>
                    <w:right w:val="single" w:sz="8" w:space="0" w:color="auto"/>
                  </w:tcBorders>
                  <w:shd w:val="clear" w:color="auto" w:fill="auto"/>
                  <w:vAlign w:val="center"/>
                </w:tcPr>
                <w:p w14:paraId="3A5A440F" w14:textId="77777777" w:rsidR="004B5B06" w:rsidRPr="00D71461" w:rsidRDefault="000A01FE">
                  <w:pPr>
                    <w:spacing w:line="240" w:lineRule="auto"/>
                    <w:jc w:val="center"/>
                    <w:rPr>
                      <w:snapToGrid/>
                      <w:sz w:val="21"/>
                      <w:szCs w:val="21"/>
                    </w:rPr>
                  </w:pPr>
                  <w:r w:rsidRPr="00D71461">
                    <w:rPr>
                      <w:snapToGrid/>
                      <w:sz w:val="21"/>
                      <w:szCs w:val="21"/>
                    </w:rPr>
                    <w:t>灭菌罐</w:t>
                  </w:r>
                </w:p>
              </w:tc>
              <w:tc>
                <w:tcPr>
                  <w:tcW w:w="2655" w:type="dxa"/>
                  <w:tcBorders>
                    <w:top w:val="nil"/>
                    <w:left w:val="nil"/>
                    <w:bottom w:val="single" w:sz="8" w:space="0" w:color="auto"/>
                    <w:right w:val="single" w:sz="8" w:space="0" w:color="auto"/>
                  </w:tcBorders>
                  <w:shd w:val="clear" w:color="auto" w:fill="auto"/>
                  <w:vAlign w:val="center"/>
                </w:tcPr>
                <w:p w14:paraId="33F1D2E9" w14:textId="77777777" w:rsidR="004B5B06" w:rsidRPr="00D71461" w:rsidRDefault="000A01FE">
                  <w:pPr>
                    <w:spacing w:line="240" w:lineRule="auto"/>
                    <w:jc w:val="center"/>
                    <w:rPr>
                      <w:snapToGrid/>
                      <w:sz w:val="21"/>
                      <w:szCs w:val="21"/>
                    </w:rPr>
                  </w:pPr>
                  <w:r w:rsidRPr="00D71461">
                    <w:rPr>
                      <w:snapToGrid/>
                      <w:sz w:val="21"/>
                      <w:szCs w:val="21"/>
                    </w:rPr>
                    <w:t>MJG-1</w:t>
                  </w:r>
                </w:p>
              </w:tc>
              <w:tc>
                <w:tcPr>
                  <w:tcW w:w="1400" w:type="dxa"/>
                  <w:tcBorders>
                    <w:top w:val="nil"/>
                    <w:left w:val="nil"/>
                    <w:bottom w:val="single" w:sz="8" w:space="0" w:color="auto"/>
                    <w:right w:val="single" w:sz="12" w:space="0" w:color="auto"/>
                  </w:tcBorders>
                  <w:shd w:val="clear" w:color="auto" w:fill="auto"/>
                  <w:vAlign w:val="center"/>
                </w:tcPr>
                <w:p w14:paraId="5F34F7DB"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19B71B1A"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65A18D40"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01B4C6CA" w14:textId="77777777" w:rsidR="004B5B06" w:rsidRPr="00D71461" w:rsidRDefault="000A01FE">
                  <w:pPr>
                    <w:spacing w:line="240" w:lineRule="auto"/>
                    <w:jc w:val="center"/>
                    <w:rPr>
                      <w:snapToGrid/>
                      <w:sz w:val="21"/>
                      <w:szCs w:val="21"/>
                    </w:rPr>
                  </w:pPr>
                  <w:r w:rsidRPr="00D71461">
                    <w:rPr>
                      <w:snapToGrid/>
                      <w:sz w:val="21"/>
                      <w:szCs w:val="21"/>
                    </w:rPr>
                    <w:t>25</w:t>
                  </w:r>
                </w:p>
              </w:tc>
              <w:tc>
                <w:tcPr>
                  <w:tcW w:w="2657" w:type="dxa"/>
                  <w:tcBorders>
                    <w:top w:val="nil"/>
                    <w:left w:val="nil"/>
                    <w:bottom w:val="single" w:sz="8" w:space="0" w:color="auto"/>
                    <w:right w:val="single" w:sz="8" w:space="0" w:color="auto"/>
                  </w:tcBorders>
                  <w:shd w:val="clear" w:color="auto" w:fill="auto"/>
                  <w:vAlign w:val="center"/>
                </w:tcPr>
                <w:p w14:paraId="0F3AF480" w14:textId="77777777" w:rsidR="004B5B06" w:rsidRPr="00D71461" w:rsidRDefault="000A01FE">
                  <w:pPr>
                    <w:spacing w:line="240" w:lineRule="auto"/>
                    <w:jc w:val="center"/>
                    <w:rPr>
                      <w:snapToGrid/>
                      <w:sz w:val="21"/>
                      <w:szCs w:val="21"/>
                    </w:rPr>
                  </w:pPr>
                  <w:r w:rsidRPr="00D71461">
                    <w:rPr>
                      <w:snapToGrid/>
                      <w:sz w:val="21"/>
                      <w:szCs w:val="21"/>
                    </w:rPr>
                    <w:t>冷却罐</w:t>
                  </w:r>
                </w:p>
              </w:tc>
              <w:tc>
                <w:tcPr>
                  <w:tcW w:w="2655" w:type="dxa"/>
                  <w:tcBorders>
                    <w:top w:val="nil"/>
                    <w:left w:val="nil"/>
                    <w:bottom w:val="single" w:sz="8" w:space="0" w:color="auto"/>
                    <w:right w:val="single" w:sz="8" w:space="0" w:color="auto"/>
                  </w:tcBorders>
                  <w:shd w:val="clear" w:color="auto" w:fill="auto"/>
                  <w:vAlign w:val="center"/>
                </w:tcPr>
                <w:p w14:paraId="63C2800F" w14:textId="77777777" w:rsidR="004B5B06" w:rsidRPr="00D71461" w:rsidRDefault="000A01FE">
                  <w:pPr>
                    <w:spacing w:line="240" w:lineRule="auto"/>
                    <w:jc w:val="center"/>
                    <w:rPr>
                      <w:snapToGrid/>
                      <w:sz w:val="21"/>
                      <w:szCs w:val="21"/>
                    </w:rPr>
                  </w:pPr>
                  <w:r w:rsidRPr="00D71461">
                    <w:rPr>
                      <w:snapToGrid/>
                      <w:sz w:val="21"/>
                      <w:szCs w:val="21"/>
                    </w:rPr>
                    <w:t>LQG-1</w:t>
                  </w:r>
                </w:p>
              </w:tc>
              <w:tc>
                <w:tcPr>
                  <w:tcW w:w="1400" w:type="dxa"/>
                  <w:tcBorders>
                    <w:top w:val="nil"/>
                    <w:left w:val="nil"/>
                    <w:bottom w:val="single" w:sz="8" w:space="0" w:color="auto"/>
                    <w:right w:val="single" w:sz="12" w:space="0" w:color="auto"/>
                  </w:tcBorders>
                  <w:shd w:val="clear" w:color="auto" w:fill="auto"/>
                  <w:vAlign w:val="center"/>
                </w:tcPr>
                <w:p w14:paraId="37B79AB6"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02043FCD"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209765E6"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6B2CFDE5" w14:textId="77777777" w:rsidR="004B5B06" w:rsidRPr="00D71461" w:rsidRDefault="000A01FE">
                  <w:pPr>
                    <w:spacing w:line="240" w:lineRule="auto"/>
                    <w:jc w:val="center"/>
                    <w:rPr>
                      <w:snapToGrid/>
                      <w:sz w:val="21"/>
                      <w:szCs w:val="21"/>
                    </w:rPr>
                  </w:pPr>
                  <w:r w:rsidRPr="00D71461">
                    <w:rPr>
                      <w:snapToGrid/>
                      <w:sz w:val="21"/>
                      <w:szCs w:val="21"/>
                    </w:rPr>
                    <w:t>26</w:t>
                  </w:r>
                </w:p>
              </w:tc>
              <w:tc>
                <w:tcPr>
                  <w:tcW w:w="2657" w:type="dxa"/>
                  <w:tcBorders>
                    <w:top w:val="nil"/>
                    <w:left w:val="nil"/>
                    <w:bottom w:val="single" w:sz="8" w:space="0" w:color="auto"/>
                    <w:right w:val="single" w:sz="8" w:space="0" w:color="auto"/>
                  </w:tcBorders>
                  <w:shd w:val="clear" w:color="auto" w:fill="auto"/>
                  <w:vAlign w:val="center"/>
                </w:tcPr>
                <w:p w14:paraId="38153620" w14:textId="77777777" w:rsidR="004B5B06" w:rsidRPr="00D71461" w:rsidRDefault="000A01FE">
                  <w:pPr>
                    <w:spacing w:line="240" w:lineRule="auto"/>
                    <w:jc w:val="center"/>
                    <w:rPr>
                      <w:snapToGrid/>
                      <w:sz w:val="21"/>
                      <w:szCs w:val="21"/>
                    </w:rPr>
                  </w:pPr>
                  <w:r w:rsidRPr="00D71461">
                    <w:rPr>
                      <w:snapToGrid/>
                      <w:sz w:val="21"/>
                      <w:szCs w:val="21"/>
                    </w:rPr>
                    <w:t>熬油锅</w:t>
                  </w:r>
                </w:p>
              </w:tc>
              <w:tc>
                <w:tcPr>
                  <w:tcW w:w="2655" w:type="dxa"/>
                  <w:tcBorders>
                    <w:top w:val="nil"/>
                    <w:left w:val="nil"/>
                    <w:bottom w:val="single" w:sz="8" w:space="0" w:color="auto"/>
                    <w:right w:val="single" w:sz="8" w:space="0" w:color="auto"/>
                  </w:tcBorders>
                  <w:shd w:val="clear" w:color="auto" w:fill="auto"/>
                  <w:vAlign w:val="center"/>
                </w:tcPr>
                <w:p w14:paraId="20CA2DE3" w14:textId="77777777" w:rsidR="004B5B06" w:rsidRPr="00D71461" w:rsidRDefault="000A01FE">
                  <w:pPr>
                    <w:spacing w:line="240" w:lineRule="auto"/>
                    <w:jc w:val="center"/>
                    <w:rPr>
                      <w:snapToGrid/>
                      <w:sz w:val="21"/>
                      <w:szCs w:val="21"/>
                    </w:rPr>
                  </w:pPr>
                  <w:r w:rsidRPr="00D71461">
                    <w:rPr>
                      <w:snapToGrid/>
                      <w:sz w:val="21"/>
                      <w:szCs w:val="21"/>
                    </w:rPr>
                    <w:t>JCD400</w:t>
                  </w:r>
                </w:p>
              </w:tc>
              <w:tc>
                <w:tcPr>
                  <w:tcW w:w="1400" w:type="dxa"/>
                  <w:tcBorders>
                    <w:top w:val="nil"/>
                    <w:left w:val="nil"/>
                    <w:bottom w:val="single" w:sz="8" w:space="0" w:color="auto"/>
                    <w:right w:val="single" w:sz="12" w:space="0" w:color="auto"/>
                  </w:tcBorders>
                  <w:shd w:val="clear" w:color="auto" w:fill="auto"/>
                  <w:vAlign w:val="center"/>
                </w:tcPr>
                <w:p w14:paraId="074F2327"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1F8C42BE"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78104A86"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2407F995" w14:textId="77777777" w:rsidR="004B5B06" w:rsidRPr="00D71461" w:rsidRDefault="000A01FE">
                  <w:pPr>
                    <w:spacing w:line="240" w:lineRule="auto"/>
                    <w:jc w:val="center"/>
                    <w:rPr>
                      <w:snapToGrid/>
                      <w:sz w:val="21"/>
                      <w:szCs w:val="21"/>
                    </w:rPr>
                  </w:pPr>
                  <w:r w:rsidRPr="00D71461">
                    <w:rPr>
                      <w:snapToGrid/>
                      <w:sz w:val="21"/>
                      <w:szCs w:val="21"/>
                    </w:rPr>
                    <w:t>27</w:t>
                  </w:r>
                </w:p>
              </w:tc>
              <w:tc>
                <w:tcPr>
                  <w:tcW w:w="2657" w:type="dxa"/>
                  <w:tcBorders>
                    <w:top w:val="nil"/>
                    <w:left w:val="nil"/>
                    <w:bottom w:val="single" w:sz="8" w:space="0" w:color="auto"/>
                    <w:right w:val="single" w:sz="8" w:space="0" w:color="auto"/>
                  </w:tcBorders>
                  <w:shd w:val="clear" w:color="auto" w:fill="auto"/>
                  <w:vAlign w:val="center"/>
                </w:tcPr>
                <w:p w14:paraId="60FEA01E" w14:textId="77777777" w:rsidR="004B5B06" w:rsidRPr="00D71461" w:rsidRDefault="000A01FE">
                  <w:pPr>
                    <w:spacing w:line="240" w:lineRule="auto"/>
                    <w:jc w:val="center"/>
                    <w:rPr>
                      <w:snapToGrid/>
                      <w:sz w:val="21"/>
                      <w:szCs w:val="21"/>
                    </w:rPr>
                  </w:pPr>
                  <w:r w:rsidRPr="00D71461">
                    <w:rPr>
                      <w:snapToGrid/>
                      <w:sz w:val="21"/>
                      <w:szCs w:val="21"/>
                    </w:rPr>
                    <w:t>泼油罐</w:t>
                  </w:r>
                </w:p>
              </w:tc>
              <w:tc>
                <w:tcPr>
                  <w:tcW w:w="2655" w:type="dxa"/>
                  <w:tcBorders>
                    <w:top w:val="nil"/>
                    <w:left w:val="nil"/>
                    <w:bottom w:val="single" w:sz="8" w:space="0" w:color="auto"/>
                    <w:right w:val="single" w:sz="8" w:space="0" w:color="auto"/>
                  </w:tcBorders>
                  <w:shd w:val="clear" w:color="auto" w:fill="auto"/>
                  <w:vAlign w:val="center"/>
                </w:tcPr>
                <w:p w14:paraId="23519AAF" w14:textId="77777777" w:rsidR="004B5B06" w:rsidRPr="00D71461" w:rsidRDefault="000A01FE">
                  <w:pPr>
                    <w:spacing w:line="240" w:lineRule="auto"/>
                    <w:jc w:val="center"/>
                    <w:rPr>
                      <w:snapToGrid/>
                      <w:sz w:val="21"/>
                      <w:szCs w:val="21"/>
                    </w:rPr>
                  </w:pPr>
                  <w:r w:rsidRPr="00D71461">
                    <w:rPr>
                      <w:snapToGrid/>
                      <w:sz w:val="21"/>
                      <w:szCs w:val="21"/>
                    </w:rPr>
                    <w:t>P1000</w:t>
                  </w:r>
                </w:p>
              </w:tc>
              <w:tc>
                <w:tcPr>
                  <w:tcW w:w="1400" w:type="dxa"/>
                  <w:tcBorders>
                    <w:top w:val="nil"/>
                    <w:left w:val="nil"/>
                    <w:bottom w:val="single" w:sz="8" w:space="0" w:color="auto"/>
                    <w:right w:val="single" w:sz="12" w:space="0" w:color="auto"/>
                  </w:tcBorders>
                  <w:shd w:val="clear" w:color="auto" w:fill="auto"/>
                  <w:vAlign w:val="center"/>
                </w:tcPr>
                <w:p w14:paraId="0CA7E1C0"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5B3ECDC7"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62E92B25"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26290628" w14:textId="77777777" w:rsidR="004B5B06" w:rsidRPr="00D71461" w:rsidRDefault="000A01FE">
                  <w:pPr>
                    <w:spacing w:line="240" w:lineRule="auto"/>
                    <w:jc w:val="center"/>
                    <w:rPr>
                      <w:snapToGrid/>
                      <w:sz w:val="21"/>
                      <w:szCs w:val="21"/>
                    </w:rPr>
                  </w:pPr>
                  <w:r w:rsidRPr="00D71461">
                    <w:rPr>
                      <w:snapToGrid/>
                      <w:sz w:val="21"/>
                      <w:szCs w:val="21"/>
                    </w:rPr>
                    <w:t>28</w:t>
                  </w:r>
                </w:p>
              </w:tc>
              <w:tc>
                <w:tcPr>
                  <w:tcW w:w="2657" w:type="dxa"/>
                  <w:tcBorders>
                    <w:top w:val="nil"/>
                    <w:left w:val="nil"/>
                    <w:bottom w:val="single" w:sz="8" w:space="0" w:color="auto"/>
                    <w:right w:val="single" w:sz="8" w:space="0" w:color="auto"/>
                  </w:tcBorders>
                  <w:shd w:val="clear" w:color="auto" w:fill="auto"/>
                  <w:vAlign w:val="center"/>
                </w:tcPr>
                <w:p w14:paraId="0EDDEC99" w14:textId="77777777" w:rsidR="004B5B06" w:rsidRPr="00D71461" w:rsidRDefault="000A01FE">
                  <w:pPr>
                    <w:spacing w:line="240" w:lineRule="auto"/>
                    <w:jc w:val="center"/>
                    <w:rPr>
                      <w:snapToGrid/>
                      <w:sz w:val="21"/>
                      <w:szCs w:val="21"/>
                    </w:rPr>
                  </w:pPr>
                  <w:r w:rsidRPr="00D71461">
                    <w:rPr>
                      <w:snapToGrid/>
                      <w:sz w:val="21"/>
                      <w:szCs w:val="21"/>
                    </w:rPr>
                    <w:t>冷却罐</w:t>
                  </w:r>
                </w:p>
              </w:tc>
              <w:tc>
                <w:tcPr>
                  <w:tcW w:w="2655" w:type="dxa"/>
                  <w:tcBorders>
                    <w:top w:val="nil"/>
                    <w:left w:val="nil"/>
                    <w:bottom w:val="single" w:sz="8" w:space="0" w:color="auto"/>
                    <w:right w:val="single" w:sz="8" w:space="0" w:color="auto"/>
                  </w:tcBorders>
                  <w:shd w:val="clear" w:color="auto" w:fill="auto"/>
                  <w:vAlign w:val="center"/>
                </w:tcPr>
                <w:p w14:paraId="72CA68AB" w14:textId="77777777" w:rsidR="004B5B06" w:rsidRPr="00D71461" w:rsidRDefault="000A01FE">
                  <w:pPr>
                    <w:spacing w:line="240" w:lineRule="auto"/>
                    <w:jc w:val="center"/>
                    <w:rPr>
                      <w:snapToGrid/>
                      <w:sz w:val="21"/>
                      <w:szCs w:val="21"/>
                    </w:rPr>
                  </w:pPr>
                  <w:r w:rsidRPr="00D71461">
                    <w:rPr>
                      <w:snapToGrid/>
                      <w:sz w:val="21"/>
                      <w:szCs w:val="21"/>
                    </w:rPr>
                    <w:t>JC400</w:t>
                  </w:r>
                </w:p>
              </w:tc>
              <w:tc>
                <w:tcPr>
                  <w:tcW w:w="1400" w:type="dxa"/>
                  <w:tcBorders>
                    <w:top w:val="nil"/>
                    <w:left w:val="nil"/>
                    <w:bottom w:val="single" w:sz="8" w:space="0" w:color="auto"/>
                    <w:right w:val="single" w:sz="12" w:space="0" w:color="auto"/>
                  </w:tcBorders>
                  <w:shd w:val="clear" w:color="auto" w:fill="auto"/>
                  <w:vAlign w:val="center"/>
                </w:tcPr>
                <w:p w14:paraId="5A1E6613"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445ED5AD" w14:textId="77777777">
              <w:trPr>
                <w:trHeight w:val="284"/>
              </w:trPr>
              <w:tc>
                <w:tcPr>
                  <w:tcW w:w="718" w:type="dxa"/>
                  <w:vMerge/>
                  <w:tcBorders>
                    <w:top w:val="nil"/>
                    <w:left w:val="single" w:sz="12" w:space="0" w:color="auto"/>
                    <w:bottom w:val="single" w:sz="8" w:space="0" w:color="000000"/>
                    <w:right w:val="single" w:sz="8" w:space="0" w:color="auto"/>
                  </w:tcBorders>
                  <w:vAlign w:val="center"/>
                </w:tcPr>
                <w:p w14:paraId="13693432"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46042107" w14:textId="77777777" w:rsidR="004B5B06" w:rsidRPr="00D71461" w:rsidRDefault="000A01FE">
                  <w:pPr>
                    <w:spacing w:line="240" w:lineRule="auto"/>
                    <w:jc w:val="center"/>
                    <w:rPr>
                      <w:snapToGrid/>
                      <w:sz w:val="21"/>
                      <w:szCs w:val="21"/>
                    </w:rPr>
                  </w:pPr>
                  <w:r w:rsidRPr="00D71461">
                    <w:rPr>
                      <w:snapToGrid/>
                      <w:sz w:val="21"/>
                      <w:szCs w:val="21"/>
                    </w:rPr>
                    <w:t>29</w:t>
                  </w:r>
                </w:p>
              </w:tc>
              <w:tc>
                <w:tcPr>
                  <w:tcW w:w="2657" w:type="dxa"/>
                  <w:tcBorders>
                    <w:top w:val="nil"/>
                    <w:left w:val="nil"/>
                    <w:bottom w:val="single" w:sz="8" w:space="0" w:color="auto"/>
                    <w:right w:val="single" w:sz="8" w:space="0" w:color="auto"/>
                  </w:tcBorders>
                  <w:shd w:val="clear" w:color="auto" w:fill="auto"/>
                  <w:vAlign w:val="center"/>
                </w:tcPr>
                <w:p w14:paraId="2773F298" w14:textId="77777777" w:rsidR="004B5B06" w:rsidRPr="00D71461" w:rsidRDefault="000A01FE">
                  <w:pPr>
                    <w:spacing w:line="240" w:lineRule="auto"/>
                    <w:jc w:val="center"/>
                    <w:rPr>
                      <w:snapToGrid/>
                      <w:sz w:val="21"/>
                      <w:szCs w:val="21"/>
                    </w:rPr>
                  </w:pPr>
                  <w:r w:rsidRPr="00D71461">
                    <w:rPr>
                      <w:snapToGrid/>
                      <w:sz w:val="21"/>
                      <w:szCs w:val="21"/>
                    </w:rPr>
                    <w:t>高温油泵</w:t>
                  </w:r>
                </w:p>
              </w:tc>
              <w:tc>
                <w:tcPr>
                  <w:tcW w:w="2655" w:type="dxa"/>
                  <w:tcBorders>
                    <w:top w:val="nil"/>
                    <w:left w:val="nil"/>
                    <w:bottom w:val="single" w:sz="8" w:space="0" w:color="auto"/>
                    <w:right w:val="single" w:sz="8" w:space="0" w:color="auto"/>
                  </w:tcBorders>
                  <w:shd w:val="clear" w:color="auto" w:fill="auto"/>
                  <w:vAlign w:val="center"/>
                </w:tcPr>
                <w:p w14:paraId="262E7E06" w14:textId="77777777" w:rsidR="004B5B06" w:rsidRPr="00D71461" w:rsidRDefault="000A01FE">
                  <w:pPr>
                    <w:spacing w:line="240" w:lineRule="auto"/>
                    <w:jc w:val="center"/>
                    <w:rPr>
                      <w:snapToGrid/>
                      <w:sz w:val="21"/>
                      <w:szCs w:val="21"/>
                    </w:rPr>
                  </w:pPr>
                  <w:r w:rsidRPr="00D71461">
                    <w:rPr>
                      <w:snapToGrid/>
                      <w:sz w:val="21"/>
                      <w:szCs w:val="21"/>
                    </w:rPr>
                    <w:t>RYCB</w:t>
                  </w:r>
                </w:p>
              </w:tc>
              <w:tc>
                <w:tcPr>
                  <w:tcW w:w="1400" w:type="dxa"/>
                  <w:tcBorders>
                    <w:top w:val="nil"/>
                    <w:left w:val="nil"/>
                    <w:bottom w:val="single" w:sz="8" w:space="0" w:color="auto"/>
                    <w:right w:val="single" w:sz="12" w:space="0" w:color="auto"/>
                  </w:tcBorders>
                  <w:shd w:val="clear" w:color="auto" w:fill="auto"/>
                  <w:vAlign w:val="center"/>
                </w:tcPr>
                <w:p w14:paraId="60A5669F"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50B7C70A" w14:textId="77777777">
              <w:trPr>
                <w:trHeight w:val="284"/>
              </w:trPr>
              <w:tc>
                <w:tcPr>
                  <w:tcW w:w="718" w:type="dxa"/>
                  <w:vMerge/>
                  <w:tcBorders>
                    <w:top w:val="nil"/>
                    <w:left w:val="single" w:sz="12" w:space="0" w:color="auto"/>
                    <w:bottom w:val="single" w:sz="8" w:space="0" w:color="auto"/>
                    <w:right w:val="single" w:sz="8" w:space="0" w:color="auto"/>
                  </w:tcBorders>
                  <w:vAlign w:val="center"/>
                </w:tcPr>
                <w:p w14:paraId="0538279E"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56547CBD" w14:textId="77777777" w:rsidR="004B5B06" w:rsidRPr="00D71461" w:rsidRDefault="000A01FE">
                  <w:pPr>
                    <w:spacing w:line="240" w:lineRule="auto"/>
                    <w:jc w:val="center"/>
                    <w:rPr>
                      <w:snapToGrid/>
                      <w:sz w:val="21"/>
                      <w:szCs w:val="21"/>
                    </w:rPr>
                  </w:pPr>
                  <w:r w:rsidRPr="00D71461">
                    <w:rPr>
                      <w:snapToGrid/>
                      <w:sz w:val="21"/>
                      <w:szCs w:val="21"/>
                    </w:rPr>
                    <w:t>30</w:t>
                  </w:r>
                </w:p>
              </w:tc>
              <w:tc>
                <w:tcPr>
                  <w:tcW w:w="2657" w:type="dxa"/>
                  <w:tcBorders>
                    <w:top w:val="nil"/>
                    <w:left w:val="nil"/>
                    <w:bottom w:val="single" w:sz="8" w:space="0" w:color="auto"/>
                    <w:right w:val="single" w:sz="8" w:space="0" w:color="auto"/>
                  </w:tcBorders>
                  <w:shd w:val="clear" w:color="auto" w:fill="auto"/>
                  <w:vAlign w:val="center"/>
                </w:tcPr>
                <w:p w14:paraId="02423C2D" w14:textId="77777777" w:rsidR="004B5B06" w:rsidRPr="00D71461" w:rsidRDefault="000A01FE">
                  <w:pPr>
                    <w:spacing w:line="240" w:lineRule="auto"/>
                    <w:jc w:val="center"/>
                    <w:rPr>
                      <w:snapToGrid/>
                      <w:sz w:val="21"/>
                      <w:szCs w:val="21"/>
                    </w:rPr>
                  </w:pPr>
                  <w:r w:rsidRPr="00D71461">
                    <w:rPr>
                      <w:snapToGrid/>
                      <w:sz w:val="21"/>
                      <w:szCs w:val="21"/>
                    </w:rPr>
                    <w:t>八角拌料机</w:t>
                  </w:r>
                </w:p>
              </w:tc>
              <w:tc>
                <w:tcPr>
                  <w:tcW w:w="2655" w:type="dxa"/>
                  <w:tcBorders>
                    <w:top w:val="nil"/>
                    <w:left w:val="nil"/>
                    <w:bottom w:val="single" w:sz="8" w:space="0" w:color="auto"/>
                    <w:right w:val="single" w:sz="8" w:space="0" w:color="auto"/>
                  </w:tcBorders>
                  <w:shd w:val="clear" w:color="auto" w:fill="auto"/>
                  <w:vAlign w:val="center"/>
                </w:tcPr>
                <w:p w14:paraId="420B31D6" w14:textId="77777777" w:rsidR="004B5B06" w:rsidRPr="00D71461" w:rsidRDefault="000A01FE">
                  <w:pPr>
                    <w:spacing w:line="240" w:lineRule="auto"/>
                    <w:jc w:val="center"/>
                    <w:rPr>
                      <w:snapToGrid/>
                      <w:sz w:val="21"/>
                      <w:szCs w:val="21"/>
                    </w:rPr>
                  </w:pPr>
                  <w:r w:rsidRPr="00D71461">
                    <w:rPr>
                      <w:snapToGrid/>
                      <w:sz w:val="21"/>
                      <w:szCs w:val="21"/>
                    </w:rPr>
                    <w:t>BL500</w:t>
                  </w:r>
                </w:p>
              </w:tc>
              <w:tc>
                <w:tcPr>
                  <w:tcW w:w="1400" w:type="dxa"/>
                  <w:tcBorders>
                    <w:top w:val="nil"/>
                    <w:left w:val="nil"/>
                    <w:bottom w:val="single" w:sz="8" w:space="0" w:color="auto"/>
                    <w:right w:val="single" w:sz="12" w:space="0" w:color="auto"/>
                  </w:tcBorders>
                  <w:shd w:val="clear" w:color="auto" w:fill="auto"/>
                  <w:vAlign w:val="center"/>
                </w:tcPr>
                <w:p w14:paraId="4283AE05"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5E747DE3" w14:textId="77777777">
              <w:trPr>
                <w:trHeight w:val="284"/>
              </w:trPr>
              <w:tc>
                <w:tcPr>
                  <w:tcW w:w="718" w:type="dxa"/>
                  <w:vMerge w:val="restart"/>
                  <w:tcBorders>
                    <w:top w:val="single" w:sz="8" w:space="0" w:color="auto"/>
                    <w:left w:val="single" w:sz="12" w:space="0" w:color="auto"/>
                    <w:right w:val="single" w:sz="8" w:space="0" w:color="auto"/>
                  </w:tcBorders>
                  <w:vAlign w:val="center"/>
                </w:tcPr>
                <w:p w14:paraId="355BA094" w14:textId="77777777" w:rsidR="004B5B06" w:rsidRPr="00D71461" w:rsidRDefault="000A01FE">
                  <w:pPr>
                    <w:spacing w:line="240" w:lineRule="auto"/>
                    <w:jc w:val="center"/>
                    <w:rPr>
                      <w:snapToGrid/>
                      <w:sz w:val="21"/>
                      <w:szCs w:val="21"/>
                    </w:rPr>
                  </w:pPr>
                  <w:r w:rsidRPr="00D71461">
                    <w:rPr>
                      <w:snapToGrid/>
                      <w:sz w:val="21"/>
                      <w:szCs w:val="21"/>
                    </w:rPr>
                    <w:t>包装设备</w:t>
                  </w:r>
                </w:p>
              </w:tc>
              <w:tc>
                <w:tcPr>
                  <w:tcW w:w="1179" w:type="dxa"/>
                  <w:tcBorders>
                    <w:top w:val="nil"/>
                    <w:left w:val="nil"/>
                    <w:bottom w:val="single" w:sz="8" w:space="0" w:color="auto"/>
                    <w:right w:val="single" w:sz="8" w:space="0" w:color="auto"/>
                  </w:tcBorders>
                  <w:shd w:val="clear" w:color="auto" w:fill="auto"/>
                  <w:vAlign w:val="center"/>
                </w:tcPr>
                <w:p w14:paraId="172C0E5B" w14:textId="77777777" w:rsidR="004B5B06" w:rsidRPr="00D71461" w:rsidRDefault="000A01FE">
                  <w:pPr>
                    <w:spacing w:line="240" w:lineRule="auto"/>
                    <w:jc w:val="center"/>
                    <w:rPr>
                      <w:snapToGrid/>
                      <w:sz w:val="21"/>
                      <w:szCs w:val="21"/>
                    </w:rPr>
                  </w:pPr>
                  <w:r w:rsidRPr="00D71461">
                    <w:rPr>
                      <w:snapToGrid/>
                      <w:sz w:val="21"/>
                      <w:szCs w:val="21"/>
                    </w:rPr>
                    <w:t>31</w:t>
                  </w:r>
                </w:p>
              </w:tc>
              <w:tc>
                <w:tcPr>
                  <w:tcW w:w="2657" w:type="dxa"/>
                  <w:tcBorders>
                    <w:top w:val="nil"/>
                    <w:left w:val="nil"/>
                    <w:bottom w:val="single" w:sz="8" w:space="0" w:color="auto"/>
                    <w:right w:val="single" w:sz="8" w:space="0" w:color="auto"/>
                  </w:tcBorders>
                  <w:shd w:val="clear" w:color="auto" w:fill="auto"/>
                  <w:vAlign w:val="center"/>
                </w:tcPr>
                <w:p w14:paraId="102F8291" w14:textId="77777777" w:rsidR="004B5B06" w:rsidRPr="00D71461" w:rsidRDefault="000A01FE">
                  <w:pPr>
                    <w:spacing w:line="240" w:lineRule="auto"/>
                    <w:jc w:val="center"/>
                    <w:rPr>
                      <w:snapToGrid/>
                      <w:sz w:val="21"/>
                      <w:szCs w:val="21"/>
                    </w:rPr>
                  </w:pPr>
                  <w:r w:rsidRPr="00D71461">
                    <w:rPr>
                      <w:snapToGrid/>
                      <w:sz w:val="21"/>
                      <w:szCs w:val="21"/>
                    </w:rPr>
                    <w:t>自动包装机</w:t>
                  </w:r>
                </w:p>
              </w:tc>
              <w:tc>
                <w:tcPr>
                  <w:tcW w:w="2655" w:type="dxa"/>
                  <w:tcBorders>
                    <w:top w:val="nil"/>
                    <w:left w:val="nil"/>
                    <w:bottom w:val="single" w:sz="8" w:space="0" w:color="auto"/>
                    <w:right w:val="single" w:sz="8" w:space="0" w:color="auto"/>
                  </w:tcBorders>
                  <w:shd w:val="clear" w:color="auto" w:fill="auto"/>
                  <w:vAlign w:val="center"/>
                </w:tcPr>
                <w:p w14:paraId="09B0AF6C" w14:textId="77777777" w:rsidR="004B5B06" w:rsidRPr="00D71461" w:rsidRDefault="000A01FE">
                  <w:pPr>
                    <w:spacing w:line="240" w:lineRule="auto"/>
                    <w:jc w:val="center"/>
                    <w:rPr>
                      <w:snapToGrid/>
                      <w:sz w:val="21"/>
                      <w:szCs w:val="21"/>
                    </w:rPr>
                  </w:pPr>
                  <w:r w:rsidRPr="00D71461">
                    <w:rPr>
                      <w:snapToGrid/>
                      <w:sz w:val="21"/>
                      <w:szCs w:val="21"/>
                    </w:rPr>
                    <w:t>UNF590/180</w:t>
                  </w:r>
                </w:p>
              </w:tc>
              <w:tc>
                <w:tcPr>
                  <w:tcW w:w="1400" w:type="dxa"/>
                  <w:tcBorders>
                    <w:top w:val="nil"/>
                    <w:left w:val="nil"/>
                    <w:bottom w:val="single" w:sz="8" w:space="0" w:color="auto"/>
                    <w:right w:val="single" w:sz="12" w:space="0" w:color="auto"/>
                  </w:tcBorders>
                  <w:shd w:val="clear" w:color="auto" w:fill="auto"/>
                  <w:vAlign w:val="center"/>
                </w:tcPr>
                <w:p w14:paraId="5A46854B"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7DC77F56" w14:textId="77777777">
              <w:trPr>
                <w:trHeight w:val="284"/>
              </w:trPr>
              <w:tc>
                <w:tcPr>
                  <w:tcW w:w="718" w:type="dxa"/>
                  <w:vMerge/>
                  <w:tcBorders>
                    <w:left w:val="single" w:sz="12" w:space="0" w:color="auto"/>
                    <w:right w:val="single" w:sz="8" w:space="0" w:color="auto"/>
                  </w:tcBorders>
                  <w:shd w:val="clear" w:color="auto" w:fill="auto"/>
                  <w:vAlign w:val="center"/>
                </w:tcPr>
                <w:p w14:paraId="360E6008"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6086E254" w14:textId="77777777" w:rsidR="004B5B06" w:rsidRPr="00D71461" w:rsidRDefault="000A01FE">
                  <w:pPr>
                    <w:spacing w:line="240" w:lineRule="auto"/>
                    <w:jc w:val="center"/>
                    <w:rPr>
                      <w:snapToGrid/>
                      <w:sz w:val="21"/>
                      <w:szCs w:val="21"/>
                    </w:rPr>
                  </w:pPr>
                  <w:r w:rsidRPr="00D71461">
                    <w:rPr>
                      <w:snapToGrid/>
                      <w:sz w:val="21"/>
                      <w:szCs w:val="21"/>
                    </w:rPr>
                    <w:t>32</w:t>
                  </w:r>
                </w:p>
              </w:tc>
              <w:tc>
                <w:tcPr>
                  <w:tcW w:w="2657" w:type="dxa"/>
                  <w:tcBorders>
                    <w:top w:val="nil"/>
                    <w:left w:val="nil"/>
                    <w:bottom w:val="single" w:sz="8" w:space="0" w:color="auto"/>
                    <w:right w:val="single" w:sz="8" w:space="0" w:color="auto"/>
                  </w:tcBorders>
                  <w:shd w:val="clear" w:color="auto" w:fill="auto"/>
                  <w:vAlign w:val="center"/>
                </w:tcPr>
                <w:p w14:paraId="31A59F09" w14:textId="77777777" w:rsidR="004B5B06" w:rsidRPr="00D71461" w:rsidRDefault="000A01FE">
                  <w:pPr>
                    <w:spacing w:line="240" w:lineRule="auto"/>
                    <w:jc w:val="center"/>
                    <w:rPr>
                      <w:snapToGrid/>
                      <w:sz w:val="21"/>
                      <w:szCs w:val="21"/>
                    </w:rPr>
                  </w:pPr>
                  <w:r w:rsidRPr="00D71461">
                    <w:rPr>
                      <w:snapToGrid/>
                      <w:sz w:val="21"/>
                      <w:szCs w:val="21"/>
                    </w:rPr>
                    <w:t>智能</w:t>
                  </w:r>
                  <w:r w:rsidRPr="00D71461">
                    <w:rPr>
                      <w:rFonts w:ascii="宋体" w:hAnsi="宋体" w:cs="宋体" w:hint="eastAsia"/>
                      <w:snapToGrid/>
                      <w:sz w:val="21"/>
                      <w:szCs w:val="21"/>
                    </w:rPr>
                    <w:t>Ⅱ</w:t>
                  </w:r>
                  <w:r w:rsidRPr="00D71461">
                    <w:rPr>
                      <w:snapToGrid/>
                      <w:sz w:val="21"/>
                      <w:szCs w:val="21"/>
                    </w:rPr>
                    <w:t>型</w:t>
                  </w:r>
                  <w:proofErr w:type="gramStart"/>
                  <w:r w:rsidRPr="00D71461">
                    <w:rPr>
                      <w:snapToGrid/>
                      <w:sz w:val="21"/>
                      <w:szCs w:val="21"/>
                    </w:rPr>
                    <w:t>酱</w:t>
                  </w:r>
                  <w:proofErr w:type="gramEnd"/>
                  <w:r w:rsidRPr="00D71461">
                    <w:rPr>
                      <w:snapToGrid/>
                      <w:sz w:val="21"/>
                      <w:szCs w:val="21"/>
                    </w:rPr>
                    <w:t>包机</w:t>
                  </w:r>
                </w:p>
              </w:tc>
              <w:tc>
                <w:tcPr>
                  <w:tcW w:w="2655" w:type="dxa"/>
                  <w:tcBorders>
                    <w:top w:val="nil"/>
                    <w:left w:val="nil"/>
                    <w:bottom w:val="single" w:sz="8" w:space="0" w:color="auto"/>
                    <w:right w:val="single" w:sz="8" w:space="0" w:color="auto"/>
                  </w:tcBorders>
                  <w:shd w:val="clear" w:color="auto" w:fill="auto"/>
                  <w:vAlign w:val="center"/>
                </w:tcPr>
                <w:p w14:paraId="39D2F30A" w14:textId="77777777" w:rsidR="004B5B06" w:rsidRPr="00D71461" w:rsidRDefault="000A01FE">
                  <w:pPr>
                    <w:spacing w:line="240" w:lineRule="auto"/>
                    <w:jc w:val="center"/>
                    <w:rPr>
                      <w:snapToGrid/>
                      <w:sz w:val="21"/>
                      <w:szCs w:val="21"/>
                    </w:rPr>
                  </w:pPr>
                  <w:r w:rsidRPr="00D71461">
                    <w:rPr>
                      <w:snapToGrid/>
                      <w:sz w:val="21"/>
                      <w:szCs w:val="21"/>
                    </w:rPr>
                    <w:t>JW-JG350AIIP</w:t>
                  </w:r>
                </w:p>
              </w:tc>
              <w:tc>
                <w:tcPr>
                  <w:tcW w:w="1400" w:type="dxa"/>
                  <w:tcBorders>
                    <w:top w:val="nil"/>
                    <w:left w:val="nil"/>
                    <w:bottom w:val="single" w:sz="8" w:space="0" w:color="auto"/>
                    <w:right w:val="single" w:sz="12" w:space="0" w:color="auto"/>
                  </w:tcBorders>
                  <w:shd w:val="clear" w:color="auto" w:fill="auto"/>
                  <w:vAlign w:val="center"/>
                </w:tcPr>
                <w:p w14:paraId="6CC28725" w14:textId="77777777" w:rsidR="004B5B06" w:rsidRPr="00D71461" w:rsidRDefault="000A01FE">
                  <w:pPr>
                    <w:spacing w:line="240" w:lineRule="auto"/>
                    <w:jc w:val="center"/>
                    <w:rPr>
                      <w:snapToGrid/>
                      <w:sz w:val="21"/>
                      <w:szCs w:val="21"/>
                    </w:rPr>
                  </w:pPr>
                  <w:r w:rsidRPr="00D71461">
                    <w:rPr>
                      <w:snapToGrid/>
                      <w:sz w:val="21"/>
                      <w:szCs w:val="21"/>
                    </w:rPr>
                    <w:t>2</w:t>
                  </w:r>
                  <w:r w:rsidRPr="00D71461">
                    <w:rPr>
                      <w:snapToGrid/>
                      <w:sz w:val="21"/>
                      <w:szCs w:val="21"/>
                    </w:rPr>
                    <w:t>台</w:t>
                  </w:r>
                </w:p>
              </w:tc>
            </w:tr>
            <w:tr w:rsidR="00D71461" w:rsidRPr="00D71461" w14:paraId="5EDB35B1" w14:textId="77777777">
              <w:trPr>
                <w:trHeight w:val="284"/>
              </w:trPr>
              <w:tc>
                <w:tcPr>
                  <w:tcW w:w="718" w:type="dxa"/>
                  <w:vMerge/>
                  <w:tcBorders>
                    <w:left w:val="single" w:sz="12" w:space="0" w:color="auto"/>
                    <w:right w:val="single" w:sz="8" w:space="0" w:color="auto"/>
                  </w:tcBorders>
                  <w:vAlign w:val="center"/>
                </w:tcPr>
                <w:p w14:paraId="696D11D5"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18520182" w14:textId="77777777" w:rsidR="004B5B06" w:rsidRPr="00D71461" w:rsidRDefault="000A01FE">
                  <w:pPr>
                    <w:spacing w:line="240" w:lineRule="auto"/>
                    <w:jc w:val="center"/>
                    <w:rPr>
                      <w:snapToGrid/>
                      <w:sz w:val="21"/>
                      <w:szCs w:val="21"/>
                    </w:rPr>
                  </w:pPr>
                  <w:r w:rsidRPr="00D71461">
                    <w:rPr>
                      <w:snapToGrid/>
                      <w:sz w:val="21"/>
                      <w:szCs w:val="21"/>
                    </w:rPr>
                    <w:t>33</w:t>
                  </w:r>
                </w:p>
              </w:tc>
              <w:tc>
                <w:tcPr>
                  <w:tcW w:w="2657" w:type="dxa"/>
                  <w:tcBorders>
                    <w:top w:val="nil"/>
                    <w:left w:val="nil"/>
                    <w:bottom w:val="single" w:sz="8" w:space="0" w:color="auto"/>
                    <w:right w:val="single" w:sz="8" w:space="0" w:color="auto"/>
                  </w:tcBorders>
                  <w:shd w:val="clear" w:color="auto" w:fill="auto"/>
                  <w:vAlign w:val="center"/>
                </w:tcPr>
                <w:p w14:paraId="1D1085A3" w14:textId="77777777" w:rsidR="004B5B06" w:rsidRPr="00D71461" w:rsidRDefault="000A01FE">
                  <w:pPr>
                    <w:spacing w:line="240" w:lineRule="auto"/>
                    <w:jc w:val="center"/>
                    <w:rPr>
                      <w:snapToGrid/>
                      <w:sz w:val="21"/>
                      <w:szCs w:val="21"/>
                    </w:rPr>
                  </w:pPr>
                  <w:r w:rsidRPr="00D71461">
                    <w:rPr>
                      <w:snapToGrid/>
                      <w:sz w:val="21"/>
                      <w:szCs w:val="21"/>
                    </w:rPr>
                    <w:t>粉菜一体包装机</w:t>
                  </w:r>
                </w:p>
              </w:tc>
              <w:tc>
                <w:tcPr>
                  <w:tcW w:w="2655" w:type="dxa"/>
                  <w:tcBorders>
                    <w:top w:val="nil"/>
                    <w:left w:val="nil"/>
                    <w:bottom w:val="single" w:sz="8" w:space="0" w:color="auto"/>
                    <w:right w:val="single" w:sz="8" w:space="0" w:color="auto"/>
                  </w:tcBorders>
                  <w:shd w:val="clear" w:color="auto" w:fill="auto"/>
                  <w:vAlign w:val="center"/>
                </w:tcPr>
                <w:p w14:paraId="1DE3748A" w14:textId="77777777" w:rsidR="004B5B06" w:rsidRPr="00D71461" w:rsidRDefault="000A01FE">
                  <w:pPr>
                    <w:spacing w:line="240" w:lineRule="auto"/>
                    <w:jc w:val="center"/>
                    <w:rPr>
                      <w:snapToGrid/>
                      <w:sz w:val="21"/>
                      <w:szCs w:val="21"/>
                    </w:rPr>
                  </w:pPr>
                  <w:r w:rsidRPr="00D71461">
                    <w:rPr>
                      <w:snapToGrid/>
                      <w:sz w:val="21"/>
                      <w:szCs w:val="21"/>
                    </w:rPr>
                    <w:t>JW-KG150TD3V1</w:t>
                  </w:r>
                </w:p>
              </w:tc>
              <w:tc>
                <w:tcPr>
                  <w:tcW w:w="1400" w:type="dxa"/>
                  <w:tcBorders>
                    <w:top w:val="nil"/>
                    <w:left w:val="nil"/>
                    <w:bottom w:val="single" w:sz="8" w:space="0" w:color="auto"/>
                    <w:right w:val="single" w:sz="12" w:space="0" w:color="auto"/>
                  </w:tcBorders>
                  <w:shd w:val="clear" w:color="auto" w:fill="auto"/>
                  <w:vAlign w:val="center"/>
                </w:tcPr>
                <w:p w14:paraId="39FAA00F"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3555B90F" w14:textId="77777777">
              <w:trPr>
                <w:trHeight w:val="284"/>
              </w:trPr>
              <w:tc>
                <w:tcPr>
                  <w:tcW w:w="718" w:type="dxa"/>
                  <w:vMerge/>
                  <w:tcBorders>
                    <w:left w:val="single" w:sz="12" w:space="0" w:color="auto"/>
                    <w:bottom w:val="single" w:sz="8" w:space="0" w:color="auto"/>
                    <w:right w:val="single" w:sz="8" w:space="0" w:color="auto"/>
                  </w:tcBorders>
                  <w:vAlign w:val="center"/>
                </w:tcPr>
                <w:p w14:paraId="1AA7A3C4" w14:textId="77777777" w:rsidR="004B5B06" w:rsidRPr="00D71461" w:rsidRDefault="004B5B06">
                  <w:pPr>
                    <w:spacing w:line="240" w:lineRule="auto"/>
                    <w:jc w:val="center"/>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2C424F3A" w14:textId="77777777" w:rsidR="004B5B06" w:rsidRPr="00D71461" w:rsidRDefault="000A01FE">
                  <w:pPr>
                    <w:spacing w:line="240" w:lineRule="auto"/>
                    <w:jc w:val="center"/>
                    <w:rPr>
                      <w:snapToGrid/>
                      <w:sz w:val="21"/>
                      <w:szCs w:val="21"/>
                    </w:rPr>
                  </w:pPr>
                  <w:r w:rsidRPr="00D71461">
                    <w:rPr>
                      <w:snapToGrid/>
                      <w:sz w:val="21"/>
                      <w:szCs w:val="21"/>
                    </w:rPr>
                    <w:t>34</w:t>
                  </w:r>
                </w:p>
              </w:tc>
              <w:tc>
                <w:tcPr>
                  <w:tcW w:w="2657" w:type="dxa"/>
                  <w:tcBorders>
                    <w:top w:val="nil"/>
                    <w:left w:val="nil"/>
                    <w:bottom w:val="single" w:sz="8" w:space="0" w:color="auto"/>
                    <w:right w:val="single" w:sz="8" w:space="0" w:color="auto"/>
                  </w:tcBorders>
                  <w:shd w:val="clear" w:color="auto" w:fill="auto"/>
                  <w:vAlign w:val="center"/>
                </w:tcPr>
                <w:p w14:paraId="06E62051" w14:textId="77777777" w:rsidR="004B5B06" w:rsidRPr="00D71461" w:rsidRDefault="000A01FE">
                  <w:pPr>
                    <w:spacing w:line="240" w:lineRule="auto"/>
                    <w:jc w:val="center"/>
                    <w:rPr>
                      <w:snapToGrid/>
                      <w:sz w:val="21"/>
                      <w:szCs w:val="21"/>
                    </w:rPr>
                  </w:pPr>
                  <w:r w:rsidRPr="00D71461">
                    <w:rPr>
                      <w:snapToGrid/>
                      <w:sz w:val="21"/>
                      <w:szCs w:val="21"/>
                    </w:rPr>
                    <w:t>智能</w:t>
                  </w:r>
                  <w:r w:rsidRPr="00D71461">
                    <w:rPr>
                      <w:rFonts w:ascii="宋体" w:hAnsi="宋体" w:cs="宋体" w:hint="eastAsia"/>
                      <w:snapToGrid/>
                      <w:sz w:val="21"/>
                      <w:szCs w:val="21"/>
                    </w:rPr>
                    <w:t>Ⅱ</w:t>
                  </w:r>
                  <w:r w:rsidRPr="00D71461">
                    <w:rPr>
                      <w:snapToGrid/>
                      <w:sz w:val="21"/>
                      <w:szCs w:val="21"/>
                    </w:rPr>
                    <w:t>型</w:t>
                  </w:r>
                  <w:proofErr w:type="gramStart"/>
                  <w:r w:rsidRPr="00D71461">
                    <w:rPr>
                      <w:snapToGrid/>
                      <w:sz w:val="21"/>
                      <w:szCs w:val="21"/>
                    </w:rPr>
                    <w:t>液体机</w:t>
                  </w:r>
                  <w:proofErr w:type="gramEnd"/>
                </w:p>
              </w:tc>
              <w:tc>
                <w:tcPr>
                  <w:tcW w:w="2655" w:type="dxa"/>
                  <w:tcBorders>
                    <w:top w:val="nil"/>
                    <w:left w:val="nil"/>
                    <w:bottom w:val="single" w:sz="8" w:space="0" w:color="auto"/>
                    <w:right w:val="single" w:sz="8" w:space="0" w:color="auto"/>
                  </w:tcBorders>
                  <w:shd w:val="clear" w:color="auto" w:fill="auto"/>
                  <w:vAlign w:val="center"/>
                </w:tcPr>
                <w:p w14:paraId="45727866" w14:textId="77777777" w:rsidR="004B5B06" w:rsidRPr="00D71461" w:rsidRDefault="000A01FE">
                  <w:pPr>
                    <w:spacing w:line="240" w:lineRule="auto"/>
                    <w:jc w:val="center"/>
                    <w:rPr>
                      <w:snapToGrid/>
                      <w:sz w:val="21"/>
                      <w:szCs w:val="21"/>
                    </w:rPr>
                  </w:pPr>
                  <w:r w:rsidRPr="00D71461">
                    <w:rPr>
                      <w:snapToGrid/>
                      <w:sz w:val="21"/>
                      <w:szCs w:val="21"/>
                    </w:rPr>
                    <w:t>JW-YG350AIIM</w:t>
                  </w:r>
                </w:p>
              </w:tc>
              <w:tc>
                <w:tcPr>
                  <w:tcW w:w="1400" w:type="dxa"/>
                  <w:tcBorders>
                    <w:top w:val="nil"/>
                    <w:left w:val="nil"/>
                    <w:bottom w:val="single" w:sz="8" w:space="0" w:color="auto"/>
                    <w:right w:val="single" w:sz="12" w:space="0" w:color="auto"/>
                  </w:tcBorders>
                  <w:shd w:val="clear" w:color="auto" w:fill="auto"/>
                  <w:vAlign w:val="center"/>
                </w:tcPr>
                <w:p w14:paraId="5381CB01"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65EB67A8" w14:textId="77777777">
              <w:trPr>
                <w:trHeight w:val="284"/>
              </w:trPr>
              <w:tc>
                <w:tcPr>
                  <w:tcW w:w="718" w:type="dxa"/>
                  <w:tcBorders>
                    <w:left w:val="single" w:sz="12" w:space="0" w:color="auto"/>
                    <w:bottom w:val="single" w:sz="8" w:space="0" w:color="auto"/>
                    <w:right w:val="single" w:sz="8" w:space="0" w:color="auto"/>
                  </w:tcBorders>
                  <w:vAlign w:val="center"/>
                </w:tcPr>
                <w:p w14:paraId="34A94A2B" w14:textId="77777777" w:rsidR="004B5B06" w:rsidRPr="00D71461" w:rsidRDefault="000A01FE">
                  <w:pPr>
                    <w:spacing w:line="240" w:lineRule="auto"/>
                    <w:jc w:val="center"/>
                    <w:rPr>
                      <w:snapToGrid/>
                      <w:sz w:val="21"/>
                      <w:szCs w:val="21"/>
                    </w:rPr>
                  </w:pPr>
                  <w:r w:rsidRPr="00D71461">
                    <w:rPr>
                      <w:rFonts w:hint="eastAsia"/>
                      <w:snapToGrid/>
                      <w:sz w:val="21"/>
                      <w:szCs w:val="21"/>
                    </w:rPr>
                    <w:t>制冷设备</w:t>
                  </w:r>
                </w:p>
              </w:tc>
              <w:tc>
                <w:tcPr>
                  <w:tcW w:w="1179" w:type="dxa"/>
                  <w:tcBorders>
                    <w:top w:val="nil"/>
                    <w:left w:val="nil"/>
                    <w:bottom w:val="single" w:sz="8" w:space="0" w:color="auto"/>
                    <w:right w:val="single" w:sz="8" w:space="0" w:color="auto"/>
                  </w:tcBorders>
                  <w:shd w:val="clear" w:color="auto" w:fill="auto"/>
                  <w:vAlign w:val="center"/>
                </w:tcPr>
                <w:p w14:paraId="5D8F25AB" w14:textId="77777777" w:rsidR="004B5B06" w:rsidRPr="00D71461" w:rsidRDefault="000A01FE">
                  <w:pPr>
                    <w:spacing w:line="240" w:lineRule="auto"/>
                    <w:jc w:val="center"/>
                    <w:rPr>
                      <w:snapToGrid/>
                      <w:sz w:val="21"/>
                      <w:szCs w:val="21"/>
                    </w:rPr>
                  </w:pPr>
                  <w:r w:rsidRPr="00D71461">
                    <w:rPr>
                      <w:snapToGrid/>
                      <w:sz w:val="21"/>
                      <w:szCs w:val="21"/>
                    </w:rPr>
                    <w:t>35</w:t>
                  </w:r>
                </w:p>
              </w:tc>
              <w:tc>
                <w:tcPr>
                  <w:tcW w:w="2657" w:type="dxa"/>
                  <w:tcBorders>
                    <w:top w:val="nil"/>
                    <w:left w:val="nil"/>
                    <w:bottom w:val="single" w:sz="8" w:space="0" w:color="auto"/>
                    <w:right w:val="single" w:sz="8" w:space="0" w:color="auto"/>
                  </w:tcBorders>
                  <w:shd w:val="clear" w:color="auto" w:fill="auto"/>
                  <w:vAlign w:val="center"/>
                </w:tcPr>
                <w:p w14:paraId="57A4E6FD" w14:textId="77777777" w:rsidR="004B5B06" w:rsidRPr="00D71461" w:rsidRDefault="000A01FE">
                  <w:pPr>
                    <w:spacing w:line="240" w:lineRule="auto"/>
                    <w:jc w:val="center"/>
                    <w:rPr>
                      <w:snapToGrid/>
                      <w:sz w:val="21"/>
                      <w:szCs w:val="21"/>
                    </w:rPr>
                  </w:pPr>
                  <w:r w:rsidRPr="00D71461">
                    <w:rPr>
                      <w:rFonts w:hint="eastAsia"/>
                      <w:snapToGrid/>
                      <w:sz w:val="21"/>
                      <w:szCs w:val="21"/>
                    </w:rPr>
                    <w:t>中央空调</w:t>
                  </w:r>
                </w:p>
              </w:tc>
              <w:tc>
                <w:tcPr>
                  <w:tcW w:w="2655" w:type="dxa"/>
                  <w:tcBorders>
                    <w:top w:val="nil"/>
                    <w:left w:val="nil"/>
                    <w:bottom w:val="single" w:sz="8" w:space="0" w:color="auto"/>
                    <w:right w:val="single" w:sz="8" w:space="0" w:color="auto"/>
                  </w:tcBorders>
                  <w:shd w:val="clear" w:color="auto" w:fill="auto"/>
                  <w:vAlign w:val="center"/>
                </w:tcPr>
                <w:p w14:paraId="6C3E57E4" w14:textId="77777777" w:rsidR="004B5B06" w:rsidRPr="00D71461" w:rsidRDefault="000A01FE">
                  <w:pPr>
                    <w:spacing w:line="240" w:lineRule="auto"/>
                    <w:jc w:val="center"/>
                    <w:rPr>
                      <w:snapToGrid/>
                      <w:sz w:val="21"/>
                      <w:szCs w:val="21"/>
                    </w:rPr>
                  </w:pPr>
                  <w:r w:rsidRPr="00D71461">
                    <w:rPr>
                      <w:rFonts w:hint="eastAsia"/>
                      <w:snapToGrid/>
                      <w:sz w:val="21"/>
                      <w:szCs w:val="21"/>
                    </w:rPr>
                    <w:t>/</w:t>
                  </w:r>
                </w:p>
              </w:tc>
              <w:tc>
                <w:tcPr>
                  <w:tcW w:w="1400" w:type="dxa"/>
                  <w:tcBorders>
                    <w:top w:val="nil"/>
                    <w:left w:val="nil"/>
                    <w:bottom w:val="single" w:sz="8" w:space="0" w:color="auto"/>
                    <w:right w:val="single" w:sz="12" w:space="0" w:color="auto"/>
                  </w:tcBorders>
                  <w:shd w:val="clear" w:color="auto" w:fill="auto"/>
                  <w:vAlign w:val="center"/>
                </w:tcPr>
                <w:p w14:paraId="2EBEB9D2" w14:textId="77777777" w:rsidR="004B5B06" w:rsidRPr="00D71461" w:rsidRDefault="000A01FE">
                  <w:pPr>
                    <w:spacing w:line="240" w:lineRule="auto"/>
                    <w:jc w:val="center"/>
                    <w:rPr>
                      <w:snapToGrid/>
                      <w:sz w:val="21"/>
                      <w:szCs w:val="21"/>
                    </w:rPr>
                  </w:pPr>
                  <w:r w:rsidRPr="00D71461">
                    <w:rPr>
                      <w:rFonts w:hint="eastAsia"/>
                      <w:snapToGrid/>
                      <w:sz w:val="21"/>
                      <w:szCs w:val="21"/>
                    </w:rPr>
                    <w:t>1</w:t>
                  </w:r>
                  <w:r w:rsidRPr="00D71461">
                    <w:rPr>
                      <w:rFonts w:hint="eastAsia"/>
                      <w:snapToGrid/>
                      <w:sz w:val="21"/>
                      <w:szCs w:val="21"/>
                    </w:rPr>
                    <w:t>套</w:t>
                  </w:r>
                </w:p>
              </w:tc>
            </w:tr>
            <w:tr w:rsidR="00D71461" w:rsidRPr="00D71461" w14:paraId="0FB7C999" w14:textId="77777777">
              <w:trPr>
                <w:trHeight w:val="284"/>
              </w:trPr>
              <w:tc>
                <w:tcPr>
                  <w:tcW w:w="718" w:type="dxa"/>
                  <w:tcBorders>
                    <w:left w:val="single" w:sz="12" w:space="0" w:color="auto"/>
                    <w:bottom w:val="single" w:sz="8" w:space="0" w:color="auto"/>
                    <w:right w:val="single" w:sz="8" w:space="0" w:color="auto"/>
                  </w:tcBorders>
                  <w:vAlign w:val="center"/>
                </w:tcPr>
                <w:p w14:paraId="12F484FB" w14:textId="77777777" w:rsidR="004B5B06" w:rsidRPr="00D71461" w:rsidRDefault="000A01FE">
                  <w:pPr>
                    <w:spacing w:line="240" w:lineRule="auto"/>
                    <w:jc w:val="center"/>
                    <w:rPr>
                      <w:snapToGrid/>
                      <w:sz w:val="21"/>
                      <w:szCs w:val="21"/>
                    </w:rPr>
                  </w:pPr>
                  <w:r w:rsidRPr="00D71461">
                    <w:rPr>
                      <w:rFonts w:hint="eastAsia"/>
                      <w:snapToGrid/>
                      <w:sz w:val="21"/>
                      <w:szCs w:val="21"/>
                    </w:rPr>
                    <w:t>动力系统</w:t>
                  </w:r>
                </w:p>
              </w:tc>
              <w:tc>
                <w:tcPr>
                  <w:tcW w:w="1179" w:type="dxa"/>
                  <w:tcBorders>
                    <w:top w:val="nil"/>
                    <w:left w:val="nil"/>
                    <w:bottom w:val="single" w:sz="8" w:space="0" w:color="auto"/>
                    <w:right w:val="single" w:sz="8" w:space="0" w:color="auto"/>
                  </w:tcBorders>
                  <w:shd w:val="clear" w:color="auto" w:fill="auto"/>
                  <w:vAlign w:val="center"/>
                </w:tcPr>
                <w:p w14:paraId="499E48B5" w14:textId="77777777" w:rsidR="004B5B06" w:rsidRPr="00D71461" w:rsidRDefault="000A01FE">
                  <w:pPr>
                    <w:spacing w:line="240" w:lineRule="auto"/>
                    <w:jc w:val="center"/>
                    <w:rPr>
                      <w:snapToGrid/>
                      <w:sz w:val="21"/>
                      <w:szCs w:val="21"/>
                    </w:rPr>
                  </w:pPr>
                  <w:r w:rsidRPr="00D71461">
                    <w:rPr>
                      <w:snapToGrid/>
                      <w:sz w:val="21"/>
                      <w:szCs w:val="21"/>
                    </w:rPr>
                    <w:t>36</w:t>
                  </w:r>
                </w:p>
              </w:tc>
              <w:tc>
                <w:tcPr>
                  <w:tcW w:w="2657" w:type="dxa"/>
                  <w:tcBorders>
                    <w:top w:val="nil"/>
                    <w:left w:val="nil"/>
                    <w:bottom w:val="single" w:sz="8" w:space="0" w:color="auto"/>
                    <w:right w:val="single" w:sz="8" w:space="0" w:color="auto"/>
                  </w:tcBorders>
                  <w:shd w:val="clear" w:color="auto" w:fill="auto"/>
                  <w:vAlign w:val="center"/>
                </w:tcPr>
                <w:p w14:paraId="58581215" w14:textId="77777777" w:rsidR="004B5B06" w:rsidRPr="00D71461" w:rsidRDefault="000A01FE">
                  <w:pPr>
                    <w:spacing w:line="240" w:lineRule="auto"/>
                    <w:jc w:val="center"/>
                    <w:rPr>
                      <w:snapToGrid/>
                      <w:sz w:val="21"/>
                      <w:szCs w:val="21"/>
                    </w:rPr>
                  </w:pPr>
                  <w:r w:rsidRPr="00D71461">
                    <w:rPr>
                      <w:rFonts w:hint="eastAsia"/>
                      <w:snapToGrid/>
                      <w:sz w:val="21"/>
                      <w:szCs w:val="21"/>
                    </w:rPr>
                    <w:t>空压机</w:t>
                  </w:r>
                </w:p>
              </w:tc>
              <w:tc>
                <w:tcPr>
                  <w:tcW w:w="2655" w:type="dxa"/>
                  <w:tcBorders>
                    <w:top w:val="nil"/>
                    <w:left w:val="nil"/>
                    <w:bottom w:val="single" w:sz="8" w:space="0" w:color="auto"/>
                    <w:right w:val="single" w:sz="8" w:space="0" w:color="auto"/>
                  </w:tcBorders>
                  <w:shd w:val="clear" w:color="auto" w:fill="auto"/>
                  <w:vAlign w:val="center"/>
                </w:tcPr>
                <w:p w14:paraId="45BA90A9" w14:textId="77777777" w:rsidR="004B5B06" w:rsidRPr="00D71461" w:rsidRDefault="000A01FE">
                  <w:pPr>
                    <w:spacing w:line="240" w:lineRule="auto"/>
                    <w:jc w:val="center"/>
                    <w:rPr>
                      <w:snapToGrid/>
                      <w:sz w:val="21"/>
                      <w:szCs w:val="21"/>
                    </w:rPr>
                  </w:pPr>
                  <w:r w:rsidRPr="00D71461">
                    <w:rPr>
                      <w:rFonts w:hint="eastAsia"/>
                      <w:snapToGrid/>
                      <w:sz w:val="21"/>
                      <w:szCs w:val="21"/>
                    </w:rPr>
                    <w:t>WW06/10</w:t>
                  </w:r>
                </w:p>
              </w:tc>
              <w:tc>
                <w:tcPr>
                  <w:tcW w:w="1400" w:type="dxa"/>
                  <w:tcBorders>
                    <w:top w:val="nil"/>
                    <w:left w:val="nil"/>
                    <w:bottom w:val="single" w:sz="8" w:space="0" w:color="auto"/>
                    <w:right w:val="single" w:sz="12" w:space="0" w:color="auto"/>
                  </w:tcBorders>
                  <w:shd w:val="clear" w:color="auto" w:fill="auto"/>
                  <w:vAlign w:val="center"/>
                </w:tcPr>
                <w:p w14:paraId="214C85DA" w14:textId="77777777" w:rsidR="004B5B06" w:rsidRPr="00D71461" w:rsidRDefault="000A01FE">
                  <w:pPr>
                    <w:spacing w:line="240" w:lineRule="auto"/>
                    <w:jc w:val="center"/>
                    <w:rPr>
                      <w:snapToGrid/>
                      <w:sz w:val="21"/>
                      <w:szCs w:val="21"/>
                    </w:rPr>
                  </w:pPr>
                  <w:r w:rsidRPr="00D71461">
                    <w:rPr>
                      <w:snapToGrid/>
                      <w:sz w:val="21"/>
                      <w:szCs w:val="21"/>
                    </w:rPr>
                    <w:t>1</w:t>
                  </w:r>
                  <w:r w:rsidRPr="00D71461">
                    <w:rPr>
                      <w:snapToGrid/>
                      <w:sz w:val="21"/>
                      <w:szCs w:val="21"/>
                    </w:rPr>
                    <w:t>台</w:t>
                  </w:r>
                </w:p>
              </w:tc>
            </w:tr>
            <w:tr w:rsidR="00D71461" w:rsidRPr="00D71461" w14:paraId="21E9855C" w14:textId="77777777">
              <w:trPr>
                <w:trHeight w:val="284"/>
              </w:trPr>
              <w:tc>
                <w:tcPr>
                  <w:tcW w:w="718" w:type="dxa"/>
                  <w:vMerge w:val="restart"/>
                  <w:tcBorders>
                    <w:top w:val="single" w:sz="8" w:space="0" w:color="auto"/>
                    <w:left w:val="single" w:sz="12" w:space="0" w:color="auto"/>
                    <w:right w:val="single" w:sz="8" w:space="0" w:color="auto"/>
                  </w:tcBorders>
                  <w:vAlign w:val="center"/>
                </w:tcPr>
                <w:p w14:paraId="18BDBE6A" w14:textId="77777777" w:rsidR="004B5B06" w:rsidRPr="00D71461" w:rsidRDefault="000A01FE">
                  <w:pPr>
                    <w:spacing w:line="240" w:lineRule="auto"/>
                    <w:rPr>
                      <w:snapToGrid/>
                      <w:sz w:val="21"/>
                      <w:szCs w:val="21"/>
                    </w:rPr>
                  </w:pPr>
                  <w:r w:rsidRPr="00D71461">
                    <w:rPr>
                      <w:rFonts w:hint="eastAsia"/>
                      <w:snapToGrid/>
                      <w:sz w:val="21"/>
                      <w:szCs w:val="21"/>
                    </w:rPr>
                    <w:t>环保设备</w:t>
                  </w:r>
                </w:p>
              </w:tc>
              <w:tc>
                <w:tcPr>
                  <w:tcW w:w="1179" w:type="dxa"/>
                  <w:tcBorders>
                    <w:top w:val="nil"/>
                    <w:left w:val="nil"/>
                    <w:bottom w:val="single" w:sz="8" w:space="0" w:color="auto"/>
                    <w:right w:val="single" w:sz="8" w:space="0" w:color="auto"/>
                  </w:tcBorders>
                  <w:shd w:val="clear" w:color="auto" w:fill="auto"/>
                  <w:vAlign w:val="center"/>
                </w:tcPr>
                <w:p w14:paraId="423E9517" w14:textId="77777777" w:rsidR="004B5B06" w:rsidRPr="00D71461" w:rsidRDefault="000A01FE">
                  <w:pPr>
                    <w:spacing w:line="240" w:lineRule="auto"/>
                    <w:jc w:val="center"/>
                    <w:rPr>
                      <w:snapToGrid/>
                      <w:sz w:val="21"/>
                      <w:szCs w:val="21"/>
                    </w:rPr>
                  </w:pPr>
                  <w:r w:rsidRPr="00D71461">
                    <w:rPr>
                      <w:rFonts w:hint="eastAsia"/>
                      <w:snapToGrid/>
                      <w:sz w:val="21"/>
                      <w:szCs w:val="21"/>
                    </w:rPr>
                    <w:t>37</w:t>
                  </w:r>
                </w:p>
              </w:tc>
              <w:tc>
                <w:tcPr>
                  <w:tcW w:w="2657" w:type="dxa"/>
                  <w:tcBorders>
                    <w:top w:val="nil"/>
                    <w:left w:val="nil"/>
                    <w:bottom w:val="single" w:sz="8" w:space="0" w:color="auto"/>
                    <w:right w:val="single" w:sz="8" w:space="0" w:color="auto"/>
                  </w:tcBorders>
                  <w:shd w:val="clear" w:color="auto" w:fill="auto"/>
                  <w:vAlign w:val="center"/>
                </w:tcPr>
                <w:p w14:paraId="75EA701D" w14:textId="77777777" w:rsidR="004B5B06" w:rsidRPr="00D71461" w:rsidRDefault="000A01FE">
                  <w:pPr>
                    <w:spacing w:line="240" w:lineRule="auto"/>
                    <w:jc w:val="center"/>
                    <w:rPr>
                      <w:snapToGrid/>
                      <w:sz w:val="21"/>
                      <w:szCs w:val="21"/>
                    </w:rPr>
                  </w:pPr>
                  <w:r w:rsidRPr="00D71461">
                    <w:rPr>
                      <w:snapToGrid/>
                      <w:sz w:val="21"/>
                      <w:szCs w:val="21"/>
                    </w:rPr>
                    <w:t>集烟罩</w:t>
                  </w:r>
                </w:p>
              </w:tc>
              <w:tc>
                <w:tcPr>
                  <w:tcW w:w="2655" w:type="dxa"/>
                  <w:tcBorders>
                    <w:top w:val="nil"/>
                    <w:left w:val="nil"/>
                    <w:bottom w:val="single" w:sz="8" w:space="0" w:color="auto"/>
                    <w:right w:val="single" w:sz="8" w:space="0" w:color="auto"/>
                  </w:tcBorders>
                  <w:shd w:val="clear" w:color="auto" w:fill="auto"/>
                  <w:vAlign w:val="center"/>
                </w:tcPr>
                <w:p w14:paraId="3DDC03CB" w14:textId="77777777" w:rsidR="004B5B06" w:rsidRPr="00D71461" w:rsidRDefault="000A01FE">
                  <w:pPr>
                    <w:spacing w:line="240" w:lineRule="auto"/>
                    <w:jc w:val="center"/>
                    <w:rPr>
                      <w:snapToGrid/>
                      <w:sz w:val="21"/>
                      <w:szCs w:val="21"/>
                    </w:rPr>
                  </w:pPr>
                  <w:r w:rsidRPr="00D71461">
                    <w:rPr>
                      <w:snapToGrid/>
                      <w:sz w:val="21"/>
                      <w:szCs w:val="21"/>
                    </w:rPr>
                    <w:t>5000*2000</w:t>
                  </w:r>
                </w:p>
              </w:tc>
              <w:tc>
                <w:tcPr>
                  <w:tcW w:w="1400" w:type="dxa"/>
                  <w:tcBorders>
                    <w:top w:val="nil"/>
                    <w:left w:val="nil"/>
                    <w:bottom w:val="single" w:sz="8" w:space="0" w:color="auto"/>
                    <w:right w:val="single" w:sz="12" w:space="0" w:color="auto"/>
                  </w:tcBorders>
                  <w:shd w:val="clear" w:color="auto" w:fill="auto"/>
                  <w:vAlign w:val="center"/>
                </w:tcPr>
                <w:p w14:paraId="3C8A54F1" w14:textId="77777777" w:rsidR="004B5B06" w:rsidRPr="00D71461" w:rsidRDefault="000A01FE">
                  <w:pPr>
                    <w:spacing w:line="240" w:lineRule="auto"/>
                    <w:jc w:val="center"/>
                    <w:rPr>
                      <w:snapToGrid/>
                      <w:sz w:val="21"/>
                      <w:szCs w:val="21"/>
                    </w:rPr>
                  </w:pPr>
                  <w:r w:rsidRPr="00D71461">
                    <w:rPr>
                      <w:snapToGrid/>
                      <w:sz w:val="21"/>
                      <w:szCs w:val="21"/>
                    </w:rPr>
                    <w:t>2</w:t>
                  </w:r>
                  <w:r w:rsidRPr="00D71461">
                    <w:rPr>
                      <w:snapToGrid/>
                      <w:sz w:val="21"/>
                      <w:szCs w:val="21"/>
                    </w:rPr>
                    <w:t>个</w:t>
                  </w:r>
                </w:p>
              </w:tc>
            </w:tr>
            <w:tr w:rsidR="00D71461" w:rsidRPr="00D71461" w14:paraId="67C277AD" w14:textId="77777777">
              <w:trPr>
                <w:trHeight w:val="284"/>
              </w:trPr>
              <w:tc>
                <w:tcPr>
                  <w:tcW w:w="718" w:type="dxa"/>
                  <w:vMerge/>
                  <w:tcBorders>
                    <w:left w:val="single" w:sz="12" w:space="0" w:color="auto"/>
                    <w:bottom w:val="single" w:sz="8" w:space="0" w:color="auto"/>
                    <w:right w:val="single" w:sz="8" w:space="0" w:color="auto"/>
                  </w:tcBorders>
                  <w:vAlign w:val="center"/>
                </w:tcPr>
                <w:p w14:paraId="16ADCBCD" w14:textId="77777777" w:rsidR="004B5B06" w:rsidRPr="00D71461" w:rsidRDefault="004B5B06">
                  <w:pPr>
                    <w:spacing w:line="240" w:lineRule="auto"/>
                    <w:rPr>
                      <w:snapToGrid/>
                      <w:sz w:val="21"/>
                      <w:szCs w:val="21"/>
                    </w:rPr>
                  </w:pPr>
                </w:p>
              </w:tc>
              <w:tc>
                <w:tcPr>
                  <w:tcW w:w="1179" w:type="dxa"/>
                  <w:tcBorders>
                    <w:top w:val="nil"/>
                    <w:left w:val="nil"/>
                    <w:bottom w:val="single" w:sz="8" w:space="0" w:color="auto"/>
                    <w:right w:val="single" w:sz="8" w:space="0" w:color="auto"/>
                  </w:tcBorders>
                  <w:shd w:val="clear" w:color="auto" w:fill="auto"/>
                  <w:vAlign w:val="center"/>
                </w:tcPr>
                <w:p w14:paraId="247045DA" w14:textId="77777777" w:rsidR="004B5B06" w:rsidRPr="00D71461" w:rsidRDefault="000A01FE">
                  <w:pPr>
                    <w:spacing w:line="240" w:lineRule="auto"/>
                    <w:jc w:val="center"/>
                    <w:rPr>
                      <w:snapToGrid/>
                      <w:sz w:val="21"/>
                      <w:szCs w:val="21"/>
                    </w:rPr>
                  </w:pPr>
                  <w:r w:rsidRPr="00D71461">
                    <w:rPr>
                      <w:rFonts w:hint="eastAsia"/>
                      <w:snapToGrid/>
                      <w:sz w:val="21"/>
                      <w:szCs w:val="21"/>
                    </w:rPr>
                    <w:t>38</w:t>
                  </w:r>
                </w:p>
              </w:tc>
              <w:tc>
                <w:tcPr>
                  <w:tcW w:w="2657" w:type="dxa"/>
                  <w:tcBorders>
                    <w:top w:val="nil"/>
                    <w:left w:val="nil"/>
                    <w:bottom w:val="single" w:sz="8" w:space="0" w:color="auto"/>
                    <w:right w:val="single" w:sz="8" w:space="0" w:color="auto"/>
                  </w:tcBorders>
                  <w:shd w:val="clear" w:color="auto" w:fill="auto"/>
                  <w:vAlign w:val="center"/>
                </w:tcPr>
                <w:p w14:paraId="02346F86" w14:textId="77777777" w:rsidR="004B5B06" w:rsidRPr="00D71461" w:rsidRDefault="000A01FE">
                  <w:pPr>
                    <w:spacing w:line="240" w:lineRule="auto"/>
                    <w:jc w:val="center"/>
                    <w:rPr>
                      <w:snapToGrid/>
                      <w:sz w:val="21"/>
                      <w:szCs w:val="21"/>
                    </w:rPr>
                  </w:pPr>
                  <w:r w:rsidRPr="00D71461">
                    <w:rPr>
                      <w:rFonts w:hint="eastAsia"/>
                      <w:snapToGrid/>
                      <w:sz w:val="21"/>
                      <w:szCs w:val="21"/>
                    </w:rPr>
                    <w:t>油烟净化设备</w:t>
                  </w:r>
                </w:p>
              </w:tc>
              <w:tc>
                <w:tcPr>
                  <w:tcW w:w="2655" w:type="dxa"/>
                  <w:tcBorders>
                    <w:top w:val="nil"/>
                    <w:left w:val="nil"/>
                    <w:bottom w:val="single" w:sz="8" w:space="0" w:color="auto"/>
                    <w:right w:val="single" w:sz="8" w:space="0" w:color="auto"/>
                  </w:tcBorders>
                  <w:shd w:val="clear" w:color="auto" w:fill="auto"/>
                  <w:vAlign w:val="center"/>
                </w:tcPr>
                <w:p w14:paraId="18396325" w14:textId="77777777" w:rsidR="004B5B06" w:rsidRPr="00D71461" w:rsidRDefault="000A01FE">
                  <w:pPr>
                    <w:spacing w:line="240" w:lineRule="auto"/>
                    <w:jc w:val="center"/>
                    <w:rPr>
                      <w:snapToGrid/>
                      <w:sz w:val="21"/>
                      <w:szCs w:val="21"/>
                    </w:rPr>
                  </w:pPr>
                  <w:r w:rsidRPr="00D71461">
                    <w:rPr>
                      <w:rFonts w:hint="eastAsia"/>
                      <w:snapToGrid/>
                      <w:sz w:val="21"/>
                      <w:szCs w:val="21"/>
                    </w:rPr>
                    <w:t>/</w:t>
                  </w:r>
                </w:p>
              </w:tc>
              <w:tc>
                <w:tcPr>
                  <w:tcW w:w="1400" w:type="dxa"/>
                  <w:tcBorders>
                    <w:top w:val="nil"/>
                    <w:left w:val="nil"/>
                    <w:bottom w:val="single" w:sz="8" w:space="0" w:color="auto"/>
                    <w:right w:val="single" w:sz="12" w:space="0" w:color="auto"/>
                  </w:tcBorders>
                  <w:shd w:val="clear" w:color="auto" w:fill="auto"/>
                  <w:vAlign w:val="center"/>
                </w:tcPr>
                <w:p w14:paraId="6C9D408E" w14:textId="77777777" w:rsidR="004B5B06" w:rsidRPr="00D71461" w:rsidRDefault="000A01FE">
                  <w:pPr>
                    <w:spacing w:line="240" w:lineRule="auto"/>
                    <w:jc w:val="center"/>
                    <w:rPr>
                      <w:snapToGrid/>
                      <w:sz w:val="21"/>
                      <w:szCs w:val="21"/>
                    </w:rPr>
                  </w:pPr>
                  <w:r w:rsidRPr="00D71461">
                    <w:rPr>
                      <w:rFonts w:hint="eastAsia"/>
                      <w:snapToGrid/>
                      <w:sz w:val="21"/>
                      <w:szCs w:val="21"/>
                    </w:rPr>
                    <w:t>1</w:t>
                  </w:r>
                  <w:r w:rsidRPr="00D71461">
                    <w:rPr>
                      <w:rFonts w:hint="eastAsia"/>
                      <w:snapToGrid/>
                      <w:sz w:val="21"/>
                      <w:szCs w:val="21"/>
                    </w:rPr>
                    <w:t>台</w:t>
                  </w:r>
                </w:p>
              </w:tc>
            </w:tr>
          </w:tbl>
          <w:p w14:paraId="2A761DDD" w14:textId="77777777" w:rsidR="004B5B06" w:rsidRPr="00D71461" w:rsidRDefault="000A01FE">
            <w:pPr>
              <w:ind w:firstLine="482"/>
              <w:jc w:val="left"/>
              <w:rPr>
                <w:rFonts w:ascii="Time new roman" w:hAnsi="Time new roman"/>
                <w:b/>
                <w:bCs/>
              </w:rPr>
            </w:pPr>
            <w:r w:rsidRPr="00D71461">
              <w:rPr>
                <w:rFonts w:ascii="Time new roman" w:hAnsi="Time new roman" w:hint="eastAsia"/>
                <w:b/>
                <w:bCs/>
              </w:rPr>
              <w:t>1.6</w:t>
            </w:r>
            <w:r w:rsidRPr="00D71461">
              <w:rPr>
                <w:rFonts w:ascii="Time new roman" w:hAnsi="Time new roman" w:hint="eastAsia"/>
                <w:b/>
                <w:bCs/>
              </w:rPr>
              <w:t>原辅材料及能源消耗</w:t>
            </w:r>
          </w:p>
          <w:p w14:paraId="10645DFC" w14:textId="77777777" w:rsidR="004B5B06" w:rsidRPr="00D71461" w:rsidRDefault="000A01FE">
            <w:pPr>
              <w:ind w:firstLine="480"/>
              <w:rPr>
                <w:rFonts w:ascii="Time new roman" w:hAnsi="Time new roman"/>
              </w:rPr>
            </w:pPr>
            <w:r w:rsidRPr="00D71461">
              <w:rPr>
                <w:rFonts w:ascii="Time new roman" w:hAnsi="Time new roman" w:hint="eastAsia"/>
              </w:rPr>
              <w:t>本项目主要原辅材料情况见表</w:t>
            </w:r>
            <w:r w:rsidRPr="00D71461">
              <w:rPr>
                <w:rFonts w:ascii="Time new roman" w:hAnsi="Time new roman" w:hint="eastAsia"/>
              </w:rPr>
              <w:t>1.6-1</w:t>
            </w:r>
            <w:r w:rsidRPr="00D71461">
              <w:rPr>
                <w:rFonts w:ascii="Time new roman" w:hAnsi="Time new roman" w:hint="eastAsia"/>
              </w:rPr>
              <w:t>。</w:t>
            </w:r>
          </w:p>
          <w:p w14:paraId="757656F3" w14:textId="77777777" w:rsidR="004B5B06" w:rsidRPr="00D71461" w:rsidRDefault="000A01FE">
            <w:pPr>
              <w:ind w:firstLine="480"/>
              <w:jc w:val="center"/>
              <w:rPr>
                <w:rFonts w:ascii="Time new roman" w:hAnsi="Time new roman"/>
              </w:rPr>
            </w:pPr>
            <w:r w:rsidRPr="00D71461">
              <w:rPr>
                <w:rFonts w:ascii="Time new roman" w:hAnsi="Time new roman" w:hint="eastAsia"/>
              </w:rPr>
              <w:t>表</w:t>
            </w:r>
            <w:r w:rsidRPr="00D71461">
              <w:rPr>
                <w:rFonts w:ascii="Time new roman" w:hAnsi="Time new roman" w:hint="eastAsia"/>
              </w:rPr>
              <w:t xml:space="preserve">1.6-1  </w:t>
            </w:r>
            <w:r w:rsidRPr="00D71461">
              <w:rPr>
                <w:rFonts w:ascii="Time new roman" w:hAnsi="Time new roman" w:hint="eastAsia"/>
              </w:rPr>
              <w:t>主要原材料一览表</w:t>
            </w:r>
          </w:p>
          <w:tbl>
            <w:tblPr>
              <w:tblW w:w="82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6"/>
              <w:gridCol w:w="741"/>
              <w:gridCol w:w="1424"/>
              <w:gridCol w:w="1059"/>
              <w:gridCol w:w="1639"/>
              <w:gridCol w:w="1763"/>
              <w:gridCol w:w="930"/>
            </w:tblGrid>
            <w:tr w:rsidR="00D71461" w:rsidRPr="00D71461" w14:paraId="6CFFC2C4" w14:textId="77777777">
              <w:trPr>
                <w:trHeight w:val="47"/>
                <w:jc w:val="center"/>
              </w:trPr>
              <w:tc>
                <w:tcPr>
                  <w:tcW w:w="716" w:type="dxa"/>
                  <w:shd w:val="pct10" w:color="auto" w:fill="auto"/>
                  <w:vAlign w:val="center"/>
                </w:tcPr>
                <w:p w14:paraId="57F29047" w14:textId="77777777" w:rsidR="004B5B06" w:rsidRPr="00D71461" w:rsidRDefault="000A01FE">
                  <w:pPr>
                    <w:snapToGrid w:val="0"/>
                    <w:spacing w:line="240" w:lineRule="auto"/>
                    <w:jc w:val="center"/>
                    <w:rPr>
                      <w:b/>
                      <w:bCs/>
                      <w:sz w:val="21"/>
                      <w:szCs w:val="21"/>
                    </w:rPr>
                  </w:pPr>
                  <w:r w:rsidRPr="00D71461">
                    <w:rPr>
                      <w:b/>
                      <w:bCs/>
                      <w:sz w:val="21"/>
                      <w:szCs w:val="21"/>
                    </w:rPr>
                    <w:t>类别</w:t>
                  </w:r>
                </w:p>
              </w:tc>
              <w:tc>
                <w:tcPr>
                  <w:tcW w:w="741" w:type="dxa"/>
                  <w:shd w:val="pct10" w:color="auto" w:fill="auto"/>
                  <w:vAlign w:val="center"/>
                </w:tcPr>
                <w:p w14:paraId="0F95D222" w14:textId="77777777" w:rsidR="004B5B06" w:rsidRPr="00D71461" w:rsidRDefault="000A01FE">
                  <w:pPr>
                    <w:snapToGrid w:val="0"/>
                    <w:spacing w:line="240" w:lineRule="auto"/>
                    <w:jc w:val="center"/>
                    <w:rPr>
                      <w:b/>
                      <w:bCs/>
                      <w:sz w:val="21"/>
                      <w:szCs w:val="21"/>
                    </w:rPr>
                  </w:pPr>
                  <w:r w:rsidRPr="00D71461">
                    <w:rPr>
                      <w:b/>
                      <w:bCs/>
                      <w:sz w:val="21"/>
                      <w:szCs w:val="21"/>
                    </w:rPr>
                    <w:t>序号</w:t>
                  </w:r>
                </w:p>
              </w:tc>
              <w:tc>
                <w:tcPr>
                  <w:tcW w:w="1424" w:type="dxa"/>
                  <w:shd w:val="pct10" w:color="auto" w:fill="auto"/>
                  <w:vAlign w:val="center"/>
                </w:tcPr>
                <w:p w14:paraId="01AB09C5" w14:textId="77777777" w:rsidR="004B5B06" w:rsidRPr="00D71461" w:rsidRDefault="000A01FE">
                  <w:pPr>
                    <w:snapToGrid w:val="0"/>
                    <w:spacing w:line="240" w:lineRule="auto"/>
                    <w:jc w:val="center"/>
                    <w:rPr>
                      <w:b/>
                      <w:bCs/>
                      <w:sz w:val="21"/>
                      <w:szCs w:val="21"/>
                    </w:rPr>
                  </w:pPr>
                  <w:r w:rsidRPr="00D71461">
                    <w:rPr>
                      <w:b/>
                      <w:bCs/>
                      <w:sz w:val="21"/>
                      <w:szCs w:val="21"/>
                    </w:rPr>
                    <w:t>项目</w:t>
                  </w:r>
                </w:p>
              </w:tc>
              <w:tc>
                <w:tcPr>
                  <w:tcW w:w="1059" w:type="dxa"/>
                  <w:shd w:val="pct10" w:color="auto" w:fill="auto"/>
                  <w:vAlign w:val="center"/>
                </w:tcPr>
                <w:p w14:paraId="19A26C83" w14:textId="77777777" w:rsidR="004B5B06" w:rsidRPr="00D71461" w:rsidRDefault="000A01FE">
                  <w:pPr>
                    <w:snapToGrid w:val="0"/>
                    <w:spacing w:line="240" w:lineRule="auto"/>
                    <w:jc w:val="center"/>
                    <w:rPr>
                      <w:b/>
                      <w:bCs/>
                      <w:sz w:val="21"/>
                      <w:szCs w:val="21"/>
                    </w:rPr>
                  </w:pPr>
                  <w:r w:rsidRPr="00D71461">
                    <w:rPr>
                      <w:b/>
                      <w:bCs/>
                      <w:sz w:val="21"/>
                      <w:szCs w:val="21"/>
                    </w:rPr>
                    <w:t>年用量</w:t>
                  </w:r>
                </w:p>
              </w:tc>
              <w:tc>
                <w:tcPr>
                  <w:tcW w:w="1639" w:type="dxa"/>
                  <w:shd w:val="pct10" w:color="auto" w:fill="auto"/>
                  <w:vAlign w:val="center"/>
                </w:tcPr>
                <w:p w14:paraId="07299BF0" w14:textId="77777777" w:rsidR="004B5B06" w:rsidRPr="00D71461" w:rsidRDefault="000A01FE">
                  <w:pPr>
                    <w:snapToGrid w:val="0"/>
                    <w:spacing w:line="240" w:lineRule="auto"/>
                    <w:jc w:val="center"/>
                    <w:rPr>
                      <w:b/>
                      <w:bCs/>
                      <w:sz w:val="21"/>
                      <w:szCs w:val="21"/>
                    </w:rPr>
                  </w:pPr>
                  <w:r w:rsidRPr="00D71461">
                    <w:rPr>
                      <w:b/>
                      <w:bCs/>
                      <w:sz w:val="21"/>
                      <w:szCs w:val="21"/>
                    </w:rPr>
                    <w:t>单位</w:t>
                  </w:r>
                </w:p>
              </w:tc>
              <w:tc>
                <w:tcPr>
                  <w:tcW w:w="1763" w:type="dxa"/>
                  <w:shd w:val="pct10" w:color="auto" w:fill="auto"/>
                  <w:vAlign w:val="center"/>
                </w:tcPr>
                <w:p w14:paraId="624FEF19" w14:textId="77777777" w:rsidR="004B5B06" w:rsidRPr="00D71461" w:rsidRDefault="000A01FE">
                  <w:pPr>
                    <w:snapToGrid w:val="0"/>
                    <w:spacing w:line="240" w:lineRule="auto"/>
                    <w:jc w:val="center"/>
                    <w:rPr>
                      <w:b/>
                      <w:bCs/>
                      <w:sz w:val="21"/>
                      <w:szCs w:val="21"/>
                    </w:rPr>
                  </w:pPr>
                  <w:r w:rsidRPr="00D71461">
                    <w:rPr>
                      <w:b/>
                      <w:bCs/>
                      <w:sz w:val="21"/>
                      <w:szCs w:val="21"/>
                    </w:rPr>
                    <w:t>包装</w:t>
                  </w:r>
                </w:p>
              </w:tc>
              <w:tc>
                <w:tcPr>
                  <w:tcW w:w="930" w:type="dxa"/>
                  <w:shd w:val="pct10" w:color="auto" w:fill="auto"/>
                  <w:vAlign w:val="center"/>
                </w:tcPr>
                <w:p w14:paraId="2F9472AA" w14:textId="77777777" w:rsidR="004B5B06" w:rsidRPr="00D71461" w:rsidRDefault="000A01FE">
                  <w:pPr>
                    <w:snapToGrid w:val="0"/>
                    <w:spacing w:line="240" w:lineRule="auto"/>
                    <w:jc w:val="center"/>
                    <w:rPr>
                      <w:b/>
                      <w:bCs/>
                      <w:sz w:val="21"/>
                      <w:szCs w:val="21"/>
                    </w:rPr>
                  </w:pPr>
                  <w:r w:rsidRPr="00D71461">
                    <w:rPr>
                      <w:b/>
                      <w:bCs/>
                      <w:sz w:val="21"/>
                      <w:szCs w:val="21"/>
                    </w:rPr>
                    <w:t>备注</w:t>
                  </w:r>
                </w:p>
              </w:tc>
            </w:tr>
            <w:tr w:rsidR="00D71461" w:rsidRPr="00D71461" w14:paraId="4029C9DA" w14:textId="77777777">
              <w:trPr>
                <w:trHeight w:val="135"/>
                <w:jc w:val="center"/>
              </w:trPr>
              <w:tc>
                <w:tcPr>
                  <w:tcW w:w="716" w:type="dxa"/>
                  <w:vMerge w:val="restart"/>
                  <w:vAlign w:val="center"/>
                </w:tcPr>
                <w:p w14:paraId="2ADFBF55" w14:textId="77777777" w:rsidR="004B5B06" w:rsidRPr="00D71461" w:rsidRDefault="000A01FE">
                  <w:pPr>
                    <w:snapToGrid w:val="0"/>
                    <w:spacing w:line="240" w:lineRule="auto"/>
                    <w:jc w:val="center"/>
                    <w:rPr>
                      <w:sz w:val="21"/>
                      <w:szCs w:val="21"/>
                    </w:rPr>
                  </w:pPr>
                  <w:r w:rsidRPr="00D71461">
                    <w:rPr>
                      <w:sz w:val="21"/>
                      <w:szCs w:val="21"/>
                    </w:rPr>
                    <w:t>原料</w:t>
                  </w:r>
                </w:p>
              </w:tc>
              <w:tc>
                <w:tcPr>
                  <w:tcW w:w="741" w:type="dxa"/>
                  <w:vAlign w:val="center"/>
                </w:tcPr>
                <w:p w14:paraId="64BBE988" w14:textId="77777777" w:rsidR="004B5B06" w:rsidRPr="00D71461" w:rsidRDefault="000A01FE">
                  <w:pPr>
                    <w:spacing w:line="240" w:lineRule="auto"/>
                    <w:jc w:val="center"/>
                    <w:rPr>
                      <w:sz w:val="21"/>
                      <w:szCs w:val="21"/>
                    </w:rPr>
                  </w:pPr>
                  <w:r w:rsidRPr="00D71461">
                    <w:rPr>
                      <w:sz w:val="21"/>
                      <w:szCs w:val="21"/>
                    </w:rPr>
                    <w:t>1</w:t>
                  </w:r>
                </w:p>
              </w:tc>
              <w:tc>
                <w:tcPr>
                  <w:tcW w:w="1424" w:type="dxa"/>
                  <w:vAlign w:val="center"/>
                </w:tcPr>
                <w:p w14:paraId="17FAF574" w14:textId="77777777" w:rsidR="004B5B06" w:rsidRPr="00D71461" w:rsidRDefault="000A01FE">
                  <w:pPr>
                    <w:spacing w:line="240" w:lineRule="auto"/>
                    <w:jc w:val="center"/>
                    <w:rPr>
                      <w:sz w:val="21"/>
                      <w:szCs w:val="21"/>
                    </w:rPr>
                  </w:pPr>
                  <w:r w:rsidRPr="00D71461">
                    <w:rPr>
                      <w:sz w:val="21"/>
                      <w:szCs w:val="21"/>
                    </w:rPr>
                    <w:t>薯类淀粉</w:t>
                  </w:r>
                </w:p>
              </w:tc>
              <w:tc>
                <w:tcPr>
                  <w:tcW w:w="1059" w:type="dxa"/>
                  <w:vAlign w:val="center"/>
                </w:tcPr>
                <w:p w14:paraId="11A71DF6" w14:textId="77777777" w:rsidR="004B5B06" w:rsidRPr="00D71461" w:rsidRDefault="000A01FE">
                  <w:pPr>
                    <w:spacing w:line="240" w:lineRule="auto"/>
                    <w:jc w:val="center"/>
                    <w:rPr>
                      <w:sz w:val="21"/>
                      <w:szCs w:val="21"/>
                    </w:rPr>
                  </w:pPr>
                  <w:r w:rsidRPr="00D71461">
                    <w:rPr>
                      <w:sz w:val="21"/>
                      <w:szCs w:val="21"/>
                    </w:rPr>
                    <w:t>26.1</w:t>
                  </w:r>
                </w:p>
              </w:tc>
              <w:tc>
                <w:tcPr>
                  <w:tcW w:w="1639" w:type="dxa"/>
                  <w:vAlign w:val="center"/>
                </w:tcPr>
                <w:p w14:paraId="53353065" w14:textId="77777777" w:rsidR="004B5B06" w:rsidRPr="00D71461" w:rsidRDefault="000A01FE">
                  <w:pPr>
                    <w:snapToGrid w:val="0"/>
                    <w:spacing w:line="240" w:lineRule="auto"/>
                    <w:jc w:val="center"/>
                    <w:rPr>
                      <w:sz w:val="21"/>
                      <w:szCs w:val="21"/>
                    </w:rPr>
                  </w:pPr>
                  <w:r w:rsidRPr="00D71461">
                    <w:rPr>
                      <w:sz w:val="21"/>
                      <w:szCs w:val="21"/>
                    </w:rPr>
                    <w:t>t/a</w:t>
                  </w:r>
                </w:p>
              </w:tc>
              <w:tc>
                <w:tcPr>
                  <w:tcW w:w="1763" w:type="dxa"/>
                  <w:vAlign w:val="center"/>
                </w:tcPr>
                <w:p w14:paraId="3A8E7E37" w14:textId="77777777" w:rsidR="004B5B06" w:rsidRPr="00D71461" w:rsidRDefault="000A01FE">
                  <w:pPr>
                    <w:snapToGrid w:val="0"/>
                    <w:spacing w:line="240" w:lineRule="auto"/>
                    <w:jc w:val="center"/>
                    <w:rPr>
                      <w:sz w:val="21"/>
                      <w:szCs w:val="21"/>
                    </w:rPr>
                  </w:pPr>
                  <w:r w:rsidRPr="00D71461">
                    <w:rPr>
                      <w:sz w:val="21"/>
                      <w:szCs w:val="21"/>
                    </w:rPr>
                    <w:t>袋装</w:t>
                  </w:r>
                </w:p>
              </w:tc>
              <w:tc>
                <w:tcPr>
                  <w:tcW w:w="930" w:type="dxa"/>
                  <w:vAlign w:val="center"/>
                </w:tcPr>
                <w:p w14:paraId="078CD090"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6B6AA2CE" w14:textId="77777777">
              <w:trPr>
                <w:trHeight w:val="135"/>
                <w:jc w:val="center"/>
              </w:trPr>
              <w:tc>
                <w:tcPr>
                  <w:tcW w:w="716" w:type="dxa"/>
                  <w:vMerge/>
                  <w:vAlign w:val="center"/>
                </w:tcPr>
                <w:p w14:paraId="1E318A1D" w14:textId="77777777" w:rsidR="004B5B06" w:rsidRPr="00D71461" w:rsidRDefault="004B5B06">
                  <w:pPr>
                    <w:snapToGrid w:val="0"/>
                    <w:spacing w:line="240" w:lineRule="auto"/>
                    <w:jc w:val="center"/>
                    <w:rPr>
                      <w:sz w:val="21"/>
                      <w:szCs w:val="21"/>
                    </w:rPr>
                  </w:pPr>
                </w:p>
              </w:tc>
              <w:tc>
                <w:tcPr>
                  <w:tcW w:w="741" w:type="dxa"/>
                  <w:vAlign w:val="center"/>
                </w:tcPr>
                <w:p w14:paraId="6D8C2CCF" w14:textId="77777777" w:rsidR="004B5B06" w:rsidRPr="00D71461" w:rsidRDefault="000A01FE">
                  <w:pPr>
                    <w:spacing w:line="240" w:lineRule="auto"/>
                    <w:jc w:val="center"/>
                    <w:rPr>
                      <w:sz w:val="21"/>
                      <w:szCs w:val="21"/>
                    </w:rPr>
                  </w:pPr>
                  <w:r w:rsidRPr="00D71461">
                    <w:rPr>
                      <w:sz w:val="21"/>
                      <w:szCs w:val="21"/>
                    </w:rPr>
                    <w:t>2</w:t>
                  </w:r>
                </w:p>
              </w:tc>
              <w:tc>
                <w:tcPr>
                  <w:tcW w:w="1424" w:type="dxa"/>
                  <w:vAlign w:val="center"/>
                </w:tcPr>
                <w:p w14:paraId="359FFCD5" w14:textId="77777777" w:rsidR="004B5B06" w:rsidRPr="00D71461" w:rsidRDefault="000A01FE">
                  <w:pPr>
                    <w:spacing w:line="240" w:lineRule="auto"/>
                    <w:jc w:val="center"/>
                    <w:rPr>
                      <w:sz w:val="21"/>
                      <w:szCs w:val="21"/>
                    </w:rPr>
                  </w:pPr>
                  <w:r w:rsidRPr="00D71461">
                    <w:rPr>
                      <w:sz w:val="21"/>
                      <w:szCs w:val="21"/>
                    </w:rPr>
                    <w:t>薯类全粉</w:t>
                  </w:r>
                </w:p>
              </w:tc>
              <w:tc>
                <w:tcPr>
                  <w:tcW w:w="1059" w:type="dxa"/>
                  <w:vAlign w:val="center"/>
                </w:tcPr>
                <w:p w14:paraId="55B34621" w14:textId="77777777" w:rsidR="004B5B06" w:rsidRPr="00D71461" w:rsidRDefault="000A01FE">
                  <w:pPr>
                    <w:spacing w:line="240" w:lineRule="auto"/>
                    <w:jc w:val="center"/>
                    <w:rPr>
                      <w:sz w:val="21"/>
                      <w:szCs w:val="21"/>
                    </w:rPr>
                  </w:pPr>
                  <w:r w:rsidRPr="00D71461">
                    <w:rPr>
                      <w:sz w:val="21"/>
                      <w:szCs w:val="21"/>
                    </w:rPr>
                    <w:t>0.5</w:t>
                  </w:r>
                </w:p>
              </w:tc>
              <w:tc>
                <w:tcPr>
                  <w:tcW w:w="1639" w:type="dxa"/>
                  <w:vAlign w:val="center"/>
                </w:tcPr>
                <w:p w14:paraId="59963628" w14:textId="77777777" w:rsidR="004B5B06" w:rsidRPr="00D71461" w:rsidRDefault="000A01FE">
                  <w:pPr>
                    <w:spacing w:line="240" w:lineRule="auto"/>
                    <w:jc w:val="center"/>
                    <w:rPr>
                      <w:sz w:val="21"/>
                      <w:szCs w:val="21"/>
                    </w:rPr>
                  </w:pPr>
                  <w:r w:rsidRPr="00D71461">
                    <w:rPr>
                      <w:sz w:val="21"/>
                      <w:szCs w:val="21"/>
                    </w:rPr>
                    <w:t>t/a</w:t>
                  </w:r>
                </w:p>
              </w:tc>
              <w:tc>
                <w:tcPr>
                  <w:tcW w:w="1763" w:type="dxa"/>
                  <w:vAlign w:val="center"/>
                </w:tcPr>
                <w:p w14:paraId="72A87206" w14:textId="77777777" w:rsidR="004B5B06" w:rsidRPr="00D71461" w:rsidRDefault="000A01FE">
                  <w:pPr>
                    <w:snapToGrid w:val="0"/>
                    <w:spacing w:line="240" w:lineRule="auto"/>
                    <w:jc w:val="center"/>
                    <w:rPr>
                      <w:sz w:val="21"/>
                      <w:szCs w:val="21"/>
                    </w:rPr>
                  </w:pPr>
                  <w:r w:rsidRPr="00D71461">
                    <w:rPr>
                      <w:sz w:val="21"/>
                      <w:szCs w:val="21"/>
                    </w:rPr>
                    <w:t>袋装</w:t>
                  </w:r>
                </w:p>
              </w:tc>
              <w:tc>
                <w:tcPr>
                  <w:tcW w:w="930" w:type="dxa"/>
                  <w:vAlign w:val="center"/>
                </w:tcPr>
                <w:p w14:paraId="432B33AF"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48B4078D" w14:textId="77777777">
              <w:trPr>
                <w:trHeight w:val="135"/>
                <w:jc w:val="center"/>
              </w:trPr>
              <w:tc>
                <w:tcPr>
                  <w:tcW w:w="716" w:type="dxa"/>
                  <w:vMerge/>
                  <w:vAlign w:val="center"/>
                </w:tcPr>
                <w:p w14:paraId="74F497B1" w14:textId="77777777" w:rsidR="004B5B06" w:rsidRPr="00D71461" w:rsidRDefault="004B5B06">
                  <w:pPr>
                    <w:snapToGrid w:val="0"/>
                    <w:spacing w:line="240" w:lineRule="auto"/>
                    <w:jc w:val="center"/>
                    <w:rPr>
                      <w:sz w:val="21"/>
                      <w:szCs w:val="21"/>
                    </w:rPr>
                  </w:pPr>
                </w:p>
              </w:tc>
              <w:tc>
                <w:tcPr>
                  <w:tcW w:w="741" w:type="dxa"/>
                  <w:vAlign w:val="center"/>
                </w:tcPr>
                <w:p w14:paraId="666C6001" w14:textId="77777777" w:rsidR="004B5B06" w:rsidRPr="00D71461" w:rsidRDefault="000A01FE">
                  <w:pPr>
                    <w:spacing w:line="240" w:lineRule="auto"/>
                    <w:jc w:val="center"/>
                    <w:rPr>
                      <w:sz w:val="21"/>
                      <w:szCs w:val="21"/>
                    </w:rPr>
                  </w:pPr>
                  <w:r w:rsidRPr="00D71461">
                    <w:rPr>
                      <w:sz w:val="21"/>
                      <w:szCs w:val="21"/>
                    </w:rPr>
                    <w:t>3</w:t>
                  </w:r>
                </w:p>
              </w:tc>
              <w:tc>
                <w:tcPr>
                  <w:tcW w:w="1424" w:type="dxa"/>
                  <w:vAlign w:val="center"/>
                </w:tcPr>
                <w:p w14:paraId="66ABE632" w14:textId="77777777" w:rsidR="004B5B06" w:rsidRPr="00D71461" w:rsidRDefault="000A01FE">
                  <w:pPr>
                    <w:spacing w:line="240" w:lineRule="auto"/>
                    <w:jc w:val="center"/>
                    <w:rPr>
                      <w:sz w:val="21"/>
                      <w:szCs w:val="21"/>
                    </w:rPr>
                  </w:pPr>
                  <w:r w:rsidRPr="00D71461">
                    <w:rPr>
                      <w:sz w:val="21"/>
                      <w:szCs w:val="21"/>
                    </w:rPr>
                    <w:t>小麦面粉</w:t>
                  </w:r>
                </w:p>
              </w:tc>
              <w:tc>
                <w:tcPr>
                  <w:tcW w:w="1059" w:type="dxa"/>
                  <w:vAlign w:val="center"/>
                </w:tcPr>
                <w:p w14:paraId="6BAAF237" w14:textId="77777777" w:rsidR="004B5B06" w:rsidRPr="00D71461" w:rsidRDefault="000A01FE">
                  <w:pPr>
                    <w:spacing w:line="240" w:lineRule="auto"/>
                    <w:jc w:val="center"/>
                    <w:rPr>
                      <w:sz w:val="21"/>
                      <w:szCs w:val="21"/>
                    </w:rPr>
                  </w:pPr>
                  <w:r w:rsidRPr="00D71461">
                    <w:rPr>
                      <w:sz w:val="21"/>
                      <w:szCs w:val="21"/>
                    </w:rPr>
                    <w:t>0.52</w:t>
                  </w:r>
                </w:p>
              </w:tc>
              <w:tc>
                <w:tcPr>
                  <w:tcW w:w="1639" w:type="dxa"/>
                  <w:vAlign w:val="center"/>
                </w:tcPr>
                <w:p w14:paraId="181B10F5" w14:textId="77777777" w:rsidR="004B5B06" w:rsidRPr="00D71461" w:rsidRDefault="000A01FE">
                  <w:pPr>
                    <w:spacing w:line="240" w:lineRule="auto"/>
                    <w:jc w:val="center"/>
                    <w:rPr>
                      <w:sz w:val="21"/>
                      <w:szCs w:val="21"/>
                    </w:rPr>
                  </w:pPr>
                  <w:r w:rsidRPr="00D71461">
                    <w:rPr>
                      <w:sz w:val="21"/>
                      <w:szCs w:val="21"/>
                    </w:rPr>
                    <w:t>t/a</w:t>
                  </w:r>
                </w:p>
              </w:tc>
              <w:tc>
                <w:tcPr>
                  <w:tcW w:w="1763" w:type="dxa"/>
                  <w:vAlign w:val="center"/>
                </w:tcPr>
                <w:p w14:paraId="61664CE9" w14:textId="77777777" w:rsidR="004B5B06" w:rsidRPr="00D71461" w:rsidRDefault="000A01FE">
                  <w:pPr>
                    <w:snapToGrid w:val="0"/>
                    <w:spacing w:line="240" w:lineRule="auto"/>
                    <w:jc w:val="center"/>
                    <w:rPr>
                      <w:sz w:val="21"/>
                      <w:szCs w:val="21"/>
                    </w:rPr>
                  </w:pPr>
                  <w:r w:rsidRPr="00D71461">
                    <w:rPr>
                      <w:sz w:val="21"/>
                      <w:szCs w:val="21"/>
                    </w:rPr>
                    <w:t>袋装</w:t>
                  </w:r>
                </w:p>
              </w:tc>
              <w:tc>
                <w:tcPr>
                  <w:tcW w:w="930" w:type="dxa"/>
                  <w:vAlign w:val="center"/>
                </w:tcPr>
                <w:p w14:paraId="2CA1728B"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2A766FAB" w14:textId="77777777">
              <w:trPr>
                <w:trHeight w:val="135"/>
                <w:jc w:val="center"/>
              </w:trPr>
              <w:tc>
                <w:tcPr>
                  <w:tcW w:w="716" w:type="dxa"/>
                  <w:vMerge/>
                  <w:vAlign w:val="center"/>
                </w:tcPr>
                <w:p w14:paraId="3D9289E2" w14:textId="77777777" w:rsidR="004B5B06" w:rsidRPr="00D71461" w:rsidRDefault="004B5B06">
                  <w:pPr>
                    <w:snapToGrid w:val="0"/>
                    <w:spacing w:line="240" w:lineRule="auto"/>
                    <w:jc w:val="center"/>
                    <w:rPr>
                      <w:sz w:val="21"/>
                      <w:szCs w:val="21"/>
                    </w:rPr>
                  </w:pPr>
                </w:p>
              </w:tc>
              <w:tc>
                <w:tcPr>
                  <w:tcW w:w="741" w:type="dxa"/>
                  <w:vAlign w:val="center"/>
                </w:tcPr>
                <w:p w14:paraId="39C07EE4" w14:textId="77777777" w:rsidR="004B5B06" w:rsidRPr="00D71461" w:rsidRDefault="000A01FE">
                  <w:pPr>
                    <w:spacing w:line="240" w:lineRule="auto"/>
                    <w:jc w:val="center"/>
                    <w:rPr>
                      <w:sz w:val="21"/>
                      <w:szCs w:val="21"/>
                    </w:rPr>
                  </w:pPr>
                  <w:r w:rsidRPr="00D71461">
                    <w:rPr>
                      <w:sz w:val="21"/>
                      <w:szCs w:val="21"/>
                    </w:rPr>
                    <w:t>4</w:t>
                  </w:r>
                </w:p>
              </w:tc>
              <w:tc>
                <w:tcPr>
                  <w:tcW w:w="1424" w:type="dxa"/>
                  <w:vAlign w:val="center"/>
                </w:tcPr>
                <w:p w14:paraId="28D0B7DD" w14:textId="77777777" w:rsidR="004B5B06" w:rsidRPr="00D71461" w:rsidRDefault="000A01FE">
                  <w:pPr>
                    <w:spacing w:line="240" w:lineRule="auto"/>
                    <w:jc w:val="center"/>
                    <w:rPr>
                      <w:sz w:val="21"/>
                      <w:szCs w:val="21"/>
                    </w:rPr>
                  </w:pPr>
                  <w:r w:rsidRPr="00D71461">
                    <w:rPr>
                      <w:sz w:val="21"/>
                      <w:szCs w:val="21"/>
                    </w:rPr>
                    <w:t>玉米淀粉</w:t>
                  </w:r>
                </w:p>
              </w:tc>
              <w:tc>
                <w:tcPr>
                  <w:tcW w:w="1059" w:type="dxa"/>
                  <w:vAlign w:val="center"/>
                </w:tcPr>
                <w:p w14:paraId="6A2A5440" w14:textId="77777777" w:rsidR="004B5B06" w:rsidRPr="00D71461" w:rsidRDefault="000A01FE">
                  <w:pPr>
                    <w:spacing w:line="240" w:lineRule="auto"/>
                    <w:jc w:val="center"/>
                    <w:rPr>
                      <w:sz w:val="21"/>
                      <w:szCs w:val="21"/>
                    </w:rPr>
                  </w:pPr>
                  <w:r w:rsidRPr="00D71461">
                    <w:rPr>
                      <w:sz w:val="21"/>
                      <w:szCs w:val="21"/>
                    </w:rPr>
                    <w:t>51.4</w:t>
                  </w:r>
                </w:p>
              </w:tc>
              <w:tc>
                <w:tcPr>
                  <w:tcW w:w="1639" w:type="dxa"/>
                  <w:vAlign w:val="center"/>
                </w:tcPr>
                <w:p w14:paraId="74EF1994" w14:textId="77777777" w:rsidR="004B5B06" w:rsidRPr="00D71461" w:rsidRDefault="000A01FE">
                  <w:pPr>
                    <w:spacing w:line="240" w:lineRule="auto"/>
                    <w:jc w:val="center"/>
                    <w:rPr>
                      <w:sz w:val="21"/>
                      <w:szCs w:val="21"/>
                    </w:rPr>
                  </w:pPr>
                  <w:r w:rsidRPr="00D71461">
                    <w:rPr>
                      <w:sz w:val="21"/>
                      <w:szCs w:val="21"/>
                    </w:rPr>
                    <w:t>t/a</w:t>
                  </w:r>
                </w:p>
              </w:tc>
              <w:tc>
                <w:tcPr>
                  <w:tcW w:w="1763" w:type="dxa"/>
                  <w:vAlign w:val="center"/>
                </w:tcPr>
                <w:p w14:paraId="13B5260C" w14:textId="77777777" w:rsidR="004B5B06" w:rsidRPr="00D71461" w:rsidRDefault="000A01FE">
                  <w:pPr>
                    <w:spacing w:line="240" w:lineRule="auto"/>
                    <w:jc w:val="center"/>
                    <w:rPr>
                      <w:sz w:val="21"/>
                      <w:szCs w:val="21"/>
                    </w:rPr>
                  </w:pPr>
                  <w:r w:rsidRPr="00D71461">
                    <w:rPr>
                      <w:sz w:val="21"/>
                      <w:szCs w:val="21"/>
                    </w:rPr>
                    <w:t>袋装</w:t>
                  </w:r>
                </w:p>
              </w:tc>
              <w:tc>
                <w:tcPr>
                  <w:tcW w:w="930" w:type="dxa"/>
                  <w:vAlign w:val="center"/>
                </w:tcPr>
                <w:p w14:paraId="278167C3"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02832C8E" w14:textId="77777777">
              <w:trPr>
                <w:trHeight w:val="135"/>
                <w:jc w:val="center"/>
              </w:trPr>
              <w:tc>
                <w:tcPr>
                  <w:tcW w:w="716" w:type="dxa"/>
                  <w:vMerge/>
                  <w:vAlign w:val="center"/>
                </w:tcPr>
                <w:p w14:paraId="1CA6C612" w14:textId="77777777" w:rsidR="004B5B06" w:rsidRPr="00D71461" w:rsidRDefault="004B5B06">
                  <w:pPr>
                    <w:snapToGrid w:val="0"/>
                    <w:spacing w:line="240" w:lineRule="auto"/>
                    <w:jc w:val="center"/>
                    <w:rPr>
                      <w:sz w:val="21"/>
                      <w:szCs w:val="21"/>
                    </w:rPr>
                  </w:pPr>
                </w:p>
              </w:tc>
              <w:tc>
                <w:tcPr>
                  <w:tcW w:w="741" w:type="dxa"/>
                  <w:vAlign w:val="center"/>
                </w:tcPr>
                <w:p w14:paraId="450956F0" w14:textId="77777777" w:rsidR="004B5B06" w:rsidRPr="00D71461" w:rsidRDefault="000A01FE">
                  <w:pPr>
                    <w:spacing w:line="240" w:lineRule="auto"/>
                    <w:jc w:val="center"/>
                    <w:rPr>
                      <w:sz w:val="21"/>
                      <w:szCs w:val="21"/>
                    </w:rPr>
                  </w:pPr>
                  <w:r w:rsidRPr="00D71461">
                    <w:rPr>
                      <w:sz w:val="21"/>
                      <w:szCs w:val="21"/>
                    </w:rPr>
                    <w:t>5</w:t>
                  </w:r>
                </w:p>
              </w:tc>
              <w:tc>
                <w:tcPr>
                  <w:tcW w:w="1424" w:type="dxa"/>
                  <w:vAlign w:val="center"/>
                </w:tcPr>
                <w:p w14:paraId="12590A16" w14:textId="77777777" w:rsidR="004B5B06" w:rsidRPr="00D71461" w:rsidRDefault="000A01FE">
                  <w:pPr>
                    <w:spacing w:line="240" w:lineRule="auto"/>
                    <w:jc w:val="center"/>
                    <w:rPr>
                      <w:sz w:val="21"/>
                      <w:szCs w:val="21"/>
                    </w:rPr>
                  </w:pPr>
                  <w:r w:rsidRPr="00D71461">
                    <w:rPr>
                      <w:sz w:val="21"/>
                      <w:szCs w:val="21"/>
                    </w:rPr>
                    <w:t>白砂糖</w:t>
                  </w:r>
                </w:p>
              </w:tc>
              <w:tc>
                <w:tcPr>
                  <w:tcW w:w="1059" w:type="dxa"/>
                  <w:vAlign w:val="center"/>
                </w:tcPr>
                <w:p w14:paraId="7CE499BF" w14:textId="77777777" w:rsidR="004B5B06" w:rsidRPr="00D71461" w:rsidRDefault="000A01FE">
                  <w:pPr>
                    <w:spacing w:line="240" w:lineRule="auto"/>
                    <w:jc w:val="center"/>
                    <w:rPr>
                      <w:sz w:val="21"/>
                      <w:szCs w:val="21"/>
                    </w:rPr>
                  </w:pPr>
                  <w:r w:rsidRPr="00D71461">
                    <w:rPr>
                      <w:sz w:val="21"/>
                      <w:szCs w:val="21"/>
                    </w:rPr>
                    <w:t>0.08</w:t>
                  </w:r>
                </w:p>
              </w:tc>
              <w:tc>
                <w:tcPr>
                  <w:tcW w:w="1639" w:type="dxa"/>
                  <w:vAlign w:val="center"/>
                </w:tcPr>
                <w:p w14:paraId="68EB3796" w14:textId="77777777" w:rsidR="004B5B06" w:rsidRPr="00D71461" w:rsidRDefault="000A01FE">
                  <w:pPr>
                    <w:spacing w:line="240" w:lineRule="auto"/>
                    <w:jc w:val="center"/>
                    <w:rPr>
                      <w:sz w:val="21"/>
                      <w:szCs w:val="21"/>
                    </w:rPr>
                  </w:pPr>
                  <w:r w:rsidRPr="00D71461">
                    <w:rPr>
                      <w:sz w:val="21"/>
                      <w:szCs w:val="21"/>
                    </w:rPr>
                    <w:t>t/a</w:t>
                  </w:r>
                </w:p>
              </w:tc>
              <w:tc>
                <w:tcPr>
                  <w:tcW w:w="1763" w:type="dxa"/>
                  <w:vAlign w:val="center"/>
                </w:tcPr>
                <w:p w14:paraId="22C0516E" w14:textId="77777777" w:rsidR="004B5B06" w:rsidRPr="00D71461" w:rsidRDefault="000A01FE">
                  <w:pPr>
                    <w:spacing w:line="240" w:lineRule="auto"/>
                    <w:jc w:val="center"/>
                    <w:rPr>
                      <w:sz w:val="21"/>
                      <w:szCs w:val="21"/>
                    </w:rPr>
                  </w:pPr>
                  <w:r w:rsidRPr="00D71461">
                    <w:rPr>
                      <w:sz w:val="21"/>
                      <w:szCs w:val="21"/>
                    </w:rPr>
                    <w:t>袋装</w:t>
                  </w:r>
                </w:p>
              </w:tc>
              <w:tc>
                <w:tcPr>
                  <w:tcW w:w="930" w:type="dxa"/>
                  <w:vAlign w:val="center"/>
                </w:tcPr>
                <w:p w14:paraId="4700BDEE"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22897C27" w14:textId="77777777">
              <w:trPr>
                <w:trHeight w:val="135"/>
                <w:jc w:val="center"/>
              </w:trPr>
              <w:tc>
                <w:tcPr>
                  <w:tcW w:w="716" w:type="dxa"/>
                  <w:vMerge/>
                  <w:vAlign w:val="center"/>
                </w:tcPr>
                <w:p w14:paraId="7D50F5EF" w14:textId="77777777" w:rsidR="004B5B06" w:rsidRPr="00D71461" w:rsidRDefault="004B5B06">
                  <w:pPr>
                    <w:snapToGrid w:val="0"/>
                    <w:spacing w:line="240" w:lineRule="auto"/>
                    <w:jc w:val="center"/>
                    <w:rPr>
                      <w:sz w:val="21"/>
                      <w:szCs w:val="21"/>
                    </w:rPr>
                  </w:pPr>
                </w:p>
              </w:tc>
              <w:tc>
                <w:tcPr>
                  <w:tcW w:w="741" w:type="dxa"/>
                  <w:vAlign w:val="center"/>
                </w:tcPr>
                <w:p w14:paraId="25F7D46E" w14:textId="77777777" w:rsidR="004B5B06" w:rsidRPr="00D71461" w:rsidRDefault="000A01FE">
                  <w:pPr>
                    <w:spacing w:line="240" w:lineRule="auto"/>
                    <w:jc w:val="center"/>
                    <w:rPr>
                      <w:sz w:val="21"/>
                      <w:szCs w:val="21"/>
                    </w:rPr>
                  </w:pPr>
                  <w:r w:rsidRPr="00D71461">
                    <w:rPr>
                      <w:sz w:val="21"/>
                      <w:szCs w:val="21"/>
                    </w:rPr>
                    <w:t>6</w:t>
                  </w:r>
                </w:p>
              </w:tc>
              <w:tc>
                <w:tcPr>
                  <w:tcW w:w="1424" w:type="dxa"/>
                  <w:vAlign w:val="center"/>
                </w:tcPr>
                <w:p w14:paraId="2F9D3B15" w14:textId="77777777" w:rsidR="004B5B06" w:rsidRPr="00D71461" w:rsidRDefault="000A01FE">
                  <w:pPr>
                    <w:spacing w:line="240" w:lineRule="auto"/>
                    <w:jc w:val="center"/>
                    <w:rPr>
                      <w:sz w:val="21"/>
                      <w:szCs w:val="21"/>
                    </w:rPr>
                  </w:pPr>
                  <w:r w:rsidRPr="00D71461">
                    <w:rPr>
                      <w:sz w:val="21"/>
                      <w:szCs w:val="21"/>
                    </w:rPr>
                    <w:t>食品添加剂</w:t>
                  </w:r>
                </w:p>
              </w:tc>
              <w:tc>
                <w:tcPr>
                  <w:tcW w:w="1059" w:type="dxa"/>
                  <w:vAlign w:val="center"/>
                </w:tcPr>
                <w:p w14:paraId="3DF0542B" w14:textId="77777777" w:rsidR="004B5B06" w:rsidRPr="00D71461" w:rsidRDefault="000A01FE">
                  <w:pPr>
                    <w:spacing w:line="240" w:lineRule="auto"/>
                    <w:jc w:val="center"/>
                    <w:rPr>
                      <w:sz w:val="21"/>
                      <w:szCs w:val="21"/>
                    </w:rPr>
                  </w:pPr>
                  <w:r w:rsidRPr="00D71461">
                    <w:rPr>
                      <w:sz w:val="21"/>
                      <w:szCs w:val="21"/>
                    </w:rPr>
                    <w:t>0.1</w:t>
                  </w:r>
                </w:p>
              </w:tc>
              <w:tc>
                <w:tcPr>
                  <w:tcW w:w="1639" w:type="dxa"/>
                  <w:vAlign w:val="center"/>
                </w:tcPr>
                <w:p w14:paraId="47D9D0A9" w14:textId="77777777" w:rsidR="004B5B06" w:rsidRPr="00D71461" w:rsidRDefault="000A01FE">
                  <w:pPr>
                    <w:spacing w:line="240" w:lineRule="auto"/>
                    <w:jc w:val="center"/>
                    <w:rPr>
                      <w:sz w:val="21"/>
                      <w:szCs w:val="21"/>
                    </w:rPr>
                  </w:pPr>
                  <w:r w:rsidRPr="00D71461">
                    <w:rPr>
                      <w:sz w:val="21"/>
                      <w:szCs w:val="21"/>
                    </w:rPr>
                    <w:t>t/a</w:t>
                  </w:r>
                </w:p>
              </w:tc>
              <w:tc>
                <w:tcPr>
                  <w:tcW w:w="1763" w:type="dxa"/>
                  <w:vAlign w:val="center"/>
                </w:tcPr>
                <w:p w14:paraId="0A26B179" w14:textId="77777777" w:rsidR="004B5B06" w:rsidRPr="00D71461" w:rsidRDefault="000A01FE">
                  <w:pPr>
                    <w:spacing w:line="240" w:lineRule="auto"/>
                    <w:jc w:val="center"/>
                    <w:rPr>
                      <w:sz w:val="21"/>
                      <w:szCs w:val="21"/>
                    </w:rPr>
                  </w:pPr>
                  <w:r w:rsidRPr="00D71461">
                    <w:rPr>
                      <w:sz w:val="21"/>
                      <w:szCs w:val="21"/>
                    </w:rPr>
                    <w:t>袋装</w:t>
                  </w:r>
                </w:p>
              </w:tc>
              <w:tc>
                <w:tcPr>
                  <w:tcW w:w="930" w:type="dxa"/>
                  <w:vAlign w:val="center"/>
                </w:tcPr>
                <w:p w14:paraId="09732CC7"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0149467C" w14:textId="77777777">
              <w:trPr>
                <w:trHeight w:val="135"/>
                <w:jc w:val="center"/>
              </w:trPr>
              <w:tc>
                <w:tcPr>
                  <w:tcW w:w="716" w:type="dxa"/>
                  <w:vMerge/>
                  <w:vAlign w:val="center"/>
                </w:tcPr>
                <w:p w14:paraId="0F6C9DF1" w14:textId="77777777" w:rsidR="004B5B06" w:rsidRPr="00D71461" w:rsidRDefault="004B5B06">
                  <w:pPr>
                    <w:snapToGrid w:val="0"/>
                    <w:spacing w:line="240" w:lineRule="auto"/>
                    <w:jc w:val="center"/>
                    <w:rPr>
                      <w:sz w:val="21"/>
                      <w:szCs w:val="21"/>
                    </w:rPr>
                  </w:pPr>
                </w:p>
              </w:tc>
              <w:tc>
                <w:tcPr>
                  <w:tcW w:w="741" w:type="dxa"/>
                  <w:vAlign w:val="center"/>
                </w:tcPr>
                <w:p w14:paraId="54F3DBC0" w14:textId="77777777" w:rsidR="004B5B06" w:rsidRPr="00D71461" w:rsidRDefault="000A01FE">
                  <w:pPr>
                    <w:spacing w:line="240" w:lineRule="auto"/>
                    <w:jc w:val="center"/>
                    <w:rPr>
                      <w:sz w:val="21"/>
                      <w:szCs w:val="21"/>
                    </w:rPr>
                  </w:pPr>
                  <w:r w:rsidRPr="00D71461">
                    <w:rPr>
                      <w:sz w:val="21"/>
                      <w:szCs w:val="21"/>
                    </w:rPr>
                    <w:t>7</w:t>
                  </w:r>
                </w:p>
              </w:tc>
              <w:tc>
                <w:tcPr>
                  <w:tcW w:w="1424" w:type="dxa"/>
                  <w:vAlign w:val="center"/>
                </w:tcPr>
                <w:p w14:paraId="2A422D3E" w14:textId="77777777" w:rsidR="004B5B06" w:rsidRPr="00D71461" w:rsidRDefault="000A01FE">
                  <w:pPr>
                    <w:spacing w:line="240" w:lineRule="auto"/>
                    <w:jc w:val="center"/>
                    <w:rPr>
                      <w:sz w:val="21"/>
                      <w:szCs w:val="21"/>
                    </w:rPr>
                  </w:pPr>
                  <w:r w:rsidRPr="00D71461">
                    <w:rPr>
                      <w:sz w:val="21"/>
                      <w:szCs w:val="21"/>
                    </w:rPr>
                    <w:t>食用香精</w:t>
                  </w:r>
                </w:p>
              </w:tc>
              <w:tc>
                <w:tcPr>
                  <w:tcW w:w="1059" w:type="dxa"/>
                  <w:vAlign w:val="center"/>
                </w:tcPr>
                <w:p w14:paraId="47CE6ADB" w14:textId="77777777" w:rsidR="004B5B06" w:rsidRPr="00D71461" w:rsidRDefault="000A01FE">
                  <w:pPr>
                    <w:spacing w:line="240" w:lineRule="auto"/>
                    <w:jc w:val="center"/>
                    <w:rPr>
                      <w:sz w:val="21"/>
                      <w:szCs w:val="21"/>
                    </w:rPr>
                  </w:pPr>
                  <w:r w:rsidRPr="00D71461">
                    <w:rPr>
                      <w:sz w:val="21"/>
                      <w:szCs w:val="21"/>
                    </w:rPr>
                    <w:t>0.62</w:t>
                  </w:r>
                </w:p>
              </w:tc>
              <w:tc>
                <w:tcPr>
                  <w:tcW w:w="1639" w:type="dxa"/>
                  <w:vAlign w:val="center"/>
                </w:tcPr>
                <w:p w14:paraId="54E62A66" w14:textId="77777777" w:rsidR="004B5B06" w:rsidRPr="00D71461" w:rsidRDefault="000A01FE">
                  <w:pPr>
                    <w:spacing w:line="240" w:lineRule="auto"/>
                    <w:jc w:val="center"/>
                    <w:rPr>
                      <w:sz w:val="21"/>
                      <w:szCs w:val="21"/>
                    </w:rPr>
                  </w:pPr>
                  <w:r w:rsidRPr="00D71461">
                    <w:rPr>
                      <w:sz w:val="21"/>
                      <w:szCs w:val="21"/>
                    </w:rPr>
                    <w:t>t/a</w:t>
                  </w:r>
                </w:p>
              </w:tc>
              <w:tc>
                <w:tcPr>
                  <w:tcW w:w="1763" w:type="dxa"/>
                  <w:vAlign w:val="center"/>
                </w:tcPr>
                <w:p w14:paraId="1CF578E7" w14:textId="77777777" w:rsidR="004B5B06" w:rsidRPr="00D71461" w:rsidRDefault="000A01FE">
                  <w:pPr>
                    <w:spacing w:line="240" w:lineRule="auto"/>
                    <w:jc w:val="center"/>
                    <w:rPr>
                      <w:sz w:val="21"/>
                      <w:szCs w:val="21"/>
                    </w:rPr>
                  </w:pPr>
                  <w:r w:rsidRPr="00D71461">
                    <w:rPr>
                      <w:sz w:val="21"/>
                      <w:szCs w:val="21"/>
                    </w:rPr>
                    <w:t>袋装</w:t>
                  </w:r>
                </w:p>
              </w:tc>
              <w:tc>
                <w:tcPr>
                  <w:tcW w:w="930" w:type="dxa"/>
                  <w:vAlign w:val="center"/>
                </w:tcPr>
                <w:p w14:paraId="102BF456"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3DB9F75D" w14:textId="77777777">
              <w:trPr>
                <w:trHeight w:val="135"/>
                <w:jc w:val="center"/>
              </w:trPr>
              <w:tc>
                <w:tcPr>
                  <w:tcW w:w="716" w:type="dxa"/>
                  <w:vMerge/>
                  <w:vAlign w:val="center"/>
                </w:tcPr>
                <w:p w14:paraId="7321C235" w14:textId="77777777" w:rsidR="004B5B06" w:rsidRPr="00D71461" w:rsidRDefault="004B5B06">
                  <w:pPr>
                    <w:snapToGrid w:val="0"/>
                    <w:spacing w:line="240" w:lineRule="auto"/>
                    <w:jc w:val="center"/>
                    <w:rPr>
                      <w:sz w:val="21"/>
                      <w:szCs w:val="21"/>
                    </w:rPr>
                  </w:pPr>
                </w:p>
              </w:tc>
              <w:tc>
                <w:tcPr>
                  <w:tcW w:w="741" w:type="dxa"/>
                  <w:vAlign w:val="center"/>
                </w:tcPr>
                <w:p w14:paraId="7124702D" w14:textId="77777777" w:rsidR="004B5B06" w:rsidRPr="00D71461" w:rsidRDefault="000A01FE">
                  <w:pPr>
                    <w:spacing w:line="240" w:lineRule="auto"/>
                    <w:jc w:val="center"/>
                    <w:rPr>
                      <w:sz w:val="21"/>
                      <w:szCs w:val="21"/>
                    </w:rPr>
                  </w:pPr>
                  <w:r w:rsidRPr="00D71461">
                    <w:rPr>
                      <w:sz w:val="21"/>
                      <w:szCs w:val="21"/>
                    </w:rPr>
                    <w:t>8</w:t>
                  </w:r>
                </w:p>
              </w:tc>
              <w:tc>
                <w:tcPr>
                  <w:tcW w:w="1424" w:type="dxa"/>
                  <w:vAlign w:val="center"/>
                </w:tcPr>
                <w:p w14:paraId="1DF05C92" w14:textId="77777777" w:rsidR="004B5B06" w:rsidRPr="00D71461" w:rsidRDefault="000A01FE">
                  <w:pPr>
                    <w:spacing w:line="240" w:lineRule="auto"/>
                    <w:jc w:val="center"/>
                    <w:rPr>
                      <w:sz w:val="21"/>
                      <w:szCs w:val="21"/>
                    </w:rPr>
                  </w:pPr>
                  <w:r w:rsidRPr="00D71461">
                    <w:rPr>
                      <w:sz w:val="21"/>
                      <w:szCs w:val="21"/>
                    </w:rPr>
                    <w:t>食用盐</w:t>
                  </w:r>
                </w:p>
              </w:tc>
              <w:tc>
                <w:tcPr>
                  <w:tcW w:w="1059" w:type="dxa"/>
                  <w:vAlign w:val="center"/>
                </w:tcPr>
                <w:p w14:paraId="291C0802" w14:textId="77777777" w:rsidR="004B5B06" w:rsidRPr="00D71461" w:rsidRDefault="000A01FE">
                  <w:pPr>
                    <w:spacing w:line="240" w:lineRule="auto"/>
                    <w:jc w:val="center"/>
                    <w:rPr>
                      <w:sz w:val="21"/>
                      <w:szCs w:val="21"/>
                    </w:rPr>
                  </w:pPr>
                  <w:r w:rsidRPr="00D71461">
                    <w:rPr>
                      <w:sz w:val="21"/>
                      <w:szCs w:val="21"/>
                    </w:rPr>
                    <w:t>1.4</w:t>
                  </w:r>
                </w:p>
              </w:tc>
              <w:tc>
                <w:tcPr>
                  <w:tcW w:w="1639" w:type="dxa"/>
                  <w:vAlign w:val="center"/>
                </w:tcPr>
                <w:p w14:paraId="336C0CB2" w14:textId="77777777" w:rsidR="004B5B06" w:rsidRPr="00D71461" w:rsidRDefault="000A01FE">
                  <w:pPr>
                    <w:spacing w:line="240" w:lineRule="auto"/>
                    <w:jc w:val="center"/>
                    <w:rPr>
                      <w:sz w:val="21"/>
                      <w:szCs w:val="21"/>
                    </w:rPr>
                  </w:pPr>
                  <w:r w:rsidRPr="00D71461">
                    <w:rPr>
                      <w:sz w:val="21"/>
                      <w:szCs w:val="21"/>
                    </w:rPr>
                    <w:t>t/a</w:t>
                  </w:r>
                </w:p>
              </w:tc>
              <w:tc>
                <w:tcPr>
                  <w:tcW w:w="1763" w:type="dxa"/>
                  <w:vAlign w:val="center"/>
                </w:tcPr>
                <w:p w14:paraId="532FC594" w14:textId="77777777" w:rsidR="004B5B06" w:rsidRPr="00D71461" w:rsidRDefault="000A01FE">
                  <w:pPr>
                    <w:spacing w:line="240" w:lineRule="auto"/>
                    <w:jc w:val="center"/>
                    <w:rPr>
                      <w:sz w:val="21"/>
                      <w:szCs w:val="21"/>
                    </w:rPr>
                  </w:pPr>
                  <w:r w:rsidRPr="00D71461">
                    <w:rPr>
                      <w:sz w:val="21"/>
                      <w:szCs w:val="21"/>
                    </w:rPr>
                    <w:t>袋装</w:t>
                  </w:r>
                </w:p>
              </w:tc>
              <w:tc>
                <w:tcPr>
                  <w:tcW w:w="930" w:type="dxa"/>
                  <w:vAlign w:val="center"/>
                </w:tcPr>
                <w:p w14:paraId="6ABBB274"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07737061" w14:textId="77777777">
              <w:trPr>
                <w:trHeight w:val="135"/>
                <w:jc w:val="center"/>
              </w:trPr>
              <w:tc>
                <w:tcPr>
                  <w:tcW w:w="716" w:type="dxa"/>
                  <w:vMerge/>
                  <w:vAlign w:val="center"/>
                </w:tcPr>
                <w:p w14:paraId="225381DB" w14:textId="77777777" w:rsidR="004B5B06" w:rsidRPr="00D71461" w:rsidRDefault="004B5B06">
                  <w:pPr>
                    <w:snapToGrid w:val="0"/>
                    <w:spacing w:line="240" w:lineRule="auto"/>
                    <w:jc w:val="center"/>
                    <w:rPr>
                      <w:sz w:val="21"/>
                      <w:szCs w:val="21"/>
                    </w:rPr>
                  </w:pPr>
                </w:p>
              </w:tc>
              <w:tc>
                <w:tcPr>
                  <w:tcW w:w="741" w:type="dxa"/>
                  <w:vAlign w:val="center"/>
                </w:tcPr>
                <w:p w14:paraId="78A96494" w14:textId="77777777" w:rsidR="004B5B06" w:rsidRPr="00D71461" w:rsidRDefault="000A01FE">
                  <w:pPr>
                    <w:spacing w:line="240" w:lineRule="auto"/>
                    <w:jc w:val="center"/>
                    <w:rPr>
                      <w:sz w:val="21"/>
                      <w:szCs w:val="21"/>
                    </w:rPr>
                  </w:pPr>
                  <w:r w:rsidRPr="00D71461">
                    <w:rPr>
                      <w:sz w:val="21"/>
                      <w:szCs w:val="21"/>
                    </w:rPr>
                    <w:t>9</w:t>
                  </w:r>
                </w:p>
              </w:tc>
              <w:tc>
                <w:tcPr>
                  <w:tcW w:w="1424" w:type="dxa"/>
                  <w:vAlign w:val="center"/>
                </w:tcPr>
                <w:p w14:paraId="1584808C" w14:textId="77777777" w:rsidR="004B5B06" w:rsidRPr="00D71461" w:rsidRDefault="000A01FE">
                  <w:pPr>
                    <w:spacing w:line="240" w:lineRule="auto"/>
                    <w:jc w:val="center"/>
                    <w:rPr>
                      <w:sz w:val="21"/>
                      <w:szCs w:val="21"/>
                    </w:rPr>
                  </w:pPr>
                  <w:r w:rsidRPr="00D71461">
                    <w:rPr>
                      <w:sz w:val="21"/>
                      <w:szCs w:val="21"/>
                    </w:rPr>
                    <w:t>味精</w:t>
                  </w:r>
                </w:p>
              </w:tc>
              <w:tc>
                <w:tcPr>
                  <w:tcW w:w="1059" w:type="dxa"/>
                  <w:vAlign w:val="center"/>
                </w:tcPr>
                <w:p w14:paraId="17443B3A" w14:textId="77777777" w:rsidR="004B5B06" w:rsidRPr="00D71461" w:rsidRDefault="000A01FE">
                  <w:pPr>
                    <w:spacing w:line="240" w:lineRule="auto"/>
                    <w:jc w:val="center"/>
                    <w:rPr>
                      <w:sz w:val="21"/>
                      <w:szCs w:val="21"/>
                    </w:rPr>
                  </w:pPr>
                  <w:r w:rsidRPr="00D71461">
                    <w:rPr>
                      <w:sz w:val="21"/>
                      <w:szCs w:val="21"/>
                    </w:rPr>
                    <w:t>19.8</w:t>
                  </w:r>
                </w:p>
              </w:tc>
              <w:tc>
                <w:tcPr>
                  <w:tcW w:w="1639" w:type="dxa"/>
                  <w:vAlign w:val="center"/>
                </w:tcPr>
                <w:p w14:paraId="2FA0D4AC" w14:textId="77777777" w:rsidR="004B5B06" w:rsidRPr="00D71461" w:rsidRDefault="000A01FE">
                  <w:pPr>
                    <w:spacing w:line="240" w:lineRule="auto"/>
                    <w:jc w:val="center"/>
                    <w:rPr>
                      <w:sz w:val="21"/>
                      <w:szCs w:val="21"/>
                    </w:rPr>
                  </w:pPr>
                  <w:r w:rsidRPr="00D71461">
                    <w:rPr>
                      <w:sz w:val="21"/>
                      <w:szCs w:val="21"/>
                    </w:rPr>
                    <w:t>t/a</w:t>
                  </w:r>
                </w:p>
              </w:tc>
              <w:tc>
                <w:tcPr>
                  <w:tcW w:w="1763" w:type="dxa"/>
                  <w:vAlign w:val="center"/>
                </w:tcPr>
                <w:p w14:paraId="480B9197" w14:textId="77777777" w:rsidR="004B5B06" w:rsidRPr="00D71461" w:rsidRDefault="000A01FE">
                  <w:pPr>
                    <w:spacing w:line="240" w:lineRule="auto"/>
                    <w:jc w:val="center"/>
                    <w:rPr>
                      <w:sz w:val="21"/>
                      <w:szCs w:val="21"/>
                    </w:rPr>
                  </w:pPr>
                  <w:r w:rsidRPr="00D71461">
                    <w:rPr>
                      <w:sz w:val="21"/>
                      <w:szCs w:val="21"/>
                    </w:rPr>
                    <w:t>袋装</w:t>
                  </w:r>
                </w:p>
              </w:tc>
              <w:tc>
                <w:tcPr>
                  <w:tcW w:w="930" w:type="dxa"/>
                  <w:vAlign w:val="center"/>
                </w:tcPr>
                <w:p w14:paraId="7EDD3627"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5EAA2AF8" w14:textId="77777777">
              <w:trPr>
                <w:trHeight w:val="135"/>
                <w:jc w:val="center"/>
              </w:trPr>
              <w:tc>
                <w:tcPr>
                  <w:tcW w:w="716" w:type="dxa"/>
                  <w:vMerge/>
                  <w:vAlign w:val="center"/>
                </w:tcPr>
                <w:p w14:paraId="72AAF69A" w14:textId="77777777" w:rsidR="004B5B06" w:rsidRPr="00D71461" w:rsidRDefault="004B5B06">
                  <w:pPr>
                    <w:snapToGrid w:val="0"/>
                    <w:spacing w:line="240" w:lineRule="auto"/>
                    <w:jc w:val="center"/>
                    <w:rPr>
                      <w:sz w:val="21"/>
                      <w:szCs w:val="21"/>
                    </w:rPr>
                  </w:pPr>
                </w:p>
              </w:tc>
              <w:tc>
                <w:tcPr>
                  <w:tcW w:w="741" w:type="dxa"/>
                  <w:vAlign w:val="center"/>
                </w:tcPr>
                <w:p w14:paraId="23C36915" w14:textId="77777777" w:rsidR="004B5B06" w:rsidRPr="00D71461" w:rsidRDefault="000A01FE">
                  <w:pPr>
                    <w:spacing w:line="240" w:lineRule="auto"/>
                    <w:jc w:val="center"/>
                    <w:rPr>
                      <w:sz w:val="21"/>
                      <w:szCs w:val="21"/>
                    </w:rPr>
                  </w:pPr>
                  <w:r w:rsidRPr="00D71461">
                    <w:rPr>
                      <w:sz w:val="21"/>
                      <w:szCs w:val="21"/>
                    </w:rPr>
                    <w:t>10</w:t>
                  </w:r>
                </w:p>
              </w:tc>
              <w:tc>
                <w:tcPr>
                  <w:tcW w:w="1424" w:type="dxa"/>
                  <w:vAlign w:val="center"/>
                </w:tcPr>
                <w:p w14:paraId="1AA31D47" w14:textId="77777777" w:rsidR="004B5B06" w:rsidRPr="00D71461" w:rsidRDefault="000A01FE">
                  <w:pPr>
                    <w:spacing w:line="240" w:lineRule="auto"/>
                    <w:jc w:val="center"/>
                    <w:rPr>
                      <w:sz w:val="21"/>
                      <w:szCs w:val="21"/>
                    </w:rPr>
                  </w:pPr>
                  <w:r w:rsidRPr="00D71461">
                    <w:rPr>
                      <w:sz w:val="21"/>
                      <w:szCs w:val="21"/>
                    </w:rPr>
                    <w:t>香辛料</w:t>
                  </w:r>
                </w:p>
              </w:tc>
              <w:tc>
                <w:tcPr>
                  <w:tcW w:w="1059" w:type="dxa"/>
                  <w:vAlign w:val="center"/>
                </w:tcPr>
                <w:p w14:paraId="7EA6EDAD" w14:textId="77777777" w:rsidR="004B5B06" w:rsidRPr="00D71461" w:rsidRDefault="000A01FE">
                  <w:pPr>
                    <w:spacing w:line="240" w:lineRule="auto"/>
                    <w:jc w:val="center"/>
                    <w:rPr>
                      <w:sz w:val="21"/>
                      <w:szCs w:val="21"/>
                    </w:rPr>
                  </w:pPr>
                  <w:r w:rsidRPr="00D71461">
                    <w:rPr>
                      <w:sz w:val="21"/>
                      <w:szCs w:val="21"/>
                    </w:rPr>
                    <w:t>0.1</w:t>
                  </w:r>
                </w:p>
              </w:tc>
              <w:tc>
                <w:tcPr>
                  <w:tcW w:w="1639" w:type="dxa"/>
                  <w:vAlign w:val="center"/>
                </w:tcPr>
                <w:p w14:paraId="64F91196" w14:textId="77777777" w:rsidR="004B5B06" w:rsidRPr="00D71461" w:rsidRDefault="000A01FE">
                  <w:pPr>
                    <w:spacing w:line="240" w:lineRule="auto"/>
                    <w:jc w:val="center"/>
                    <w:rPr>
                      <w:sz w:val="21"/>
                      <w:szCs w:val="21"/>
                    </w:rPr>
                  </w:pPr>
                  <w:r w:rsidRPr="00D71461">
                    <w:rPr>
                      <w:sz w:val="21"/>
                      <w:szCs w:val="21"/>
                    </w:rPr>
                    <w:t>t/a</w:t>
                  </w:r>
                </w:p>
              </w:tc>
              <w:tc>
                <w:tcPr>
                  <w:tcW w:w="1763" w:type="dxa"/>
                  <w:vAlign w:val="center"/>
                </w:tcPr>
                <w:p w14:paraId="42249E8E" w14:textId="77777777" w:rsidR="004B5B06" w:rsidRPr="00D71461" w:rsidRDefault="000A01FE">
                  <w:pPr>
                    <w:spacing w:line="240" w:lineRule="auto"/>
                    <w:jc w:val="center"/>
                    <w:rPr>
                      <w:sz w:val="21"/>
                      <w:szCs w:val="21"/>
                    </w:rPr>
                  </w:pPr>
                  <w:r w:rsidRPr="00D71461">
                    <w:rPr>
                      <w:sz w:val="21"/>
                      <w:szCs w:val="21"/>
                    </w:rPr>
                    <w:t>袋装</w:t>
                  </w:r>
                </w:p>
              </w:tc>
              <w:tc>
                <w:tcPr>
                  <w:tcW w:w="930" w:type="dxa"/>
                  <w:vAlign w:val="center"/>
                </w:tcPr>
                <w:p w14:paraId="11E3791E"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6A119E18" w14:textId="77777777">
              <w:trPr>
                <w:trHeight w:val="135"/>
                <w:jc w:val="center"/>
              </w:trPr>
              <w:tc>
                <w:tcPr>
                  <w:tcW w:w="716" w:type="dxa"/>
                  <w:vMerge/>
                  <w:vAlign w:val="center"/>
                </w:tcPr>
                <w:p w14:paraId="413F5957" w14:textId="77777777" w:rsidR="004B5B06" w:rsidRPr="00D71461" w:rsidRDefault="004B5B06">
                  <w:pPr>
                    <w:snapToGrid w:val="0"/>
                    <w:spacing w:line="240" w:lineRule="auto"/>
                    <w:jc w:val="center"/>
                    <w:rPr>
                      <w:sz w:val="21"/>
                      <w:szCs w:val="21"/>
                    </w:rPr>
                  </w:pPr>
                </w:p>
              </w:tc>
              <w:tc>
                <w:tcPr>
                  <w:tcW w:w="741" w:type="dxa"/>
                  <w:vAlign w:val="center"/>
                </w:tcPr>
                <w:p w14:paraId="36533200" w14:textId="77777777" w:rsidR="004B5B06" w:rsidRPr="00D71461" w:rsidRDefault="000A01FE">
                  <w:pPr>
                    <w:spacing w:line="240" w:lineRule="auto"/>
                    <w:jc w:val="center"/>
                    <w:rPr>
                      <w:sz w:val="21"/>
                      <w:szCs w:val="21"/>
                    </w:rPr>
                  </w:pPr>
                  <w:r w:rsidRPr="00D71461">
                    <w:rPr>
                      <w:sz w:val="21"/>
                      <w:szCs w:val="21"/>
                    </w:rPr>
                    <w:t>11</w:t>
                  </w:r>
                </w:p>
              </w:tc>
              <w:tc>
                <w:tcPr>
                  <w:tcW w:w="1424" w:type="dxa"/>
                  <w:vAlign w:val="center"/>
                </w:tcPr>
                <w:p w14:paraId="30B20A36" w14:textId="77777777" w:rsidR="004B5B06" w:rsidRPr="00D71461" w:rsidRDefault="000A01FE">
                  <w:pPr>
                    <w:spacing w:line="240" w:lineRule="auto"/>
                    <w:jc w:val="center"/>
                    <w:rPr>
                      <w:sz w:val="21"/>
                      <w:szCs w:val="21"/>
                    </w:rPr>
                  </w:pPr>
                  <w:r w:rsidRPr="00D71461">
                    <w:rPr>
                      <w:sz w:val="21"/>
                      <w:szCs w:val="21"/>
                    </w:rPr>
                    <w:t>食用油（棕榈油、</w:t>
                  </w:r>
                  <w:proofErr w:type="gramStart"/>
                  <w:r w:rsidRPr="00D71461">
                    <w:rPr>
                      <w:sz w:val="21"/>
                      <w:szCs w:val="21"/>
                    </w:rPr>
                    <w:t>菜籽油</w:t>
                  </w:r>
                  <w:proofErr w:type="gramEnd"/>
                  <w:r w:rsidRPr="00D71461">
                    <w:rPr>
                      <w:sz w:val="21"/>
                      <w:szCs w:val="21"/>
                    </w:rPr>
                    <w:t>）</w:t>
                  </w:r>
                </w:p>
              </w:tc>
              <w:tc>
                <w:tcPr>
                  <w:tcW w:w="1059" w:type="dxa"/>
                  <w:vAlign w:val="center"/>
                </w:tcPr>
                <w:p w14:paraId="393E75C9" w14:textId="77777777" w:rsidR="004B5B06" w:rsidRPr="00D71461" w:rsidRDefault="000A01FE">
                  <w:pPr>
                    <w:spacing w:line="240" w:lineRule="auto"/>
                    <w:jc w:val="center"/>
                    <w:rPr>
                      <w:sz w:val="21"/>
                      <w:szCs w:val="21"/>
                    </w:rPr>
                  </w:pPr>
                  <w:r w:rsidRPr="00D71461">
                    <w:rPr>
                      <w:sz w:val="21"/>
                      <w:szCs w:val="21"/>
                    </w:rPr>
                    <w:t>0.1</w:t>
                  </w:r>
                </w:p>
              </w:tc>
              <w:tc>
                <w:tcPr>
                  <w:tcW w:w="1639" w:type="dxa"/>
                  <w:vAlign w:val="center"/>
                </w:tcPr>
                <w:p w14:paraId="2C397464" w14:textId="77777777" w:rsidR="004B5B06" w:rsidRPr="00D71461" w:rsidRDefault="000A01FE">
                  <w:pPr>
                    <w:spacing w:line="240" w:lineRule="auto"/>
                    <w:jc w:val="center"/>
                    <w:rPr>
                      <w:sz w:val="21"/>
                      <w:szCs w:val="21"/>
                    </w:rPr>
                  </w:pPr>
                  <w:r w:rsidRPr="00D71461">
                    <w:rPr>
                      <w:sz w:val="21"/>
                      <w:szCs w:val="21"/>
                    </w:rPr>
                    <w:t>t/a</w:t>
                  </w:r>
                </w:p>
              </w:tc>
              <w:tc>
                <w:tcPr>
                  <w:tcW w:w="1763" w:type="dxa"/>
                  <w:vAlign w:val="center"/>
                </w:tcPr>
                <w:p w14:paraId="3332E809" w14:textId="77777777" w:rsidR="004B5B06" w:rsidRPr="00D71461" w:rsidRDefault="000A01FE">
                  <w:pPr>
                    <w:spacing w:line="240" w:lineRule="auto"/>
                    <w:jc w:val="center"/>
                    <w:rPr>
                      <w:sz w:val="21"/>
                      <w:szCs w:val="21"/>
                    </w:rPr>
                  </w:pPr>
                  <w:r w:rsidRPr="00D71461">
                    <w:rPr>
                      <w:rFonts w:hint="eastAsia"/>
                      <w:sz w:val="21"/>
                      <w:szCs w:val="21"/>
                    </w:rPr>
                    <w:t>桶装</w:t>
                  </w:r>
                </w:p>
              </w:tc>
              <w:tc>
                <w:tcPr>
                  <w:tcW w:w="930" w:type="dxa"/>
                  <w:vAlign w:val="center"/>
                </w:tcPr>
                <w:p w14:paraId="42FC7497"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548D67C4" w14:textId="77777777">
              <w:trPr>
                <w:trHeight w:val="135"/>
                <w:jc w:val="center"/>
              </w:trPr>
              <w:tc>
                <w:tcPr>
                  <w:tcW w:w="716" w:type="dxa"/>
                  <w:vMerge/>
                  <w:vAlign w:val="center"/>
                </w:tcPr>
                <w:p w14:paraId="40EAE55F" w14:textId="77777777" w:rsidR="004B5B06" w:rsidRPr="00D71461" w:rsidRDefault="004B5B06">
                  <w:pPr>
                    <w:snapToGrid w:val="0"/>
                    <w:spacing w:line="240" w:lineRule="auto"/>
                    <w:jc w:val="center"/>
                    <w:rPr>
                      <w:sz w:val="21"/>
                      <w:szCs w:val="21"/>
                    </w:rPr>
                  </w:pPr>
                </w:p>
              </w:tc>
              <w:tc>
                <w:tcPr>
                  <w:tcW w:w="741" w:type="dxa"/>
                  <w:vAlign w:val="center"/>
                </w:tcPr>
                <w:p w14:paraId="0E6E4182" w14:textId="77777777" w:rsidR="004B5B06" w:rsidRPr="00D71461" w:rsidRDefault="000A01FE">
                  <w:pPr>
                    <w:spacing w:line="240" w:lineRule="auto"/>
                    <w:jc w:val="center"/>
                    <w:rPr>
                      <w:sz w:val="21"/>
                      <w:szCs w:val="21"/>
                    </w:rPr>
                  </w:pPr>
                  <w:r w:rsidRPr="00D71461">
                    <w:rPr>
                      <w:sz w:val="21"/>
                      <w:szCs w:val="21"/>
                    </w:rPr>
                    <w:t>12</w:t>
                  </w:r>
                </w:p>
              </w:tc>
              <w:tc>
                <w:tcPr>
                  <w:tcW w:w="1424" w:type="dxa"/>
                  <w:vAlign w:val="center"/>
                </w:tcPr>
                <w:p w14:paraId="36D3E375" w14:textId="77777777" w:rsidR="004B5B06" w:rsidRPr="00D71461" w:rsidRDefault="000A01FE">
                  <w:pPr>
                    <w:spacing w:line="240" w:lineRule="auto"/>
                    <w:jc w:val="center"/>
                    <w:rPr>
                      <w:sz w:val="21"/>
                      <w:szCs w:val="21"/>
                    </w:rPr>
                  </w:pPr>
                  <w:r w:rsidRPr="00D71461">
                    <w:rPr>
                      <w:sz w:val="21"/>
                      <w:szCs w:val="21"/>
                    </w:rPr>
                    <w:t>脱水蔬菜</w:t>
                  </w:r>
                </w:p>
              </w:tc>
              <w:tc>
                <w:tcPr>
                  <w:tcW w:w="1059" w:type="dxa"/>
                  <w:vAlign w:val="center"/>
                </w:tcPr>
                <w:p w14:paraId="79C9C110" w14:textId="77777777" w:rsidR="004B5B06" w:rsidRPr="00D71461" w:rsidRDefault="000A01FE">
                  <w:pPr>
                    <w:spacing w:line="240" w:lineRule="auto"/>
                    <w:jc w:val="center"/>
                    <w:rPr>
                      <w:sz w:val="21"/>
                      <w:szCs w:val="21"/>
                    </w:rPr>
                  </w:pPr>
                  <w:r w:rsidRPr="00D71461">
                    <w:rPr>
                      <w:sz w:val="21"/>
                      <w:szCs w:val="21"/>
                    </w:rPr>
                    <w:t>8.5</w:t>
                  </w:r>
                </w:p>
              </w:tc>
              <w:tc>
                <w:tcPr>
                  <w:tcW w:w="1639" w:type="dxa"/>
                  <w:vAlign w:val="center"/>
                </w:tcPr>
                <w:p w14:paraId="4C00808B" w14:textId="77777777" w:rsidR="004B5B06" w:rsidRPr="00D71461" w:rsidRDefault="000A01FE">
                  <w:pPr>
                    <w:spacing w:line="240" w:lineRule="auto"/>
                    <w:jc w:val="center"/>
                    <w:rPr>
                      <w:sz w:val="21"/>
                      <w:szCs w:val="21"/>
                    </w:rPr>
                  </w:pPr>
                  <w:r w:rsidRPr="00D71461">
                    <w:rPr>
                      <w:sz w:val="21"/>
                      <w:szCs w:val="21"/>
                    </w:rPr>
                    <w:t>t/a</w:t>
                  </w:r>
                </w:p>
              </w:tc>
              <w:tc>
                <w:tcPr>
                  <w:tcW w:w="1763" w:type="dxa"/>
                  <w:vAlign w:val="center"/>
                </w:tcPr>
                <w:p w14:paraId="4A50268B" w14:textId="77777777" w:rsidR="004B5B06" w:rsidRPr="00D71461" w:rsidRDefault="000A01FE">
                  <w:pPr>
                    <w:spacing w:line="240" w:lineRule="auto"/>
                    <w:jc w:val="center"/>
                    <w:rPr>
                      <w:sz w:val="21"/>
                      <w:szCs w:val="21"/>
                    </w:rPr>
                  </w:pPr>
                  <w:r w:rsidRPr="00D71461">
                    <w:rPr>
                      <w:sz w:val="21"/>
                      <w:szCs w:val="21"/>
                    </w:rPr>
                    <w:t>袋装</w:t>
                  </w:r>
                </w:p>
              </w:tc>
              <w:tc>
                <w:tcPr>
                  <w:tcW w:w="930" w:type="dxa"/>
                  <w:vAlign w:val="center"/>
                </w:tcPr>
                <w:p w14:paraId="7FE3785C"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4EC57265" w14:textId="77777777">
              <w:trPr>
                <w:trHeight w:val="135"/>
                <w:jc w:val="center"/>
              </w:trPr>
              <w:tc>
                <w:tcPr>
                  <w:tcW w:w="716" w:type="dxa"/>
                  <w:vMerge/>
                  <w:vAlign w:val="center"/>
                </w:tcPr>
                <w:p w14:paraId="4FD2BE44" w14:textId="77777777" w:rsidR="004B5B06" w:rsidRPr="00D71461" w:rsidRDefault="004B5B06">
                  <w:pPr>
                    <w:snapToGrid w:val="0"/>
                    <w:spacing w:line="240" w:lineRule="auto"/>
                    <w:jc w:val="center"/>
                    <w:rPr>
                      <w:sz w:val="21"/>
                      <w:szCs w:val="21"/>
                    </w:rPr>
                  </w:pPr>
                </w:p>
              </w:tc>
              <w:tc>
                <w:tcPr>
                  <w:tcW w:w="741" w:type="dxa"/>
                  <w:vAlign w:val="center"/>
                </w:tcPr>
                <w:p w14:paraId="62DA1E67" w14:textId="77777777" w:rsidR="004B5B06" w:rsidRPr="00D71461" w:rsidRDefault="000A01FE">
                  <w:pPr>
                    <w:spacing w:line="240" w:lineRule="auto"/>
                    <w:jc w:val="center"/>
                    <w:rPr>
                      <w:sz w:val="21"/>
                      <w:szCs w:val="21"/>
                    </w:rPr>
                  </w:pPr>
                  <w:r w:rsidRPr="00D71461">
                    <w:rPr>
                      <w:sz w:val="21"/>
                      <w:szCs w:val="21"/>
                    </w:rPr>
                    <w:t>13</w:t>
                  </w:r>
                </w:p>
              </w:tc>
              <w:tc>
                <w:tcPr>
                  <w:tcW w:w="1424" w:type="dxa"/>
                  <w:vAlign w:val="center"/>
                </w:tcPr>
                <w:p w14:paraId="64CD3E3E" w14:textId="77777777" w:rsidR="004B5B06" w:rsidRPr="00D71461" w:rsidRDefault="000A01FE">
                  <w:pPr>
                    <w:spacing w:line="240" w:lineRule="auto"/>
                    <w:jc w:val="center"/>
                    <w:rPr>
                      <w:sz w:val="21"/>
                      <w:szCs w:val="21"/>
                    </w:rPr>
                  </w:pPr>
                  <w:r w:rsidRPr="00D71461">
                    <w:rPr>
                      <w:sz w:val="21"/>
                      <w:szCs w:val="21"/>
                    </w:rPr>
                    <w:t>肉类</w:t>
                  </w:r>
                </w:p>
              </w:tc>
              <w:tc>
                <w:tcPr>
                  <w:tcW w:w="1059" w:type="dxa"/>
                  <w:vAlign w:val="center"/>
                </w:tcPr>
                <w:p w14:paraId="30D9AEC9" w14:textId="77777777" w:rsidR="004B5B06" w:rsidRPr="00D71461" w:rsidRDefault="000A01FE">
                  <w:pPr>
                    <w:spacing w:line="240" w:lineRule="auto"/>
                    <w:jc w:val="center"/>
                    <w:rPr>
                      <w:sz w:val="21"/>
                      <w:szCs w:val="21"/>
                    </w:rPr>
                  </w:pPr>
                  <w:r w:rsidRPr="00D71461">
                    <w:rPr>
                      <w:sz w:val="21"/>
                      <w:szCs w:val="21"/>
                    </w:rPr>
                    <w:t>0.52</w:t>
                  </w:r>
                </w:p>
              </w:tc>
              <w:tc>
                <w:tcPr>
                  <w:tcW w:w="1639" w:type="dxa"/>
                  <w:vAlign w:val="center"/>
                </w:tcPr>
                <w:p w14:paraId="2A131BD4" w14:textId="77777777" w:rsidR="004B5B06" w:rsidRPr="00D71461" w:rsidRDefault="000A01FE">
                  <w:pPr>
                    <w:spacing w:line="240" w:lineRule="auto"/>
                    <w:jc w:val="center"/>
                    <w:rPr>
                      <w:sz w:val="21"/>
                      <w:szCs w:val="21"/>
                    </w:rPr>
                  </w:pPr>
                  <w:r w:rsidRPr="00D71461">
                    <w:rPr>
                      <w:sz w:val="21"/>
                      <w:szCs w:val="21"/>
                    </w:rPr>
                    <w:t>t/a</w:t>
                  </w:r>
                </w:p>
              </w:tc>
              <w:tc>
                <w:tcPr>
                  <w:tcW w:w="1763" w:type="dxa"/>
                  <w:vAlign w:val="center"/>
                </w:tcPr>
                <w:p w14:paraId="3A1F6071" w14:textId="77777777" w:rsidR="004B5B06" w:rsidRPr="00D71461" w:rsidRDefault="000A01FE">
                  <w:pPr>
                    <w:spacing w:line="240" w:lineRule="auto"/>
                    <w:jc w:val="center"/>
                    <w:rPr>
                      <w:sz w:val="21"/>
                      <w:szCs w:val="21"/>
                    </w:rPr>
                  </w:pPr>
                  <w:r w:rsidRPr="00D71461">
                    <w:rPr>
                      <w:sz w:val="21"/>
                      <w:szCs w:val="21"/>
                    </w:rPr>
                    <w:t>袋装</w:t>
                  </w:r>
                </w:p>
              </w:tc>
              <w:tc>
                <w:tcPr>
                  <w:tcW w:w="930" w:type="dxa"/>
                  <w:vAlign w:val="center"/>
                </w:tcPr>
                <w:p w14:paraId="60C3B361" w14:textId="77777777" w:rsidR="004B5B06" w:rsidRPr="00D71461" w:rsidRDefault="004B5B06">
                  <w:pPr>
                    <w:spacing w:line="240" w:lineRule="auto"/>
                    <w:jc w:val="center"/>
                    <w:rPr>
                      <w:sz w:val="21"/>
                      <w:szCs w:val="21"/>
                    </w:rPr>
                  </w:pPr>
                </w:p>
              </w:tc>
            </w:tr>
            <w:tr w:rsidR="00D71461" w:rsidRPr="00D71461" w14:paraId="66EEFE8F" w14:textId="77777777">
              <w:trPr>
                <w:trHeight w:val="135"/>
                <w:jc w:val="center"/>
              </w:trPr>
              <w:tc>
                <w:tcPr>
                  <w:tcW w:w="716" w:type="dxa"/>
                  <w:vMerge/>
                  <w:vAlign w:val="center"/>
                </w:tcPr>
                <w:p w14:paraId="07C26496" w14:textId="77777777" w:rsidR="004B5B06" w:rsidRPr="00D71461" w:rsidRDefault="004B5B06">
                  <w:pPr>
                    <w:snapToGrid w:val="0"/>
                    <w:spacing w:line="240" w:lineRule="auto"/>
                    <w:jc w:val="center"/>
                    <w:rPr>
                      <w:sz w:val="21"/>
                      <w:szCs w:val="21"/>
                    </w:rPr>
                  </w:pPr>
                </w:p>
              </w:tc>
              <w:tc>
                <w:tcPr>
                  <w:tcW w:w="741" w:type="dxa"/>
                  <w:vAlign w:val="center"/>
                </w:tcPr>
                <w:p w14:paraId="47998471" w14:textId="77777777" w:rsidR="004B5B06" w:rsidRPr="00D71461" w:rsidRDefault="000A01FE">
                  <w:pPr>
                    <w:spacing w:line="240" w:lineRule="auto"/>
                    <w:jc w:val="center"/>
                    <w:rPr>
                      <w:sz w:val="21"/>
                      <w:szCs w:val="21"/>
                    </w:rPr>
                  </w:pPr>
                  <w:r w:rsidRPr="00D71461">
                    <w:rPr>
                      <w:sz w:val="21"/>
                      <w:szCs w:val="21"/>
                    </w:rPr>
                    <w:t>14</w:t>
                  </w:r>
                </w:p>
              </w:tc>
              <w:tc>
                <w:tcPr>
                  <w:tcW w:w="1424" w:type="dxa"/>
                  <w:vAlign w:val="center"/>
                </w:tcPr>
                <w:p w14:paraId="677AB47F" w14:textId="77777777" w:rsidR="004B5B06" w:rsidRPr="00D71461" w:rsidRDefault="000A01FE">
                  <w:pPr>
                    <w:spacing w:line="240" w:lineRule="auto"/>
                    <w:jc w:val="center"/>
                    <w:rPr>
                      <w:sz w:val="21"/>
                      <w:szCs w:val="21"/>
                    </w:rPr>
                  </w:pPr>
                  <w:r w:rsidRPr="00D71461">
                    <w:rPr>
                      <w:sz w:val="21"/>
                      <w:szCs w:val="21"/>
                    </w:rPr>
                    <w:t>豌豆</w:t>
                  </w:r>
                </w:p>
              </w:tc>
              <w:tc>
                <w:tcPr>
                  <w:tcW w:w="1059" w:type="dxa"/>
                  <w:vAlign w:val="center"/>
                </w:tcPr>
                <w:p w14:paraId="696B56FB" w14:textId="77777777" w:rsidR="004B5B06" w:rsidRPr="00D71461" w:rsidRDefault="000A01FE">
                  <w:pPr>
                    <w:spacing w:line="240" w:lineRule="auto"/>
                    <w:jc w:val="center"/>
                    <w:rPr>
                      <w:sz w:val="21"/>
                      <w:szCs w:val="21"/>
                    </w:rPr>
                  </w:pPr>
                  <w:r w:rsidRPr="00D71461">
                    <w:rPr>
                      <w:sz w:val="21"/>
                      <w:szCs w:val="21"/>
                    </w:rPr>
                    <w:t>1</w:t>
                  </w:r>
                </w:p>
              </w:tc>
              <w:tc>
                <w:tcPr>
                  <w:tcW w:w="1639" w:type="dxa"/>
                  <w:vAlign w:val="center"/>
                </w:tcPr>
                <w:p w14:paraId="55F4DC22" w14:textId="77777777" w:rsidR="004B5B06" w:rsidRPr="00D71461" w:rsidRDefault="000A01FE">
                  <w:pPr>
                    <w:spacing w:line="240" w:lineRule="auto"/>
                    <w:jc w:val="center"/>
                    <w:rPr>
                      <w:sz w:val="21"/>
                      <w:szCs w:val="21"/>
                    </w:rPr>
                  </w:pPr>
                  <w:r w:rsidRPr="00D71461">
                    <w:rPr>
                      <w:sz w:val="21"/>
                      <w:szCs w:val="21"/>
                    </w:rPr>
                    <w:t>t/a</w:t>
                  </w:r>
                </w:p>
              </w:tc>
              <w:tc>
                <w:tcPr>
                  <w:tcW w:w="1763" w:type="dxa"/>
                  <w:vAlign w:val="center"/>
                </w:tcPr>
                <w:p w14:paraId="2DADF558" w14:textId="77777777" w:rsidR="004B5B06" w:rsidRPr="00D71461" w:rsidRDefault="000A01FE">
                  <w:pPr>
                    <w:spacing w:line="240" w:lineRule="auto"/>
                    <w:jc w:val="center"/>
                    <w:rPr>
                      <w:sz w:val="21"/>
                      <w:szCs w:val="21"/>
                    </w:rPr>
                  </w:pPr>
                  <w:r w:rsidRPr="00D71461">
                    <w:rPr>
                      <w:sz w:val="21"/>
                      <w:szCs w:val="21"/>
                    </w:rPr>
                    <w:t>袋装</w:t>
                  </w:r>
                </w:p>
              </w:tc>
              <w:tc>
                <w:tcPr>
                  <w:tcW w:w="930" w:type="dxa"/>
                  <w:vAlign w:val="center"/>
                </w:tcPr>
                <w:p w14:paraId="05AA0784" w14:textId="77777777" w:rsidR="004B5B06" w:rsidRPr="00D71461" w:rsidRDefault="004B5B06">
                  <w:pPr>
                    <w:spacing w:line="240" w:lineRule="auto"/>
                    <w:jc w:val="center"/>
                    <w:rPr>
                      <w:sz w:val="21"/>
                      <w:szCs w:val="21"/>
                    </w:rPr>
                  </w:pPr>
                </w:p>
              </w:tc>
            </w:tr>
            <w:tr w:rsidR="00D71461" w:rsidRPr="00D71461" w14:paraId="5634C8B9" w14:textId="77777777">
              <w:trPr>
                <w:trHeight w:val="135"/>
                <w:jc w:val="center"/>
              </w:trPr>
              <w:tc>
                <w:tcPr>
                  <w:tcW w:w="716" w:type="dxa"/>
                  <w:vMerge w:val="restart"/>
                  <w:vAlign w:val="center"/>
                </w:tcPr>
                <w:p w14:paraId="79A8A935" w14:textId="77777777" w:rsidR="004B5B06" w:rsidRPr="00D71461" w:rsidRDefault="000A01FE">
                  <w:pPr>
                    <w:snapToGrid w:val="0"/>
                    <w:spacing w:line="240" w:lineRule="auto"/>
                    <w:jc w:val="center"/>
                    <w:rPr>
                      <w:sz w:val="21"/>
                      <w:szCs w:val="21"/>
                    </w:rPr>
                  </w:pPr>
                  <w:proofErr w:type="gramStart"/>
                  <w:r w:rsidRPr="00D71461">
                    <w:rPr>
                      <w:sz w:val="21"/>
                      <w:szCs w:val="21"/>
                    </w:rPr>
                    <w:t>包材</w:t>
                  </w:r>
                  <w:proofErr w:type="gramEnd"/>
                </w:p>
              </w:tc>
              <w:tc>
                <w:tcPr>
                  <w:tcW w:w="741" w:type="dxa"/>
                  <w:vAlign w:val="center"/>
                </w:tcPr>
                <w:p w14:paraId="567060B8" w14:textId="77777777" w:rsidR="004B5B06" w:rsidRPr="00D71461" w:rsidRDefault="000A01FE">
                  <w:pPr>
                    <w:spacing w:line="240" w:lineRule="auto"/>
                    <w:jc w:val="center"/>
                    <w:rPr>
                      <w:sz w:val="21"/>
                      <w:szCs w:val="21"/>
                    </w:rPr>
                  </w:pPr>
                  <w:r w:rsidRPr="00D71461">
                    <w:rPr>
                      <w:sz w:val="21"/>
                      <w:szCs w:val="21"/>
                    </w:rPr>
                    <w:t>1</w:t>
                  </w:r>
                </w:p>
              </w:tc>
              <w:tc>
                <w:tcPr>
                  <w:tcW w:w="1424" w:type="dxa"/>
                  <w:vAlign w:val="center"/>
                </w:tcPr>
                <w:p w14:paraId="303B6676" w14:textId="77777777" w:rsidR="004B5B06" w:rsidRPr="00D71461" w:rsidRDefault="000A01FE">
                  <w:pPr>
                    <w:snapToGrid w:val="0"/>
                    <w:spacing w:line="240" w:lineRule="auto"/>
                    <w:jc w:val="center"/>
                    <w:rPr>
                      <w:sz w:val="21"/>
                      <w:szCs w:val="21"/>
                    </w:rPr>
                  </w:pPr>
                  <w:r w:rsidRPr="00D71461">
                    <w:rPr>
                      <w:sz w:val="21"/>
                      <w:szCs w:val="21"/>
                    </w:rPr>
                    <w:t>纸碗</w:t>
                  </w:r>
                </w:p>
              </w:tc>
              <w:tc>
                <w:tcPr>
                  <w:tcW w:w="1059" w:type="dxa"/>
                  <w:vAlign w:val="center"/>
                </w:tcPr>
                <w:p w14:paraId="71D67AC1" w14:textId="77777777" w:rsidR="004B5B06" w:rsidRPr="00D71461" w:rsidRDefault="000A01FE">
                  <w:pPr>
                    <w:snapToGrid w:val="0"/>
                    <w:spacing w:line="240" w:lineRule="auto"/>
                    <w:jc w:val="center"/>
                    <w:rPr>
                      <w:sz w:val="21"/>
                      <w:szCs w:val="21"/>
                    </w:rPr>
                  </w:pPr>
                  <w:r w:rsidRPr="00D71461">
                    <w:rPr>
                      <w:sz w:val="21"/>
                      <w:szCs w:val="21"/>
                    </w:rPr>
                    <w:t>120</w:t>
                  </w:r>
                </w:p>
              </w:tc>
              <w:tc>
                <w:tcPr>
                  <w:tcW w:w="1639" w:type="dxa"/>
                  <w:vAlign w:val="center"/>
                </w:tcPr>
                <w:p w14:paraId="4C303FAA" w14:textId="77777777" w:rsidR="004B5B06" w:rsidRPr="00D71461" w:rsidRDefault="000A01FE">
                  <w:pPr>
                    <w:snapToGrid w:val="0"/>
                    <w:spacing w:line="240" w:lineRule="auto"/>
                    <w:jc w:val="center"/>
                    <w:rPr>
                      <w:sz w:val="21"/>
                      <w:szCs w:val="21"/>
                    </w:rPr>
                  </w:pPr>
                  <w:r w:rsidRPr="00D71461">
                    <w:rPr>
                      <w:sz w:val="21"/>
                      <w:szCs w:val="21"/>
                    </w:rPr>
                    <w:t>万个</w:t>
                  </w:r>
                  <w:r w:rsidRPr="00D71461">
                    <w:rPr>
                      <w:sz w:val="21"/>
                      <w:szCs w:val="21"/>
                    </w:rPr>
                    <w:t>/a</w:t>
                  </w:r>
                </w:p>
              </w:tc>
              <w:tc>
                <w:tcPr>
                  <w:tcW w:w="1763" w:type="dxa"/>
                  <w:vAlign w:val="center"/>
                </w:tcPr>
                <w:p w14:paraId="720738D8" w14:textId="77777777" w:rsidR="004B5B06" w:rsidRPr="00D71461" w:rsidRDefault="000A01FE">
                  <w:pPr>
                    <w:spacing w:line="240" w:lineRule="auto"/>
                    <w:jc w:val="center"/>
                    <w:rPr>
                      <w:sz w:val="21"/>
                      <w:szCs w:val="21"/>
                    </w:rPr>
                  </w:pPr>
                  <w:r w:rsidRPr="00D71461">
                    <w:rPr>
                      <w:sz w:val="21"/>
                      <w:szCs w:val="21"/>
                    </w:rPr>
                    <w:t>袋装</w:t>
                  </w:r>
                </w:p>
              </w:tc>
              <w:tc>
                <w:tcPr>
                  <w:tcW w:w="930" w:type="dxa"/>
                  <w:vAlign w:val="center"/>
                </w:tcPr>
                <w:p w14:paraId="1A1C9960"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5C4858C6" w14:textId="77777777">
              <w:trPr>
                <w:trHeight w:val="135"/>
                <w:jc w:val="center"/>
              </w:trPr>
              <w:tc>
                <w:tcPr>
                  <w:tcW w:w="716" w:type="dxa"/>
                  <w:vMerge/>
                  <w:vAlign w:val="center"/>
                </w:tcPr>
                <w:p w14:paraId="42053AAC" w14:textId="77777777" w:rsidR="004B5B06" w:rsidRPr="00D71461" w:rsidRDefault="004B5B06">
                  <w:pPr>
                    <w:snapToGrid w:val="0"/>
                    <w:spacing w:line="240" w:lineRule="auto"/>
                    <w:jc w:val="center"/>
                    <w:rPr>
                      <w:sz w:val="21"/>
                      <w:szCs w:val="21"/>
                    </w:rPr>
                  </w:pPr>
                </w:p>
              </w:tc>
              <w:tc>
                <w:tcPr>
                  <w:tcW w:w="741" w:type="dxa"/>
                  <w:vAlign w:val="center"/>
                </w:tcPr>
                <w:p w14:paraId="5DA8ADAD" w14:textId="77777777" w:rsidR="004B5B06" w:rsidRPr="00D71461" w:rsidRDefault="000A01FE">
                  <w:pPr>
                    <w:spacing w:line="240" w:lineRule="auto"/>
                    <w:jc w:val="center"/>
                    <w:rPr>
                      <w:sz w:val="21"/>
                      <w:szCs w:val="21"/>
                    </w:rPr>
                  </w:pPr>
                  <w:r w:rsidRPr="00D71461">
                    <w:rPr>
                      <w:sz w:val="21"/>
                      <w:szCs w:val="21"/>
                    </w:rPr>
                    <w:t>2</w:t>
                  </w:r>
                </w:p>
              </w:tc>
              <w:tc>
                <w:tcPr>
                  <w:tcW w:w="1424" w:type="dxa"/>
                  <w:vAlign w:val="center"/>
                </w:tcPr>
                <w:p w14:paraId="2B1BB3D8" w14:textId="77777777" w:rsidR="004B5B06" w:rsidRPr="00D71461" w:rsidRDefault="000A01FE">
                  <w:pPr>
                    <w:snapToGrid w:val="0"/>
                    <w:spacing w:line="240" w:lineRule="auto"/>
                    <w:jc w:val="center"/>
                    <w:rPr>
                      <w:sz w:val="21"/>
                      <w:szCs w:val="21"/>
                    </w:rPr>
                  </w:pPr>
                  <w:proofErr w:type="gramStart"/>
                  <w:r w:rsidRPr="00D71461">
                    <w:rPr>
                      <w:sz w:val="21"/>
                      <w:szCs w:val="21"/>
                    </w:rPr>
                    <w:t>卷膜</w:t>
                  </w:r>
                  <w:proofErr w:type="gramEnd"/>
                </w:p>
              </w:tc>
              <w:tc>
                <w:tcPr>
                  <w:tcW w:w="1059" w:type="dxa"/>
                  <w:vAlign w:val="center"/>
                </w:tcPr>
                <w:p w14:paraId="60CF31D2" w14:textId="77777777" w:rsidR="004B5B06" w:rsidRPr="00D71461" w:rsidRDefault="000A01FE">
                  <w:pPr>
                    <w:snapToGrid w:val="0"/>
                    <w:spacing w:line="240" w:lineRule="auto"/>
                    <w:jc w:val="center"/>
                    <w:rPr>
                      <w:sz w:val="21"/>
                      <w:szCs w:val="21"/>
                    </w:rPr>
                  </w:pPr>
                  <w:r w:rsidRPr="00D71461">
                    <w:rPr>
                      <w:sz w:val="21"/>
                      <w:szCs w:val="21"/>
                    </w:rPr>
                    <w:t>100</w:t>
                  </w:r>
                </w:p>
              </w:tc>
              <w:tc>
                <w:tcPr>
                  <w:tcW w:w="1639" w:type="dxa"/>
                  <w:vAlign w:val="center"/>
                </w:tcPr>
                <w:p w14:paraId="07B722A7" w14:textId="77777777" w:rsidR="004B5B06" w:rsidRPr="00D71461" w:rsidRDefault="000A01FE">
                  <w:pPr>
                    <w:snapToGrid w:val="0"/>
                    <w:spacing w:line="240" w:lineRule="auto"/>
                    <w:jc w:val="center"/>
                    <w:rPr>
                      <w:sz w:val="21"/>
                      <w:szCs w:val="21"/>
                    </w:rPr>
                  </w:pPr>
                  <w:r w:rsidRPr="00D71461">
                    <w:rPr>
                      <w:sz w:val="21"/>
                      <w:szCs w:val="21"/>
                    </w:rPr>
                    <w:t>卷</w:t>
                  </w:r>
                  <w:r w:rsidRPr="00D71461">
                    <w:rPr>
                      <w:sz w:val="21"/>
                      <w:szCs w:val="21"/>
                    </w:rPr>
                    <w:t>/ a</w:t>
                  </w:r>
                </w:p>
              </w:tc>
              <w:tc>
                <w:tcPr>
                  <w:tcW w:w="1763" w:type="dxa"/>
                  <w:vAlign w:val="center"/>
                </w:tcPr>
                <w:p w14:paraId="17B92096" w14:textId="77777777" w:rsidR="004B5B06" w:rsidRPr="00D71461" w:rsidRDefault="000A01FE">
                  <w:pPr>
                    <w:spacing w:line="240" w:lineRule="auto"/>
                    <w:jc w:val="center"/>
                    <w:rPr>
                      <w:sz w:val="21"/>
                      <w:szCs w:val="21"/>
                    </w:rPr>
                  </w:pPr>
                  <w:r w:rsidRPr="00D71461">
                    <w:rPr>
                      <w:sz w:val="21"/>
                      <w:szCs w:val="21"/>
                    </w:rPr>
                    <w:t>袋装</w:t>
                  </w:r>
                </w:p>
              </w:tc>
              <w:tc>
                <w:tcPr>
                  <w:tcW w:w="930" w:type="dxa"/>
                  <w:vAlign w:val="center"/>
                </w:tcPr>
                <w:p w14:paraId="3423CBA5"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19EF6409" w14:textId="77777777">
              <w:trPr>
                <w:trHeight w:val="135"/>
                <w:jc w:val="center"/>
              </w:trPr>
              <w:tc>
                <w:tcPr>
                  <w:tcW w:w="716" w:type="dxa"/>
                  <w:vMerge/>
                  <w:vAlign w:val="center"/>
                </w:tcPr>
                <w:p w14:paraId="5E8289FB" w14:textId="77777777" w:rsidR="004B5B06" w:rsidRPr="00D71461" w:rsidRDefault="004B5B06">
                  <w:pPr>
                    <w:snapToGrid w:val="0"/>
                    <w:spacing w:line="240" w:lineRule="auto"/>
                    <w:jc w:val="center"/>
                    <w:rPr>
                      <w:sz w:val="21"/>
                      <w:szCs w:val="21"/>
                    </w:rPr>
                  </w:pPr>
                </w:p>
              </w:tc>
              <w:tc>
                <w:tcPr>
                  <w:tcW w:w="741" w:type="dxa"/>
                  <w:vAlign w:val="center"/>
                </w:tcPr>
                <w:p w14:paraId="50F44B28" w14:textId="77777777" w:rsidR="004B5B06" w:rsidRPr="00D71461" w:rsidRDefault="000A01FE">
                  <w:pPr>
                    <w:spacing w:line="240" w:lineRule="auto"/>
                    <w:jc w:val="center"/>
                    <w:rPr>
                      <w:sz w:val="21"/>
                      <w:szCs w:val="21"/>
                    </w:rPr>
                  </w:pPr>
                  <w:r w:rsidRPr="00D71461">
                    <w:rPr>
                      <w:sz w:val="21"/>
                      <w:szCs w:val="21"/>
                    </w:rPr>
                    <w:t>3</w:t>
                  </w:r>
                </w:p>
              </w:tc>
              <w:tc>
                <w:tcPr>
                  <w:tcW w:w="1424" w:type="dxa"/>
                  <w:vAlign w:val="center"/>
                </w:tcPr>
                <w:p w14:paraId="46F429BA" w14:textId="77777777" w:rsidR="004B5B06" w:rsidRPr="00D71461" w:rsidRDefault="000A01FE">
                  <w:pPr>
                    <w:snapToGrid w:val="0"/>
                    <w:spacing w:line="240" w:lineRule="auto"/>
                    <w:jc w:val="center"/>
                    <w:rPr>
                      <w:sz w:val="21"/>
                      <w:szCs w:val="21"/>
                    </w:rPr>
                  </w:pPr>
                  <w:proofErr w:type="gramStart"/>
                  <w:r w:rsidRPr="00D71461">
                    <w:rPr>
                      <w:sz w:val="21"/>
                      <w:szCs w:val="21"/>
                    </w:rPr>
                    <w:t>胶叉</w:t>
                  </w:r>
                  <w:proofErr w:type="gramEnd"/>
                </w:p>
              </w:tc>
              <w:tc>
                <w:tcPr>
                  <w:tcW w:w="1059" w:type="dxa"/>
                  <w:vAlign w:val="center"/>
                </w:tcPr>
                <w:p w14:paraId="1FF1A980" w14:textId="77777777" w:rsidR="004B5B06" w:rsidRPr="00D71461" w:rsidRDefault="000A01FE">
                  <w:pPr>
                    <w:snapToGrid w:val="0"/>
                    <w:spacing w:line="240" w:lineRule="auto"/>
                    <w:jc w:val="center"/>
                    <w:rPr>
                      <w:sz w:val="21"/>
                      <w:szCs w:val="21"/>
                    </w:rPr>
                  </w:pPr>
                  <w:r w:rsidRPr="00D71461">
                    <w:rPr>
                      <w:sz w:val="21"/>
                      <w:szCs w:val="21"/>
                    </w:rPr>
                    <w:t>120</w:t>
                  </w:r>
                </w:p>
              </w:tc>
              <w:tc>
                <w:tcPr>
                  <w:tcW w:w="1639" w:type="dxa"/>
                  <w:vAlign w:val="center"/>
                </w:tcPr>
                <w:p w14:paraId="150060AE" w14:textId="77777777" w:rsidR="004B5B06" w:rsidRPr="00D71461" w:rsidRDefault="000A01FE">
                  <w:pPr>
                    <w:snapToGrid w:val="0"/>
                    <w:spacing w:line="240" w:lineRule="auto"/>
                    <w:jc w:val="center"/>
                    <w:rPr>
                      <w:sz w:val="21"/>
                      <w:szCs w:val="21"/>
                    </w:rPr>
                  </w:pPr>
                  <w:r w:rsidRPr="00D71461">
                    <w:rPr>
                      <w:sz w:val="21"/>
                      <w:szCs w:val="21"/>
                    </w:rPr>
                    <w:t>万个</w:t>
                  </w:r>
                  <w:r w:rsidRPr="00D71461">
                    <w:rPr>
                      <w:sz w:val="21"/>
                      <w:szCs w:val="21"/>
                    </w:rPr>
                    <w:t>/a</w:t>
                  </w:r>
                </w:p>
              </w:tc>
              <w:tc>
                <w:tcPr>
                  <w:tcW w:w="1763" w:type="dxa"/>
                  <w:vAlign w:val="center"/>
                </w:tcPr>
                <w:p w14:paraId="4A89AA22" w14:textId="77777777" w:rsidR="004B5B06" w:rsidRPr="00D71461" w:rsidRDefault="000A01FE">
                  <w:pPr>
                    <w:spacing w:line="240" w:lineRule="auto"/>
                    <w:jc w:val="center"/>
                    <w:rPr>
                      <w:sz w:val="21"/>
                      <w:szCs w:val="21"/>
                    </w:rPr>
                  </w:pPr>
                  <w:r w:rsidRPr="00D71461">
                    <w:rPr>
                      <w:sz w:val="21"/>
                      <w:szCs w:val="21"/>
                    </w:rPr>
                    <w:t>袋装</w:t>
                  </w:r>
                </w:p>
              </w:tc>
              <w:tc>
                <w:tcPr>
                  <w:tcW w:w="930" w:type="dxa"/>
                  <w:vAlign w:val="center"/>
                </w:tcPr>
                <w:p w14:paraId="1E50B9AA"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6F5DC740" w14:textId="77777777">
              <w:trPr>
                <w:trHeight w:val="135"/>
                <w:jc w:val="center"/>
              </w:trPr>
              <w:tc>
                <w:tcPr>
                  <w:tcW w:w="716" w:type="dxa"/>
                  <w:vMerge/>
                  <w:vAlign w:val="center"/>
                </w:tcPr>
                <w:p w14:paraId="0FDD665E" w14:textId="77777777" w:rsidR="004B5B06" w:rsidRPr="00D71461" w:rsidRDefault="004B5B06">
                  <w:pPr>
                    <w:snapToGrid w:val="0"/>
                    <w:spacing w:line="240" w:lineRule="auto"/>
                    <w:jc w:val="center"/>
                    <w:rPr>
                      <w:sz w:val="21"/>
                      <w:szCs w:val="21"/>
                    </w:rPr>
                  </w:pPr>
                </w:p>
              </w:tc>
              <w:tc>
                <w:tcPr>
                  <w:tcW w:w="741" w:type="dxa"/>
                  <w:vAlign w:val="center"/>
                </w:tcPr>
                <w:p w14:paraId="3BACE75C" w14:textId="77777777" w:rsidR="004B5B06" w:rsidRPr="00D71461" w:rsidRDefault="000A01FE">
                  <w:pPr>
                    <w:spacing w:line="240" w:lineRule="auto"/>
                    <w:jc w:val="center"/>
                    <w:rPr>
                      <w:sz w:val="21"/>
                      <w:szCs w:val="21"/>
                    </w:rPr>
                  </w:pPr>
                  <w:r w:rsidRPr="00D71461">
                    <w:rPr>
                      <w:sz w:val="21"/>
                      <w:szCs w:val="21"/>
                    </w:rPr>
                    <w:t>4</w:t>
                  </w:r>
                </w:p>
              </w:tc>
              <w:tc>
                <w:tcPr>
                  <w:tcW w:w="1424" w:type="dxa"/>
                  <w:vAlign w:val="center"/>
                </w:tcPr>
                <w:p w14:paraId="73348BA3" w14:textId="77777777" w:rsidR="004B5B06" w:rsidRPr="00D71461" w:rsidRDefault="000A01FE">
                  <w:pPr>
                    <w:snapToGrid w:val="0"/>
                    <w:spacing w:line="240" w:lineRule="auto"/>
                    <w:jc w:val="center"/>
                    <w:rPr>
                      <w:sz w:val="21"/>
                      <w:szCs w:val="21"/>
                    </w:rPr>
                  </w:pPr>
                  <w:r w:rsidRPr="00D71461">
                    <w:rPr>
                      <w:sz w:val="21"/>
                      <w:szCs w:val="21"/>
                    </w:rPr>
                    <w:t>纸箱</w:t>
                  </w:r>
                </w:p>
              </w:tc>
              <w:tc>
                <w:tcPr>
                  <w:tcW w:w="1059" w:type="dxa"/>
                  <w:vAlign w:val="center"/>
                </w:tcPr>
                <w:p w14:paraId="41DDD68A" w14:textId="77777777" w:rsidR="004B5B06" w:rsidRPr="00D71461" w:rsidRDefault="000A01FE">
                  <w:pPr>
                    <w:snapToGrid w:val="0"/>
                    <w:spacing w:line="240" w:lineRule="auto"/>
                    <w:jc w:val="center"/>
                    <w:rPr>
                      <w:sz w:val="21"/>
                      <w:szCs w:val="21"/>
                    </w:rPr>
                  </w:pPr>
                  <w:r w:rsidRPr="00D71461">
                    <w:rPr>
                      <w:sz w:val="21"/>
                      <w:szCs w:val="21"/>
                    </w:rPr>
                    <w:t>10</w:t>
                  </w:r>
                </w:p>
              </w:tc>
              <w:tc>
                <w:tcPr>
                  <w:tcW w:w="1639" w:type="dxa"/>
                  <w:vAlign w:val="center"/>
                </w:tcPr>
                <w:p w14:paraId="767C3C61" w14:textId="77777777" w:rsidR="004B5B06" w:rsidRPr="00D71461" w:rsidRDefault="000A01FE">
                  <w:pPr>
                    <w:snapToGrid w:val="0"/>
                    <w:spacing w:line="240" w:lineRule="auto"/>
                    <w:jc w:val="center"/>
                    <w:rPr>
                      <w:sz w:val="21"/>
                      <w:szCs w:val="21"/>
                    </w:rPr>
                  </w:pPr>
                  <w:r w:rsidRPr="00D71461">
                    <w:rPr>
                      <w:sz w:val="21"/>
                      <w:szCs w:val="21"/>
                    </w:rPr>
                    <w:t>万个</w:t>
                  </w:r>
                  <w:r w:rsidRPr="00D71461">
                    <w:rPr>
                      <w:sz w:val="21"/>
                      <w:szCs w:val="21"/>
                    </w:rPr>
                    <w:t>/a</w:t>
                  </w:r>
                </w:p>
              </w:tc>
              <w:tc>
                <w:tcPr>
                  <w:tcW w:w="1763" w:type="dxa"/>
                  <w:vAlign w:val="center"/>
                </w:tcPr>
                <w:p w14:paraId="172543AF" w14:textId="77777777" w:rsidR="004B5B06" w:rsidRPr="00D71461" w:rsidRDefault="000A01FE">
                  <w:pPr>
                    <w:snapToGrid w:val="0"/>
                    <w:spacing w:line="240" w:lineRule="auto"/>
                    <w:jc w:val="center"/>
                    <w:rPr>
                      <w:sz w:val="21"/>
                      <w:szCs w:val="21"/>
                    </w:rPr>
                  </w:pPr>
                  <w:r w:rsidRPr="00D71461">
                    <w:rPr>
                      <w:sz w:val="21"/>
                      <w:szCs w:val="21"/>
                    </w:rPr>
                    <w:t>/</w:t>
                  </w:r>
                </w:p>
              </w:tc>
              <w:tc>
                <w:tcPr>
                  <w:tcW w:w="930" w:type="dxa"/>
                  <w:vAlign w:val="center"/>
                </w:tcPr>
                <w:p w14:paraId="0BA26087"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7A7EF9AC" w14:textId="77777777">
              <w:trPr>
                <w:trHeight w:val="135"/>
                <w:jc w:val="center"/>
              </w:trPr>
              <w:tc>
                <w:tcPr>
                  <w:tcW w:w="716" w:type="dxa"/>
                  <w:vMerge w:val="restart"/>
                  <w:vAlign w:val="center"/>
                </w:tcPr>
                <w:p w14:paraId="7BB1C288" w14:textId="77777777" w:rsidR="004B5B06" w:rsidRPr="00D71461" w:rsidRDefault="000A01FE">
                  <w:pPr>
                    <w:snapToGrid w:val="0"/>
                    <w:spacing w:line="240" w:lineRule="auto"/>
                    <w:jc w:val="center"/>
                    <w:rPr>
                      <w:sz w:val="21"/>
                      <w:szCs w:val="21"/>
                    </w:rPr>
                  </w:pPr>
                  <w:r w:rsidRPr="00D71461">
                    <w:rPr>
                      <w:sz w:val="21"/>
                      <w:szCs w:val="21"/>
                    </w:rPr>
                    <w:t>能源</w:t>
                  </w:r>
                </w:p>
              </w:tc>
              <w:tc>
                <w:tcPr>
                  <w:tcW w:w="741" w:type="dxa"/>
                  <w:vAlign w:val="center"/>
                </w:tcPr>
                <w:p w14:paraId="6D80C4FA" w14:textId="77777777" w:rsidR="004B5B06" w:rsidRPr="00D71461" w:rsidRDefault="000A01FE">
                  <w:pPr>
                    <w:spacing w:line="240" w:lineRule="auto"/>
                    <w:jc w:val="center"/>
                    <w:rPr>
                      <w:sz w:val="21"/>
                      <w:szCs w:val="21"/>
                    </w:rPr>
                  </w:pPr>
                  <w:r w:rsidRPr="00D71461">
                    <w:rPr>
                      <w:sz w:val="21"/>
                      <w:szCs w:val="21"/>
                    </w:rPr>
                    <w:t>1</w:t>
                  </w:r>
                </w:p>
              </w:tc>
              <w:tc>
                <w:tcPr>
                  <w:tcW w:w="1424" w:type="dxa"/>
                  <w:vAlign w:val="center"/>
                </w:tcPr>
                <w:p w14:paraId="0011A87B" w14:textId="77777777" w:rsidR="004B5B06" w:rsidRPr="00D71461" w:rsidRDefault="000A01FE">
                  <w:pPr>
                    <w:snapToGrid w:val="0"/>
                    <w:spacing w:line="240" w:lineRule="auto"/>
                    <w:jc w:val="center"/>
                    <w:rPr>
                      <w:sz w:val="21"/>
                      <w:szCs w:val="21"/>
                    </w:rPr>
                  </w:pPr>
                  <w:r w:rsidRPr="00D71461">
                    <w:rPr>
                      <w:sz w:val="21"/>
                      <w:szCs w:val="21"/>
                    </w:rPr>
                    <w:t>自来水</w:t>
                  </w:r>
                </w:p>
              </w:tc>
              <w:tc>
                <w:tcPr>
                  <w:tcW w:w="1059" w:type="dxa"/>
                  <w:vAlign w:val="center"/>
                </w:tcPr>
                <w:p w14:paraId="40791B53" w14:textId="77777777" w:rsidR="004B5B06" w:rsidRPr="00D71461" w:rsidRDefault="000A01FE">
                  <w:pPr>
                    <w:snapToGrid w:val="0"/>
                    <w:spacing w:line="240" w:lineRule="auto"/>
                    <w:jc w:val="center"/>
                    <w:rPr>
                      <w:sz w:val="21"/>
                      <w:szCs w:val="21"/>
                    </w:rPr>
                  </w:pPr>
                  <w:r w:rsidRPr="00D71461">
                    <w:rPr>
                      <w:sz w:val="21"/>
                      <w:szCs w:val="21"/>
                    </w:rPr>
                    <w:t>711.4</w:t>
                  </w:r>
                </w:p>
              </w:tc>
              <w:tc>
                <w:tcPr>
                  <w:tcW w:w="1639" w:type="dxa"/>
                  <w:vAlign w:val="center"/>
                </w:tcPr>
                <w:p w14:paraId="011A122E" w14:textId="77777777" w:rsidR="004B5B06" w:rsidRPr="00D71461" w:rsidRDefault="000A01FE">
                  <w:pPr>
                    <w:snapToGrid w:val="0"/>
                    <w:spacing w:line="240" w:lineRule="auto"/>
                    <w:jc w:val="center"/>
                    <w:rPr>
                      <w:sz w:val="21"/>
                      <w:szCs w:val="21"/>
                    </w:rPr>
                  </w:pPr>
                  <w:r w:rsidRPr="00D71461">
                    <w:rPr>
                      <w:sz w:val="21"/>
                      <w:szCs w:val="21"/>
                    </w:rPr>
                    <w:t>t/a</w:t>
                  </w:r>
                </w:p>
              </w:tc>
              <w:tc>
                <w:tcPr>
                  <w:tcW w:w="1763" w:type="dxa"/>
                  <w:vAlign w:val="center"/>
                </w:tcPr>
                <w:p w14:paraId="60381359" w14:textId="77777777" w:rsidR="004B5B06" w:rsidRPr="00D71461" w:rsidRDefault="000A01FE">
                  <w:pPr>
                    <w:snapToGrid w:val="0"/>
                    <w:spacing w:line="240" w:lineRule="auto"/>
                    <w:jc w:val="center"/>
                    <w:rPr>
                      <w:sz w:val="21"/>
                      <w:szCs w:val="21"/>
                    </w:rPr>
                  </w:pPr>
                  <w:r w:rsidRPr="00D71461">
                    <w:rPr>
                      <w:sz w:val="21"/>
                      <w:szCs w:val="21"/>
                    </w:rPr>
                    <w:t>/</w:t>
                  </w:r>
                </w:p>
              </w:tc>
              <w:tc>
                <w:tcPr>
                  <w:tcW w:w="930" w:type="dxa"/>
                  <w:vAlign w:val="center"/>
                </w:tcPr>
                <w:p w14:paraId="624B36B7"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39E66EE7" w14:textId="77777777">
              <w:trPr>
                <w:trHeight w:val="135"/>
                <w:jc w:val="center"/>
              </w:trPr>
              <w:tc>
                <w:tcPr>
                  <w:tcW w:w="716" w:type="dxa"/>
                  <w:vMerge/>
                  <w:vAlign w:val="center"/>
                </w:tcPr>
                <w:p w14:paraId="743D2A9A" w14:textId="77777777" w:rsidR="004B5B06" w:rsidRPr="00D71461" w:rsidRDefault="004B5B06">
                  <w:pPr>
                    <w:snapToGrid w:val="0"/>
                    <w:spacing w:line="240" w:lineRule="auto"/>
                    <w:jc w:val="center"/>
                    <w:rPr>
                      <w:sz w:val="21"/>
                      <w:szCs w:val="21"/>
                    </w:rPr>
                  </w:pPr>
                </w:p>
              </w:tc>
              <w:tc>
                <w:tcPr>
                  <w:tcW w:w="741" w:type="dxa"/>
                  <w:vAlign w:val="center"/>
                </w:tcPr>
                <w:p w14:paraId="69983E2B" w14:textId="77777777" w:rsidR="004B5B06" w:rsidRPr="00D71461" w:rsidRDefault="000A01FE">
                  <w:pPr>
                    <w:spacing w:line="240" w:lineRule="auto"/>
                    <w:jc w:val="center"/>
                    <w:rPr>
                      <w:sz w:val="21"/>
                      <w:szCs w:val="21"/>
                    </w:rPr>
                  </w:pPr>
                  <w:r w:rsidRPr="00D71461">
                    <w:rPr>
                      <w:sz w:val="21"/>
                      <w:szCs w:val="21"/>
                    </w:rPr>
                    <w:t>2</w:t>
                  </w:r>
                </w:p>
              </w:tc>
              <w:tc>
                <w:tcPr>
                  <w:tcW w:w="1424" w:type="dxa"/>
                  <w:vAlign w:val="center"/>
                </w:tcPr>
                <w:p w14:paraId="1095EAF0" w14:textId="77777777" w:rsidR="004B5B06" w:rsidRPr="00D71461" w:rsidRDefault="000A01FE">
                  <w:pPr>
                    <w:snapToGrid w:val="0"/>
                    <w:spacing w:line="240" w:lineRule="auto"/>
                    <w:jc w:val="center"/>
                    <w:rPr>
                      <w:sz w:val="21"/>
                      <w:szCs w:val="21"/>
                    </w:rPr>
                  </w:pPr>
                  <w:r w:rsidRPr="00D71461">
                    <w:rPr>
                      <w:sz w:val="21"/>
                      <w:szCs w:val="21"/>
                    </w:rPr>
                    <w:t>电</w:t>
                  </w:r>
                </w:p>
              </w:tc>
              <w:tc>
                <w:tcPr>
                  <w:tcW w:w="1059" w:type="dxa"/>
                  <w:vAlign w:val="center"/>
                </w:tcPr>
                <w:p w14:paraId="6262C191" w14:textId="77777777" w:rsidR="004B5B06" w:rsidRPr="00D71461" w:rsidRDefault="000A01FE">
                  <w:pPr>
                    <w:snapToGrid w:val="0"/>
                    <w:spacing w:line="240" w:lineRule="auto"/>
                    <w:jc w:val="center"/>
                    <w:rPr>
                      <w:sz w:val="21"/>
                      <w:szCs w:val="21"/>
                    </w:rPr>
                  </w:pPr>
                  <w:r w:rsidRPr="00D71461">
                    <w:rPr>
                      <w:sz w:val="21"/>
                      <w:szCs w:val="21"/>
                    </w:rPr>
                    <w:t>24000</w:t>
                  </w:r>
                </w:p>
              </w:tc>
              <w:tc>
                <w:tcPr>
                  <w:tcW w:w="1639" w:type="dxa"/>
                  <w:vAlign w:val="center"/>
                </w:tcPr>
                <w:p w14:paraId="01A8C35A" w14:textId="77777777" w:rsidR="004B5B06" w:rsidRPr="00D71461" w:rsidRDefault="000A01FE">
                  <w:pPr>
                    <w:snapToGrid w:val="0"/>
                    <w:spacing w:line="240" w:lineRule="auto"/>
                    <w:jc w:val="center"/>
                    <w:rPr>
                      <w:sz w:val="21"/>
                      <w:szCs w:val="21"/>
                    </w:rPr>
                  </w:pPr>
                  <w:proofErr w:type="spellStart"/>
                  <w:r w:rsidRPr="00D71461">
                    <w:rPr>
                      <w:sz w:val="21"/>
                      <w:szCs w:val="21"/>
                    </w:rPr>
                    <w:t>KWh</w:t>
                  </w:r>
                  <w:proofErr w:type="spellEnd"/>
                </w:p>
              </w:tc>
              <w:tc>
                <w:tcPr>
                  <w:tcW w:w="1763" w:type="dxa"/>
                  <w:vAlign w:val="center"/>
                </w:tcPr>
                <w:p w14:paraId="425B07D8" w14:textId="77777777" w:rsidR="004B5B06" w:rsidRPr="00D71461" w:rsidRDefault="000A01FE">
                  <w:pPr>
                    <w:snapToGrid w:val="0"/>
                    <w:spacing w:line="240" w:lineRule="auto"/>
                    <w:jc w:val="center"/>
                    <w:rPr>
                      <w:sz w:val="21"/>
                      <w:szCs w:val="21"/>
                    </w:rPr>
                  </w:pPr>
                  <w:r w:rsidRPr="00D71461">
                    <w:rPr>
                      <w:sz w:val="21"/>
                      <w:szCs w:val="21"/>
                    </w:rPr>
                    <w:t>/</w:t>
                  </w:r>
                </w:p>
              </w:tc>
              <w:tc>
                <w:tcPr>
                  <w:tcW w:w="930" w:type="dxa"/>
                  <w:vAlign w:val="center"/>
                </w:tcPr>
                <w:p w14:paraId="3948D37F"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223E57E1" w14:textId="77777777">
              <w:trPr>
                <w:trHeight w:val="135"/>
                <w:jc w:val="center"/>
              </w:trPr>
              <w:tc>
                <w:tcPr>
                  <w:tcW w:w="716" w:type="dxa"/>
                  <w:vMerge/>
                  <w:vAlign w:val="center"/>
                </w:tcPr>
                <w:p w14:paraId="58395D7F" w14:textId="77777777" w:rsidR="004B5B06" w:rsidRPr="00D71461" w:rsidRDefault="004B5B06">
                  <w:pPr>
                    <w:snapToGrid w:val="0"/>
                    <w:spacing w:line="240" w:lineRule="auto"/>
                    <w:jc w:val="center"/>
                    <w:rPr>
                      <w:sz w:val="21"/>
                      <w:szCs w:val="21"/>
                    </w:rPr>
                  </w:pPr>
                </w:p>
              </w:tc>
              <w:tc>
                <w:tcPr>
                  <w:tcW w:w="741" w:type="dxa"/>
                  <w:vAlign w:val="center"/>
                </w:tcPr>
                <w:p w14:paraId="2BC4B937" w14:textId="77777777" w:rsidR="004B5B06" w:rsidRPr="00D71461" w:rsidRDefault="000A01FE">
                  <w:pPr>
                    <w:spacing w:line="240" w:lineRule="auto"/>
                    <w:jc w:val="center"/>
                    <w:rPr>
                      <w:sz w:val="21"/>
                      <w:szCs w:val="21"/>
                    </w:rPr>
                  </w:pPr>
                  <w:r w:rsidRPr="00D71461">
                    <w:rPr>
                      <w:sz w:val="21"/>
                      <w:szCs w:val="21"/>
                    </w:rPr>
                    <w:t>3</w:t>
                  </w:r>
                </w:p>
              </w:tc>
              <w:tc>
                <w:tcPr>
                  <w:tcW w:w="1424" w:type="dxa"/>
                  <w:vAlign w:val="center"/>
                </w:tcPr>
                <w:p w14:paraId="350231EC" w14:textId="77777777" w:rsidR="004B5B06" w:rsidRPr="00D71461" w:rsidRDefault="000A01FE">
                  <w:pPr>
                    <w:snapToGrid w:val="0"/>
                    <w:spacing w:line="240" w:lineRule="auto"/>
                    <w:jc w:val="center"/>
                    <w:rPr>
                      <w:sz w:val="21"/>
                      <w:szCs w:val="21"/>
                    </w:rPr>
                  </w:pPr>
                  <w:r w:rsidRPr="00D71461">
                    <w:rPr>
                      <w:sz w:val="21"/>
                      <w:szCs w:val="21"/>
                    </w:rPr>
                    <w:t>蒸汽</w:t>
                  </w:r>
                </w:p>
              </w:tc>
              <w:tc>
                <w:tcPr>
                  <w:tcW w:w="1059" w:type="dxa"/>
                  <w:vAlign w:val="center"/>
                </w:tcPr>
                <w:p w14:paraId="3041F464" w14:textId="77777777" w:rsidR="004B5B06" w:rsidRPr="00D71461" w:rsidRDefault="000A01FE">
                  <w:pPr>
                    <w:snapToGrid w:val="0"/>
                    <w:spacing w:line="240" w:lineRule="auto"/>
                    <w:jc w:val="center"/>
                    <w:rPr>
                      <w:sz w:val="21"/>
                      <w:szCs w:val="21"/>
                    </w:rPr>
                  </w:pPr>
                  <w:r w:rsidRPr="00D71461">
                    <w:rPr>
                      <w:sz w:val="21"/>
                      <w:szCs w:val="21"/>
                    </w:rPr>
                    <w:t>10</w:t>
                  </w:r>
                </w:p>
              </w:tc>
              <w:tc>
                <w:tcPr>
                  <w:tcW w:w="1639" w:type="dxa"/>
                  <w:vAlign w:val="center"/>
                </w:tcPr>
                <w:p w14:paraId="6D496902" w14:textId="77777777" w:rsidR="004B5B06" w:rsidRPr="00D71461" w:rsidRDefault="000A01FE">
                  <w:pPr>
                    <w:snapToGrid w:val="0"/>
                    <w:spacing w:line="240" w:lineRule="auto"/>
                    <w:jc w:val="center"/>
                    <w:rPr>
                      <w:sz w:val="21"/>
                      <w:szCs w:val="21"/>
                    </w:rPr>
                  </w:pPr>
                  <w:r w:rsidRPr="00D71461">
                    <w:rPr>
                      <w:sz w:val="21"/>
                      <w:szCs w:val="21"/>
                    </w:rPr>
                    <w:t>t/a</w:t>
                  </w:r>
                </w:p>
              </w:tc>
              <w:tc>
                <w:tcPr>
                  <w:tcW w:w="1763" w:type="dxa"/>
                  <w:vAlign w:val="center"/>
                </w:tcPr>
                <w:p w14:paraId="344E52E9" w14:textId="77777777" w:rsidR="004B5B06" w:rsidRPr="00D71461" w:rsidRDefault="000A01FE">
                  <w:pPr>
                    <w:snapToGrid w:val="0"/>
                    <w:spacing w:line="240" w:lineRule="auto"/>
                    <w:jc w:val="center"/>
                    <w:rPr>
                      <w:sz w:val="21"/>
                      <w:szCs w:val="21"/>
                    </w:rPr>
                  </w:pPr>
                  <w:r w:rsidRPr="00D71461">
                    <w:rPr>
                      <w:sz w:val="21"/>
                      <w:szCs w:val="21"/>
                    </w:rPr>
                    <w:t>/</w:t>
                  </w:r>
                </w:p>
              </w:tc>
              <w:tc>
                <w:tcPr>
                  <w:tcW w:w="930" w:type="dxa"/>
                  <w:vAlign w:val="center"/>
                </w:tcPr>
                <w:p w14:paraId="3BCF7EC0" w14:textId="77777777" w:rsidR="004B5B06" w:rsidRPr="00D71461" w:rsidRDefault="000A01FE">
                  <w:pPr>
                    <w:spacing w:line="240" w:lineRule="auto"/>
                    <w:jc w:val="center"/>
                    <w:rPr>
                      <w:sz w:val="21"/>
                      <w:szCs w:val="21"/>
                    </w:rPr>
                  </w:pPr>
                  <w:r w:rsidRPr="00D71461">
                    <w:rPr>
                      <w:sz w:val="21"/>
                      <w:szCs w:val="21"/>
                    </w:rPr>
                    <w:t>/</w:t>
                  </w:r>
                </w:p>
              </w:tc>
            </w:tr>
          </w:tbl>
          <w:p w14:paraId="4CBE1B32" w14:textId="77777777" w:rsidR="004B5B06" w:rsidRPr="00D71461" w:rsidRDefault="000A01FE">
            <w:pPr>
              <w:ind w:firstLine="482"/>
              <w:rPr>
                <w:rFonts w:ascii="Time new roman" w:hAnsi="Time new roman"/>
                <w:b/>
                <w:bCs/>
              </w:rPr>
            </w:pPr>
            <w:r w:rsidRPr="00D71461">
              <w:rPr>
                <w:rFonts w:ascii="Time new roman" w:hAnsi="Time new roman" w:hint="eastAsia"/>
                <w:b/>
                <w:bCs/>
              </w:rPr>
              <w:t>1.7</w:t>
            </w:r>
            <w:r w:rsidRPr="00D71461">
              <w:rPr>
                <w:rFonts w:ascii="Time new roman" w:hAnsi="Time new roman" w:hint="eastAsia"/>
                <w:b/>
                <w:bCs/>
              </w:rPr>
              <w:t>产品方案及建设规模</w:t>
            </w:r>
          </w:p>
          <w:p w14:paraId="34261971" w14:textId="77777777" w:rsidR="004B5B06" w:rsidRPr="00D71461" w:rsidRDefault="000A01FE">
            <w:pPr>
              <w:ind w:firstLine="480"/>
              <w:rPr>
                <w:rFonts w:ascii="Time new roman" w:hAnsi="Time new roman"/>
              </w:rPr>
            </w:pPr>
            <w:r w:rsidRPr="00D71461">
              <w:rPr>
                <w:rFonts w:ascii="Time new roman" w:hAnsi="Time new roman" w:hint="eastAsia"/>
              </w:rPr>
              <w:lastRenderedPageBreak/>
              <w:t>本项目主要产品为方便食品—红薯粉丝。项目产品方案见表</w:t>
            </w:r>
            <w:r w:rsidRPr="00D71461">
              <w:rPr>
                <w:rFonts w:ascii="Time new roman" w:hAnsi="Time new roman" w:hint="eastAsia"/>
              </w:rPr>
              <w:t>1.7-1</w:t>
            </w:r>
            <w:r w:rsidRPr="00D71461">
              <w:rPr>
                <w:rFonts w:ascii="Time new roman" w:hAnsi="Time new roman" w:hint="eastAsia"/>
              </w:rPr>
              <w:t>。</w:t>
            </w:r>
          </w:p>
          <w:p w14:paraId="34AADA72" w14:textId="77777777" w:rsidR="004B5B06" w:rsidRPr="00D71461" w:rsidRDefault="000A01FE">
            <w:pPr>
              <w:ind w:firstLine="480"/>
              <w:jc w:val="center"/>
              <w:rPr>
                <w:rFonts w:ascii="Time new roman" w:hAnsi="Time new roman"/>
              </w:rPr>
            </w:pPr>
            <w:r w:rsidRPr="00D71461">
              <w:rPr>
                <w:rFonts w:ascii="Time new roman" w:hAnsi="Time new roman" w:hint="eastAsia"/>
              </w:rPr>
              <w:t>表</w:t>
            </w:r>
            <w:r w:rsidRPr="00D71461">
              <w:rPr>
                <w:rFonts w:ascii="Time new roman" w:hAnsi="Time new roman" w:hint="eastAsia"/>
              </w:rPr>
              <w:t xml:space="preserve">1.7-1  </w:t>
            </w:r>
            <w:r w:rsidRPr="00D71461">
              <w:rPr>
                <w:rFonts w:ascii="Time new roman" w:hAnsi="Time new roman" w:hint="eastAsia"/>
              </w:rPr>
              <w:t>项目产品方案</w:t>
            </w:r>
          </w:p>
          <w:tbl>
            <w:tblPr>
              <w:tblW w:w="81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6"/>
              <w:gridCol w:w="2347"/>
              <w:gridCol w:w="820"/>
              <w:gridCol w:w="1030"/>
              <w:gridCol w:w="3207"/>
            </w:tblGrid>
            <w:tr w:rsidR="00D71461" w:rsidRPr="00D71461" w14:paraId="7E856C67" w14:textId="77777777">
              <w:trPr>
                <w:trHeight w:val="95"/>
                <w:jc w:val="center"/>
              </w:trPr>
              <w:tc>
                <w:tcPr>
                  <w:tcW w:w="746" w:type="dxa"/>
                  <w:shd w:val="pct10" w:color="auto" w:fill="auto"/>
                  <w:vAlign w:val="center"/>
                </w:tcPr>
                <w:p w14:paraId="198B0B74"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序号</w:t>
                  </w:r>
                </w:p>
              </w:tc>
              <w:tc>
                <w:tcPr>
                  <w:tcW w:w="2347" w:type="dxa"/>
                  <w:shd w:val="pct10" w:color="auto" w:fill="auto"/>
                  <w:vAlign w:val="center"/>
                </w:tcPr>
                <w:p w14:paraId="064311EC"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名称</w:t>
                  </w:r>
                </w:p>
              </w:tc>
              <w:tc>
                <w:tcPr>
                  <w:tcW w:w="820" w:type="dxa"/>
                  <w:shd w:val="pct10" w:color="auto" w:fill="auto"/>
                  <w:vAlign w:val="center"/>
                </w:tcPr>
                <w:p w14:paraId="561347BA"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产量</w:t>
                  </w:r>
                </w:p>
              </w:tc>
              <w:tc>
                <w:tcPr>
                  <w:tcW w:w="1030" w:type="dxa"/>
                  <w:shd w:val="pct10" w:color="auto" w:fill="auto"/>
                  <w:vAlign w:val="center"/>
                </w:tcPr>
                <w:p w14:paraId="3CB37EDD"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单位</w:t>
                  </w:r>
                </w:p>
              </w:tc>
              <w:tc>
                <w:tcPr>
                  <w:tcW w:w="3207" w:type="dxa"/>
                  <w:shd w:val="pct10" w:color="auto" w:fill="auto"/>
                  <w:vAlign w:val="center"/>
                </w:tcPr>
                <w:p w14:paraId="4D16CB63"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备注</w:t>
                  </w:r>
                </w:p>
              </w:tc>
            </w:tr>
            <w:tr w:rsidR="00D71461" w:rsidRPr="00D71461" w14:paraId="5491E428" w14:textId="77777777">
              <w:trPr>
                <w:trHeight w:val="103"/>
                <w:jc w:val="center"/>
              </w:trPr>
              <w:tc>
                <w:tcPr>
                  <w:tcW w:w="746" w:type="dxa"/>
                  <w:vAlign w:val="center"/>
                </w:tcPr>
                <w:p w14:paraId="5F9CAAA5"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1</w:t>
                  </w:r>
                </w:p>
              </w:tc>
              <w:tc>
                <w:tcPr>
                  <w:tcW w:w="2347" w:type="dxa"/>
                  <w:vAlign w:val="center"/>
                </w:tcPr>
                <w:p w14:paraId="184B6644" w14:textId="77777777" w:rsidR="004B5B06" w:rsidRPr="00D71461" w:rsidRDefault="000A01FE">
                  <w:pPr>
                    <w:autoSpaceDE w:val="0"/>
                    <w:spacing w:line="240" w:lineRule="auto"/>
                    <w:jc w:val="center"/>
                    <w:rPr>
                      <w:rFonts w:ascii="Time new roman" w:hAnsi="Time new roman"/>
                      <w:sz w:val="21"/>
                      <w:szCs w:val="21"/>
                    </w:rPr>
                  </w:pPr>
                  <w:r w:rsidRPr="00D71461">
                    <w:rPr>
                      <w:rFonts w:ascii="Time new roman" w:hAnsi="Time new roman" w:hint="eastAsia"/>
                      <w:sz w:val="21"/>
                      <w:szCs w:val="21"/>
                    </w:rPr>
                    <w:t>岐山臊子红薯粉丝（猪肉、牛肉、羊肉、海鲜、香菇臊子）</w:t>
                  </w:r>
                </w:p>
              </w:tc>
              <w:tc>
                <w:tcPr>
                  <w:tcW w:w="820" w:type="dxa"/>
                  <w:vAlign w:val="center"/>
                </w:tcPr>
                <w:p w14:paraId="1F9F0EE1" w14:textId="77777777" w:rsidR="004B5B06" w:rsidRPr="00D71461" w:rsidRDefault="000A01FE">
                  <w:pPr>
                    <w:autoSpaceDE w:val="0"/>
                    <w:spacing w:line="240" w:lineRule="auto"/>
                    <w:jc w:val="center"/>
                    <w:rPr>
                      <w:rFonts w:ascii="Time new roman" w:hAnsi="Time new roman"/>
                      <w:sz w:val="21"/>
                      <w:szCs w:val="21"/>
                    </w:rPr>
                  </w:pPr>
                  <w:r w:rsidRPr="00D71461">
                    <w:rPr>
                      <w:rFonts w:ascii="Time new roman" w:hAnsi="Time new roman" w:hint="eastAsia"/>
                      <w:sz w:val="21"/>
                      <w:szCs w:val="21"/>
                    </w:rPr>
                    <w:t>10</w:t>
                  </w:r>
                </w:p>
              </w:tc>
              <w:tc>
                <w:tcPr>
                  <w:tcW w:w="1030" w:type="dxa"/>
                  <w:vAlign w:val="center"/>
                </w:tcPr>
                <w:p w14:paraId="340A8EDA"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万箱</w:t>
                  </w:r>
                </w:p>
              </w:tc>
              <w:tc>
                <w:tcPr>
                  <w:tcW w:w="3207" w:type="dxa"/>
                  <w:vAlign w:val="center"/>
                </w:tcPr>
                <w:p w14:paraId="1417151E"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每箱</w:t>
                  </w:r>
                  <w:r w:rsidRPr="00D71461">
                    <w:rPr>
                      <w:rFonts w:ascii="Time new roman" w:hAnsi="Time new roman" w:hint="eastAsia"/>
                      <w:sz w:val="21"/>
                      <w:szCs w:val="21"/>
                    </w:rPr>
                    <w:t>12</w:t>
                  </w:r>
                  <w:r w:rsidRPr="00D71461">
                    <w:rPr>
                      <w:rFonts w:ascii="Time new roman" w:hAnsi="Time new roman" w:hint="eastAsia"/>
                      <w:sz w:val="21"/>
                      <w:szCs w:val="21"/>
                    </w:rPr>
                    <w:t>盒（纸碗包装）</w:t>
                  </w:r>
                </w:p>
              </w:tc>
            </w:tr>
          </w:tbl>
          <w:p w14:paraId="7BEABE93" w14:textId="77777777" w:rsidR="004B5B06" w:rsidRPr="00D71461" w:rsidRDefault="000A01FE">
            <w:pPr>
              <w:ind w:firstLine="480"/>
              <w:rPr>
                <w:bCs/>
              </w:rPr>
            </w:pPr>
            <w:r w:rsidRPr="00D71461">
              <w:rPr>
                <w:bCs/>
              </w:rPr>
              <w:t>产品标准：</w:t>
            </w:r>
          </w:p>
          <w:p w14:paraId="779E0AC1" w14:textId="77777777" w:rsidR="004B5B06" w:rsidRPr="00D71461" w:rsidRDefault="000A01FE">
            <w:pPr>
              <w:pStyle w:val="2"/>
              <w:spacing w:before="0" w:after="0" w:line="360" w:lineRule="auto"/>
              <w:ind w:firstLine="480"/>
              <w:rPr>
                <w:rFonts w:ascii="Times New Roman" w:eastAsia="宋体" w:hAnsi="Times New Roman"/>
                <w:b w:val="0"/>
                <w:sz w:val="24"/>
              </w:rPr>
            </w:pPr>
            <w:r w:rsidRPr="00D71461">
              <w:rPr>
                <w:rFonts w:ascii="Times New Roman" w:eastAsia="宋体" w:hAnsi="Times New Roman" w:hint="eastAsia"/>
                <w:b w:val="0"/>
                <w:sz w:val="24"/>
              </w:rPr>
              <w:t>（</w:t>
            </w:r>
            <w:r w:rsidRPr="00D71461">
              <w:rPr>
                <w:rFonts w:ascii="Times New Roman" w:eastAsia="宋体" w:hAnsi="Times New Roman" w:hint="eastAsia"/>
                <w:b w:val="0"/>
                <w:sz w:val="24"/>
              </w:rPr>
              <w:t>l</w:t>
            </w:r>
            <w:r w:rsidRPr="00D71461">
              <w:rPr>
                <w:rFonts w:ascii="Times New Roman" w:eastAsia="宋体" w:hAnsi="Times New Roman" w:hint="eastAsia"/>
                <w:b w:val="0"/>
                <w:sz w:val="24"/>
              </w:rPr>
              <w:t>）原料采标：红薯：应符合</w:t>
            </w:r>
            <w:r w:rsidRPr="00D71461">
              <w:rPr>
                <w:rFonts w:ascii="Times New Roman" w:eastAsia="宋体" w:hAnsi="Times New Roman" w:hint="eastAsia"/>
                <w:b w:val="0"/>
                <w:sz w:val="24"/>
              </w:rPr>
              <w:t>LS/T3104</w:t>
            </w:r>
            <w:r w:rsidRPr="00D71461">
              <w:rPr>
                <w:rFonts w:ascii="Times New Roman" w:eastAsia="宋体" w:hAnsi="Times New Roman" w:hint="eastAsia"/>
                <w:b w:val="0"/>
                <w:sz w:val="24"/>
              </w:rPr>
              <w:t>。</w:t>
            </w:r>
          </w:p>
          <w:p w14:paraId="050F89F9" w14:textId="77777777" w:rsidR="004B5B06" w:rsidRPr="00D71461" w:rsidRDefault="000A01FE">
            <w:pPr>
              <w:pStyle w:val="2"/>
              <w:spacing w:before="0" w:after="0" w:line="360" w:lineRule="auto"/>
              <w:ind w:firstLine="480"/>
              <w:rPr>
                <w:rFonts w:ascii="Times New Roman" w:eastAsia="宋体" w:hAnsi="Times New Roman"/>
                <w:b w:val="0"/>
                <w:sz w:val="24"/>
              </w:rPr>
            </w:pPr>
            <w:r w:rsidRPr="00D71461">
              <w:rPr>
                <w:rFonts w:ascii="Times New Roman" w:eastAsia="宋体" w:hAnsi="Times New Roman" w:hint="eastAsia"/>
                <w:b w:val="0"/>
                <w:sz w:val="24"/>
              </w:rPr>
              <w:t>（</w:t>
            </w:r>
            <w:r w:rsidRPr="00D71461">
              <w:rPr>
                <w:rFonts w:ascii="Times New Roman" w:eastAsia="宋体" w:hAnsi="Times New Roman" w:hint="eastAsia"/>
                <w:b w:val="0"/>
                <w:sz w:val="24"/>
              </w:rPr>
              <w:t>2</w:t>
            </w:r>
            <w:r w:rsidRPr="00D71461">
              <w:rPr>
                <w:rFonts w:ascii="Times New Roman" w:eastAsia="宋体" w:hAnsi="Times New Roman" w:hint="eastAsia"/>
                <w:b w:val="0"/>
                <w:sz w:val="24"/>
              </w:rPr>
              <w:t>）辅料：应符合有关辅料规定和食品卫生标准。</w:t>
            </w:r>
          </w:p>
          <w:p w14:paraId="402CD2AC" w14:textId="77777777" w:rsidR="004B5B06" w:rsidRPr="00D71461" w:rsidRDefault="000A01FE">
            <w:pPr>
              <w:pStyle w:val="2"/>
              <w:spacing w:before="0" w:after="0" w:line="360" w:lineRule="auto"/>
              <w:ind w:firstLine="480"/>
              <w:rPr>
                <w:rFonts w:ascii="Times New Roman" w:eastAsia="宋体" w:hAnsi="Times New Roman"/>
                <w:b w:val="0"/>
                <w:sz w:val="24"/>
              </w:rPr>
            </w:pPr>
            <w:r w:rsidRPr="00D71461">
              <w:rPr>
                <w:rFonts w:ascii="Times New Roman" w:eastAsia="宋体" w:hAnsi="Times New Roman" w:hint="eastAsia"/>
                <w:b w:val="0"/>
                <w:sz w:val="24"/>
              </w:rPr>
              <w:t>添加剂：应符合我国现行的《食品添加剂使用标准》（</w:t>
            </w:r>
            <w:r w:rsidRPr="00D71461">
              <w:rPr>
                <w:rFonts w:ascii="Times New Roman" w:eastAsia="宋体" w:hAnsi="Times New Roman" w:hint="eastAsia"/>
                <w:b w:val="0"/>
                <w:sz w:val="24"/>
              </w:rPr>
              <w:t>GB2760-2011</w:t>
            </w:r>
            <w:r w:rsidRPr="00D71461">
              <w:rPr>
                <w:rFonts w:ascii="Times New Roman" w:eastAsia="宋体" w:hAnsi="Times New Roman" w:hint="eastAsia"/>
                <w:b w:val="0"/>
                <w:sz w:val="24"/>
              </w:rPr>
              <w:t>）、《预包装食品标签通则》（</w:t>
            </w:r>
            <w:r w:rsidRPr="00D71461">
              <w:rPr>
                <w:rFonts w:ascii="Times New Roman" w:eastAsia="宋体" w:hAnsi="Times New Roman" w:hint="eastAsia"/>
                <w:b w:val="0"/>
                <w:sz w:val="24"/>
              </w:rPr>
              <w:t>GB7718-2011</w:t>
            </w:r>
            <w:r w:rsidRPr="00D71461">
              <w:rPr>
                <w:rFonts w:ascii="Times New Roman" w:eastAsia="宋体" w:hAnsi="Times New Roman" w:hint="eastAsia"/>
                <w:b w:val="0"/>
                <w:sz w:val="24"/>
              </w:rPr>
              <w:t>）和《预包装特殊膳食用食品标签通则》（</w:t>
            </w:r>
            <w:r w:rsidRPr="00D71461">
              <w:rPr>
                <w:rFonts w:ascii="Times New Roman" w:eastAsia="宋体" w:hAnsi="Times New Roman" w:hint="eastAsia"/>
                <w:b w:val="0"/>
                <w:sz w:val="24"/>
              </w:rPr>
              <w:t>GB13432-2004)</w:t>
            </w:r>
            <w:r w:rsidRPr="00D71461">
              <w:rPr>
                <w:rFonts w:ascii="Times New Roman" w:eastAsia="宋体" w:hAnsi="Times New Roman" w:hint="eastAsia"/>
                <w:b w:val="0"/>
                <w:sz w:val="24"/>
              </w:rPr>
              <w:t>等相关法律法规。</w:t>
            </w:r>
          </w:p>
          <w:p w14:paraId="129AF9B0" w14:textId="77777777" w:rsidR="004B5B06" w:rsidRPr="00D71461" w:rsidRDefault="000A01FE">
            <w:pPr>
              <w:pStyle w:val="2"/>
              <w:spacing w:before="0" w:after="0" w:line="360" w:lineRule="auto"/>
              <w:ind w:firstLine="480"/>
              <w:rPr>
                <w:rFonts w:ascii="Times New Roman" w:eastAsia="宋体" w:hAnsi="Times New Roman"/>
                <w:b w:val="0"/>
                <w:sz w:val="24"/>
              </w:rPr>
            </w:pPr>
            <w:r w:rsidRPr="00D71461">
              <w:rPr>
                <w:rFonts w:ascii="Times New Roman" w:eastAsia="宋体" w:hAnsi="Times New Roman" w:hint="eastAsia"/>
                <w:b w:val="0"/>
                <w:sz w:val="24"/>
              </w:rPr>
              <w:t>调味料：应符合（《食醋卫生标准》</w:t>
            </w:r>
            <w:r w:rsidRPr="00D71461">
              <w:rPr>
                <w:rFonts w:ascii="Times New Roman" w:eastAsia="宋体" w:hAnsi="Times New Roman" w:hint="eastAsia"/>
                <w:b w:val="0"/>
                <w:sz w:val="24"/>
              </w:rPr>
              <w:t>GB2719-2003</w:t>
            </w:r>
            <w:r w:rsidRPr="00D71461">
              <w:rPr>
                <w:rFonts w:ascii="Times New Roman" w:eastAsia="宋体" w:hAnsi="Times New Roman" w:hint="eastAsia"/>
                <w:b w:val="0"/>
                <w:sz w:val="24"/>
              </w:rPr>
              <w:t>）、《食用盐标准》（</w:t>
            </w:r>
            <w:r w:rsidRPr="00D71461">
              <w:rPr>
                <w:rFonts w:ascii="Times New Roman" w:eastAsia="宋体" w:hAnsi="Times New Roman" w:hint="eastAsia"/>
                <w:b w:val="0"/>
                <w:sz w:val="24"/>
              </w:rPr>
              <w:t>GB5461-2000</w:t>
            </w:r>
            <w:r w:rsidRPr="00D71461">
              <w:rPr>
                <w:rFonts w:ascii="Times New Roman" w:eastAsia="宋体" w:hAnsi="Times New Roman" w:hint="eastAsia"/>
                <w:b w:val="0"/>
                <w:sz w:val="24"/>
              </w:rPr>
              <w:t>）、《酿造酱油标准》（</w:t>
            </w:r>
            <w:r w:rsidRPr="00D71461">
              <w:rPr>
                <w:rFonts w:ascii="Times New Roman" w:eastAsia="宋体" w:hAnsi="Times New Roman" w:hint="eastAsia"/>
                <w:b w:val="0"/>
                <w:sz w:val="24"/>
              </w:rPr>
              <w:t>GB18186-2000</w:t>
            </w:r>
            <w:r w:rsidRPr="00D71461">
              <w:rPr>
                <w:rFonts w:ascii="Times New Roman" w:eastAsia="宋体" w:hAnsi="Times New Roman" w:hint="eastAsia"/>
                <w:b w:val="0"/>
                <w:sz w:val="24"/>
              </w:rPr>
              <w:t>）、《谷氨酸钠（味精）》</w:t>
            </w:r>
            <w:r w:rsidRPr="00D71461">
              <w:rPr>
                <w:rFonts w:ascii="Times New Roman" w:eastAsia="宋体" w:hAnsi="Times New Roman" w:hint="eastAsia"/>
                <w:b w:val="0"/>
                <w:sz w:val="24"/>
              </w:rPr>
              <w:t>(GB/T8967-2007</w:t>
            </w:r>
            <w:r w:rsidRPr="00D71461">
              <w:rPr>
                <w:rFonts w:ascii="Times New Roman" w:eastAsia="宋体" w:hAnsi="Times New Roman" w:hint="eastAsia"/>
                <w:b w:val="0"/>
                <w:sz w:val="24"/>
              </w:rPr>
              <w:t>）、《香辛料调味品通用技术条件》（</w:t>
            </w:r>
            <w:r w:rsidRPr="00D71461">
              <w:rPr>
                <w:rFonts w:ascii="Times New Roman" w:eastAsia="宋体" w:hAnsi="Times New Roman" w:hint="eastAsia"/>
                <w:b w:val="0"/>
                <w:sz w:val="24"/>
              </w:rPr>
              <w:t>GB/T15691-2008</w:t>
            </w:r>
            <w:r w:rsidRPr="00D71461">
              <w:rPr>
                <w:rFonts w:ascii="Times New Roman" w:eastAsia="宋体" w:hAnsi="Times New Roman" w:hint="eastAsia"/>
                <w:b w:val="0"/>
                <w:sz w:val="24"/>
              </w:rPr>
              <w:t>）等相关法律法规。</w:t>
            </w:r>
          </w:p>
          <w:p w14:paraId="5E698950" w14:textId="77777777" w:rsidR="004B5B06" w:rsidRPr="00D71461" w:rsidRDefault="000A01FE">
            <w:pPr>
              <w:pStyle w:val="2"/>
              <w:spacing w:before="0" w:after="0" w:line="360" w:lineRule="auto"/>
              <w:ind w:firstLine="480"/>
              <w:rPr>
                <w:rFonts w:ascii="Times New Roman" w:eastAsia="宋体" w:hAnsi="Times New Roman"/>
                <w:b w:val="0"/>
                <w:sz w:val="24"/>
              </w:rPr>
            </w:pPr>
            <w:r w:rsidRPr="00D71461">
              <w:rPr>
                <w:rFonts w:ascii="Times New Roman" w:eastAsia="宋体" w:hAnsi="Times New Roman" w:hint="eastAsia"/>
                <w:b w:val="0"/>
                <w:sz w:val="24"/>
              </w:rPr>
              <w:t>(3</w:t>
            </w:r>
            <w:r w:rsidRPr="00D71461">
              <w:rPr>
                <w:rFonts w:ascii="Times New Roman" w:eastAsia="宋体" w:hAnsi="Times New Roman" w:hint="eastAsia"/>
                <w:b w:val="0"/>
                <w:sz w:val="24"/>
              </w:rPr>
              <w:t>）感官指标</w:t>
            </w:r>
          </w:p>
          <w:p w14:paraId="11C59AA2" w14:textId="77777777" w:rsidR="004B5B06" w:rsidRPr="00D71461" w:rsidRDefault="000A01FE">
            <w:pPr>
              <w:pStyle w:val="2"/>
              <w:spacing w:before="0" w:after="0" w:line="360" w:lineRule="auto"/>
              <w:ind w:firstLine="480"/>
              <w:rPr>
                <w:rFonts w:ascii="Times New Roman" w:eastAsia="宋体" w:hAnsi="Times New Roman"/>
                <w:b w:val="0"/>
                <w:sz w:val="24"/>
              </w:rPr>
            </w:pPr>
            <w:r w:rsidRPr="00D71461">
              <w:rPr>
                <w:rFonts w:ascii="Times New Roman" w:eastAsia="宋体" w:hAnsi="Times New Roman" w:hint="eastAsia"/>
                <w:b w:val="0"/>
                <w:sz w:val="24"/>
              </w:rPr>
              <w:t>色泽：应呈均匀的乳黄、橙黄或金黄，具有光泽。</w:t>
            </w:r>
          </w:p>
          <w:p w14:paraId="64C9E0C9" w14:textId="77777777" w:rsidR="004B5B06" w:rsidRPr="00D71461" w:rsidRDefault="000A01FE">
            <w:pPr>
              <w:pStyle w:val="2"/>
              <w:spacing w:before="0" w:after="0" w:line="360" w:lineRule="auto"/>
              <w:ind w:firstLine="480"/>
              <w:rPr>
                <w:rFonts w:ascii="Times New Roman" w:eastAsia="宋体" w:hAnsi="Times New Roman"/>
                <w:b w:val="0"/>
                <w:sz w:val="24"/>
              </w:rPr>
            </w:pPr>
            <w:r w:rsidRPr="00D71461">
              <w:rPr>
                <w:rFonts w:ascii="Times New Roman" w:eastAsia="宋体" w:hAnsi="Times New Roman" w:hint="eastAsia"/>
                <w:b w:val="0"/>
                <w:sz w:val="24"/>
              </w:rPr>
              <w:t>形态：粉丝粗细、粉厚薄、宽窄应基本均匀。</w:t>
            </w:r>
          </w:p>
          <w:p w14:paraId="2FC1781B" w14:textId="77777777" w:rsidR="004B5B06" w:rsidRPr="00D71461" w:rsidRDefault="000A01FE">
            <w:pPr>
              <w:pStyle w:val="2"/>
              <w:spacing w:before="0" w:after="0" w:line="360" w:lineRule="auto"/>
              <w:ind w:firstLine="480"/>
              <w:rPr>
                <w:rFonts w:ascii="Times New Roman" w:eastAsia="宋体" w:hAnsi="Times New Roman"/>
                <w:b w:val="0"/>
                <w:sz w:val="24"/>
              </w:rPr>
            </w:pPr>
            <w:r w:rsidRPr="00D71461">
              <w:rPr>
                <w:rFonts w:ascii="Times New Roman" w:eastAsia="宋体" w:hAnsi="Times New Roman" w:hint="eastAsia"/>
                <w:b w:val="0"/>
                <w:sz w:val="24"/>
              </w:rPr>
              <w:t>杂质：无可见杂质。</w:t>
            </w:r>
          </w:p>
          <w:p w14:paraId="2C296BAB" w14:textId="77777777" w:rsidR="004B5B06" w:rsidRPr="00D71461" w:rsidRDefault="000A01FE">
            <w:pPr>
              <w:pStyle w:val="2"/>
              <w:spacing w:before="0" w:after="0" w:line="360" w:lineRule="auto"/>
              <w:ind w:firstLine="480"/>
              <w:rPr>
                <w:rFonts w:ascii="Times New Roman" w:eastAsia="宋体" w:hAnsi="Times New Roman"/>
                <w:b w:val="0"/>
                <w:sz w:val="24"/>
              </w:rPr>
            </w:pPr>
            <w:r w:rsidRPr="00D71461">
              <w:rPr>
                <w:rFonts w:ascii="Times New Roman" w:eastAsia="宋体" w:hAnsi="Times New Roman" w:hint="eastAsia"/>
                <w:b w:val="0"/>
                <w:sz w:val="24"/>
              </w:rPr>
              <w:t>滋味气味：滋味和气味正常，无其它异味。</w:t>
            </w:r>
          </w:p>
          <w:p w14:paraId="4C143A04" w14:textId="77777777" w:rsidR="004B5B06" w:rsidRPr="00D71461" w:rsidRDefault="000A01FE">
            <w:pPr>
              <w:pStyle w:val="2"/>
              <w:spacing w:before="0" w:after="0" w:line="360" w:lineRule="auto"/>
              <w:ind w:firstLine="480"/>
              <w:rPr>
                <w:rFonts w:ascii="Times New Roman" w:eastAsia="宋体" w:hAnsi="Times New Roman"/>
                <w:b w:val="0"/>
                <w:sz w:val="24"/>
              </w:rPr>
            </w:pPr>
            <w:r w:rsidRPr="00D71461">
              <w:rPr>
                <w:rFonts w:ascii="Times New Roman" w:eastAsia="宋体" w:hAnsi="Times New Roman" w:hint="eastAsia"/>
                <w:b w:val="0"/>
                <w:sz w:val="24"/>
              </w:rPr>
              <w:t>复水性：复水后无明显断条、并条、口感</w:t>
            </w:r>
            <w:proofErr w:type="gramStart"/>
            <w:r w:rsidRPr="00D71461">
              <w:rPr>
                <w:rFonts w:ascii="Times New Roman" w:eastAsia="宋体" w:hAnsi="Times New Roman" w:hint="eastAsia"/>
                <w:b w:val="0"/>
                <w:sz w:val="24"/>
              </w:rPr>
              <w:t>不</w:t>
            </w:r>
            <w:proofErr w:type="gramEnd"/>
            <w:r w:rsidRPr="00D71461">
              <w:rPr>
                <w:rFonts w:ascii="Times New Roman" w:eastAsia="宋体" w:hAnsi="Times New Roman" w:hint="eastAsia"/>
                <w:b w:val="0"/>
                <w:sz w:val="24"/>
              </w:rPr>
              <w:t>夹生，不粘牙。</w:t>
            </w:r>
          </w:p>
          <w:p w14:paraId="3F027C73" w14:textId="77777777" w:rsidR="004B5B06" w:rsidRPr="00D71461" w:rsidRDefault="000A01FE">
            <w:pPr>
              <w:ind w:firstLine="482"/>
              <w:outlineLvl w:val="1"/>
              <w:rPr>
                <w:rFonts w:ascii="Time new roman" w:hAnsi="Time new roman"/>
                <w:b/>
                <w:bCs/>
              </w:rPr>
            </w:pPr>
            <w:r w:rsidRPr="00D71461">
              <w:rPr>
                <w:rFonts w:ascii="Time new roman" w:hAnsi="Time new roman" w:hint="eastAsia"/>
                <w:b/>
                <w:bCs/>
              </w:rPr>
              <w:t>1.8</w:t>
            </w:r>
            <w:r w:rsidRPr="00D71461">
              <w:rPr>
                <w:rFonts w:ascii="Time new roman" w:hAnsi="Time new roman" w:hint="eastAsia"/>
                <w:b/>
                <w:bCs/>
              </w:rPr>
              <w:t>公用工程</w:t>
            </w:r>
          </w:p>
          <w:p w14:paraId="5D6D2F2D" w14:textId="77777777" w:rsidR="004B5B06" w:rsidRPr="00D71461" w:rsidRDefault="000A01FE">
            <w:pPr>
              <w:ind w:firstLine="480"/>
              <w:outlineLvl w:val="1"/>
              <w:rPr>
                <w:rFonts w:ascii="Time new roman" w:hAnsi="Time new roman"/>
              </w:rPr>
            </w:pPr>
            <w:r w:rsidRPr="00D71461">
              <w:rPr>
                <w:rFonts w:ascii="Time new roman" w:hAnsi="Time new roman" w:hint="eastAsia"/>
              </w:rPr>
              <w:t>1</w:t>
            </w:r>
            <w:r w:rsidRPr="00D71461">
              <w:rPr>
                <w:rFonts w:ascii="Time new roman" w:hAnsi="Time new roman" w:hint="eastAsia"/>
              </w:rPr>
              <w:t>、给水</w:t>
            </w:r>
          </w:p>
          <w:p w14:paraId="40B7C4AA" w14:textId="77777777" w:rsidR="004B5B06" w:rsidRPr="00D71461" w:rsidRDefault="000A01FE">
            <w:pPr>
              <w:ind w:firstLine="480"/>
              <w:rPr>
                <w:rFonts w:ascii="Time new roman" w:hAnsi="Time new roman"/>
              </w:rPr>
            </w:pPr>
            <w:r w:rsidRPr="00D71461">
              <w:rPr>
                <w:rFonts w:ascii="Time new roman" w:hAnsi="Time new roman" w:hint="eastAsia"/>
              </w:rPr>
              <w:t>项目生活用水由火炬创业园原有供水管网接入。</w:t>
            </w:r>
          </w:p>
          <w:p w14:paraId="65007623" w14:textId="77777777" w:rsidR="004B5B06" w:rsidRPr="00D71461" w:rsidRDefault="000A01FE">
            <w:pPr>
              <w:ind w:firstLine="480"/>
              <w:rPr>
                <w:rFonts w:ascii="Time new roman" w:hAnsi="Time new roman"/>
              </w:rPr>
            </w:pPr>
            <w:r w:rsidRPr="00D71461">
              <w:rPr>
                <w:rFonts w:ascii="Time new roman" w:hAnsi="Time new roman" w:hint="eastAsia"/>
              </w:rPr>
              <w:t>生产及生活用水平衡分析：</w:t>
            </w:r>
          </w:p>
          <w:p w14:paraId="5DC10863" w14:textId="77777777" w:rsidR="004B5B06" w:rsidRPr="00D71461" w:rsidRDefault="000A01FE">
            <w:pPr>
              <w:ind w:firstLine="480"/>
              <w:rPr>
                <w:rFonts w:ascii="Time new roman" w:hAnsi="Time new roman"/>
              </w:rPr>
            </w:pPr>
            <w:r w:rsidRPr="00D71461">
              <w:rPr>
                <w:rFonts w:ascii="Time new roman" w:hAnsi="Time new roman" w:hint="eastAsia"/>
              </w:rPr>
              <w:t>（</w:t>
            </w:r>
            <w:r w:rsidRPr="00D71461">
              <w:rPr>
                <w:rFonts w:ascii="Time new roman" w:hAnsi="Time new roman" w:hint="eastAsia"/>
              </w:rPr>
              <w:t>1</w:t>
            </w:r>
            <w:r w:rsidRPr="00D71461">
              <w:rPr>
                <w:rFonts w:ascii="Time new roman" w:hAnsi="Time new roman" w:hint="eastAsia"/>
              </w:rPr>
              <w:t>）设备清洗：和浆机、搅拌机和</w:t>
            </w:r>
            <w:proofErr w:type="gramStart"/>
            <w:r w:rsidRPr="00D71461">
              <w:rPr>
                <w:rFonts w:ascii="Time new roman" w:hAnsi="Time new roman" w:hint="eastAsia"/>
              </w:rPr>
              <w:t>臊子</w:t>
            </w:r>
            <w:proofErr w:type="gramEnd"/>
            <w:r w:rsidRPr="00D71461">
              <w:rPr>
                <w:rFonts w:ascii="Time new roman" w:hAnsi="Time new roman" w:hint="eastAsia"/>
              </w:rPr>
              <w:t>制作设备需定期清洗，类比同类红薯粉生产项目和生产厂家提供的数据，该部分用水量约</w:t>
            </w:r>
            <w:r w:rsidRPr="00D71461">
              <w:rPr>
                <w:rFonts w:ascii="Time new roman" w:hAnsi="Time new roman" w:hint="eastAsia"/>
              </w:rPr>
              <w:t>0.3t/d</w:t>
            </w:r>
            <w:r w:rsidRPr="00D71461">
              <w:rPr>
                <w:rFonts w:ascii="Time new roman" w:hAnsi="Time new roman" w:hint="eastAsia"/>
              </w:rPr>
              <w:t>，排放量按</w:t>
            </w:r>
            <w:r w:rsidRPr="00D71461">
              <w:rPr>
                <w:rFonts w:ascii="Time new roman" w:hAnsi="Time new roman" w:hint="eastAsia"/>
              </w:rPr>
              <w:t>90%</w:t>
            </w:r>
            <w:r w:rsidRPr="00D71461">
              <w:rPr>
                <w:rFonts w:ascii="Time new roman" w:hAnsi="Time new roman" w:hint="eastAsia"/>
              </w:rPr>
              <w:t>计算，排放量</w:t>
            </w:r>
            <w:r w:rsidRPr="00D71461">
              <w:rPr>
                <w:rFonts w:ascii="Time new roman" w:hAnsi="Time new roman" w:hint="eastAsia"/>
              </w:rPr>
              <w:t>0.27t/d</w:t>
            </w:r>
            <w:r w:rsidRPr="00D71461">
              <w:rPr>
                <w:rFonts w:ascii="Time new roman" w:hAnsi="Time new roman" w:hint="eastAsia"/>
              </w:rPr>
              <w:t>。其中调料包车间设备炒锅、泼油等设备清洗为含油废水。</w:t>
            </w:r>
          </w:p>
          <w:p w14:paraId="516B987A" w14:textId="77777777" w:rsidR="004B5B06" w:rsidRPr="00D71461" w:rsidRDefault="000A01FE">
            <w:pPr>
              <w:ind w:firstLine="480"/>
              <w:rPr>
                <w:rFonts w:ascii="Time new roman" w:hAnsi="Time new roman"/>
              </w:rPr>
            </w:pPr>
            <w:r w:rsidRPr="00D71461">
              <w:rPr>
                <w:rFonts w:ascii="Time new roman" w:hAnsi="Time new roman" w:hint="eastAsia"/>
              </w:rPr>
              <w:t>（</w:t>
            </w:r>
            <w:r w:rsidRPr="00D71461">
              <w:rPr>
                <w:rFonts w:ascii="Time new roman" w:hAnsi="Time new roman" w:hint="eastAsia"/>
              </w:rPr>
              <w:t>2</w:t>
            </w:r>
            <w:r w:rsidRPr="00D71461">
              <w:rPr>
                <w:rFonts w:ascii="Time new roman" w:hAnsi="Time new roman" w:hint="eastAsia"/>
              </w:rPr>
              <w:t>）洗粉：洗粉松丝时在洗粉机中装入</w:t>
            </w:r>
            <w:r w:rsidRPr="00D71461">
              <w:rPr>
                <w:rFonts w:ascii="Time new roman" w:hAnsi="Time new roman" w:hint="eastAsia"/>
              </w:rPr>
              <w:t>0.3t</w:t>
            </w:r>
            <w:r w:rsidRPr="00D71461">
              <w:rPr>
                <w:rFonts w:ascii="Time new roman" w:hAnsi="Time new roman" w:hint="eastAsia"/>
              </w:rPr>
              <w:t>水，进行搅拌松丝，每天</w:t>
            </w:r>
            <w:r w:rsidRPr="00D71461">
              <w:rPr>
                <w:rFonts w:ascii="Time new roman" w:hAnsi="Time new roman" w:hint="eastAsia"/>
              </w:rPr>
              <w:t>1</w:t>
            </w:r>
            <w:r w:rsidRPr="00D71461">
              <w:rPr>
                <w:rFonts w:ascii="Time new roman" w:hAnsi="Time new roman" w:hint="eastAsia"/>
              </w:rPr>
              <w:t>班次，每班次用水量</w:t>
            </w:r>
            <w:r w:rsidRPr="00D71461">
              <w:rPr>
                <w:rFonts w:ascii="Time new roman" w:hAnsi="Time new roman" w:hint="eastAsia"/>
              </w:rPr>
              <w:t>0.3t</w:t>
            </w:r>
            <w:r w:rsidRPr="00D71461">
              <w:rPr>
                <w:rFonts w:ascii="Time new roman" w:hAnsi="Time new roman" w:hint="eastAsia"/>
              </w:rPr>
              <w:t>，则洗粉用水量为</w:t>
            </w:r>
            <w:r w:rsidRPr="00D71461">
              <w:rPr>
                <w:rFonts w:ascii="Time new roman" w:hAnsi="Time new roman" w:hint="eastAsia"/>
              </w:rPr>
              <w:t>0.3t/d</w:t>
            </w:r>
            <w:r w:rsidRPr="00D71461">
              <w:rPr>
                <w:rFonts w:ascii="Time new roman" w:hAnsi="Time new roman" w:hint="eastAsia"/>
              </w:rPr>
              <w:t>。</w:t>
            </w:r>
            <w:proofErr w:type="gramStart"/>
            <w:r w:rsidRPr="00D71461">
              <w:rPr>
                <w:rFonts w:ascii="Time new roman" w:hAnsi="Time new roman" w:hint="eastAsia"/>
              </w:rPr>
              <w:t>按排</w:t>
            </w:r>
            <w:proofErr w:type="gramEnd"/>
            <w:r w:rsidRPr="00D71461">
              <w:rPr>
                <w:rFonts w:ascii="Time new roman" w:hAnsi="Time new roman" w:hint="eastAsia"/>
              </w:rPr>
              <w:t>放量</w:t>
            </w:r>
            <w:r w:rsidRPr="00D71461">
              <w:rPr>
                <w:rFonts w:ascii="Time new roman" w:hAnsi="Time new roman" w:hint="eastAsia"/>
              </w:rPr>
              <w:t>90%</w:t>
            </w:r>
            <w:r w:rsidRPr="00D71461">
              <w:rPr>
                <w:rFonts w:ascii="Time new roman" w:hAnsi="Time new roman" w:hint="eastAsia"/>
              </w:rPr>
              <w:t>计算，洗粉</w:t>
            </w:r>
            <w:proofErr w:type="gramStart"/>
            <w:r w:rsidRPr="00D71461">
              <w:rPr>
                <w:rFonts w:ascii="Time new roman" w:hAnsi="Time new roman" w:hint="eastAsia"/>
              </w:rPr>
              <w:t>松丝水排放</w:t>
            </w:r>
            <w:proofErr w:type="gramEnd"/>
            <w:r w:rsidRPr="00D71461">
              <w:rPr>
                <w:rFonts w:ascii="Time new roman" w:hAnsi="Time new roman" w:hint="eastAsia"/>
              </w:rPr>
              <w:t>量</w:t>
            </w:r>
            <w:r w:rsidRPr="00D71461">
              <w:rPr>
                <w:rFonts w:ascii="Time new roman" w:hAnsi="Time new roman" w:hint="eastAsia"/>
              </w:rPr>
              <w:t>0.27t/d</w:t>
            </w:r>
            <w:r w:rsidRPr="00D71461">
              <w:rPr>
                <w:rFonts w:ascii="Time new roman" w:hAnsi="Time new roman" w:hint="eastAsia"/>
              </w:rPr>
              <w:t>。</w:t>
            </w:r>
          </w:p>
          <w:p w14:paraId="27C56A58" w14:textId="77777777" w:rsidR="004B5B06" w:rsidRPr="00D71461" w:rsidRDefault="000A01FE">
            <w:pPr>
              <w:ind w:firstLine="480"/>
              <w:rPr>
                <w:rFonts w:ascii="Time new roman" w:hAnsi="Time new roman"/>
              </w:rPr>
            </w:pPr>
            <w:r w:rsidRPr="00D71461">
              <w:rPr>
                <w:rFonts w:ascii="Time new roman" w:hAnsi="Time new roman" w:hint="eastAsia"/>
              </w:rPr>
              <w:lastRenderedPageBreak/>
              <w:t>（</w:t>
            </w:r>
            <w:r w:rsidRPr="00D71461">
              <w:rPr>
                <w:rFonts w:ascii="Time new roman" w:hAnsi="Time new roman"/>
              </w:rPr>
              <w:t>3</w:t>
            </w:r>
            <w:r w:rsidRPr="00D71461">
              <w:rPr>
                <w:rFonts w:ascii="Time new roman" w:hAnsi="Time new roman" w:hint="eastAsia"/>
              </w:rPr>
              <w:t>）生活用水：本项目厂区</w:t>
            </w:r>
            <w:r w:rsidRPr="00D71461">
              <w:rPr>
                <w:rFonts w:ascii="Time new roman" w:hAnsi="Time new roman" w:hint="eastAsia"/>
              </w:rPr>
              <w:t>50</w:t>
            </w:r>
            <w:r w:rsidRPr="00D71461">
              <w:rPr>
                <w:rFonts w:ascii="Time new roman" w:hAnsi="Time new roman" w:hint="eastAsia"/>
              </w:rPr>
              <w:t>人，年工作天数</w:t>
            </w:r>
            <w:r w:rsidRPr="00D71461">
              <w:rPr>
                <w:rFonts w:ascii="Time new roman" w:hAnsi="Time new roman" w:hint="eastAsia"/>
              </w:rPr>
              <w:t>300</w:t>
            </w:r>
            <w:r w:rsidRPr="00D71461">
              <w:rPr>
                <w:rFonts w:ascii="Time new roman" w:hAnsi="Time new roman" w:hint="eastAsia"/>
              </w:rPr>
              <w:t>天，工作时间</w:t>
            </w:r>
            <w:r w:rsidRPr="00D71461">
              <w:rPr>
                <w:rFonts w:ascii="Time new roman" w:hAnsi="Time new roman"/>
              </w:rPr>
              <w:t>8</w:t>
            </w:r>
            <w:r w:rsidRPr="00D71461">
              <w:rPr>
                <w:rFonts w:ascii="Time new roman" w:hAnsi="Time new roman" w:hint="eastAsia"/>
              </w:rPr>
              <w:t>小时，</w:t>
            </w:r>
            <w:r w:rsidRPr="00D71461">
              <w:rPr>
                <w:rFonts w:ascii="Time new roman" w:hAnsi="Time new roman"/>
              </w:rPr>
              <w:t>根据《</w:t>
            </w:r>
            <w:r w:rsidRPr="00D71461">
              <w:rPr>
                <w:rFonts w:ascii="Time new roman" w:hAnsi="Time new roman" w:hint="eastAsia"/>
              </w:rPr>
              <w:t>行业</w:t>
            </w:r>
            <w:r w:rsidRPr="00D71461">
              <w:rPr>
                <w:rFonts w:ascii="Time new roman" w:hAnsi="Time new roman"/>
              </w:rPr>
              <w:t>用水定额》（</w:t>
            </w:r>
            <w:r w:rsidRPr="00D71461">
              <w:rPr>
                <w:rFonts w:ascii="Time new roman" w:hAnsi="Time new roman"/>
              </w:rPr>
              <w:t>DB61/T 943-2014</w:t>
            </w:r>
            <w:r w:rsidRPr="00D71461">
              <w:rPr>
                <w:rFonts w:ascii="Time new roman" w:hAnsi="Time new roman" w:hint="eastAsia"/>
              </w:rPr>
              <w:t>）行政办公用水定额为</w:t>
            </w:r>
            <w:r w:rsidRPr="00D71461">
              <w:rPr>
                <w:rFonts w:ascii="Time new roman" w:hAnsi="Time new roman" w:hint="eastAsia"/>
              </w:rPr>
              <w:t xml:space="preserve"> 35 L/</w:t>
            </w:r>
            <w:r w:rsidRPr="00D71461">
              <w:rPr>
                <w:rFonts w:ascii="Time new roman" w:hAnsi="Time new roman" w:hint="eastAsia"/>
              </w:rPr>
              <w:t>人</w:t>
            </w:r>
            <w:r w:rsidRPr="00D71461">
              <w:rPr>
                <w:rFonts w:ascii="Time new roman" w:hAnsi="Time new roman"/>
              </w:rPr>
              <w:t>·d</w:t>
            </w:r>
            <w:r w:rsidRPr="00D71461">
              <w:rPr>
                <w:rFonts w:ascii="Time new roman" w:hAnsi="Time new roman" w:hint="eastAsia"/>
              </w:rPr>
              <w:t>，则生活用水量为</w:t>
            </w:r>
            <w:r w:rsidRPr="00D71461">
              <w:rPr>
                <w:rFonts w:ascii="Time new roman" w:hAnsi="Time new roman" w:hint="eastAsia"/>
              </w:rPr>
              <w:t>1.75t/d</w:t>
            </w:r>
            <w:r w:rsidRPr="00D71461">
              <w:rPr>
                <w:rFonts w:ascii="Time new roman" w:hAnsi="Time new roman" w:hint="eastAsia"/>
              </w:rPr>
              <w:t>，</w:t>
            </w:r>
            <w:r w:rsidRPr="00D71461">
              <w:rPr>
                <w:rFonts w:ascii="Time new roman" w:hAnsi="Time new roman" w:hint="eastAsia"/>
              </w:rPr>
              <w:t>525 t/a</w:t>
            </w:r>
            <w:r w:rsidRPr="00D71461">
              <w:rPr>
                <w:rFonts w:ascii="Time new roman" w:hAnsi="Time new roman" w:hint="eastAsia"/>
              </w:rPr>
              <w:t>；排污系数取</w:t>
            </w:r>
            <w:r w:rsidRPr="00D71461">
              <w:rPr>
                <w:rFonts w:ascii="Time new roman" w:hAnsi="Time new roman" w:hint="eastAsia"/>
              </w:rPr>
              <w:t>0.8</w:t>
            </w:r>
            <w:r w:rsidRPr="00D71461">
              <w:rPr>
                <w:rFonts w:ascii="Time new roman" w:hAnsi="Time new roman" w:hint="eastAsia"/>
              </w:rPr>
              <w:t>，则生活用水排放量为</w:t>
            </w:r>
            <w:r w:rsidRPr="00D71461">
              <w:rPr>
                <w:rFonts w:ascii="Time new roman" w:hAnsi="Time new roman" w:hint="eastAsia"/>
              </w:rPr>
              <w:t>1.4t/d</w:t>
            </w:r>
            <w:r w:rsidRPr="00D71461">
              <w:rPr>
                <w:rFonts w:ascii="Time new roman" w:hAnsi="Time new roman" w:hint="eastAsia"/>
              </w:rPr>
              <w:t>，</w:t>
            </w:r>
            <w:r w:rsidRPr="00D71461">
              <w:rPr>
                <w:rFonts w:ascii="Time new roman" w:hAnsi="Time new roman" w:hint="eastAsia"/>
              </w:rPr>
              <w:t>420 t/a</w:t>
            </w:r>
            <w:r w:rsidRPr="00D71461">
              <w:rPr>
                <w:rFonts w:ascii="Time new roman" w:hAnsi="Time new roman" w:hint="eastAsia"/>
              </w:rPr>
              <w:t>。</w:t>
            </w:r>
          </w:p>
          <w:p w14:paraId="5B8D8CA1" w14:textId="77777777" w:rsidR="004B5B06" w:rsidRPr="00D71461" w:rsidRDefault="000A01FE">
            <w:pPr>
              <w:pStyle w:val="2"/>
              <w:spacing w:before="0" w:after="0"/>
              <w:ind w:firstLine="480"/>
              <w:rPr>
                <w:rFonts w:ascii="Time new roman" w:eastAsia="宋体" w:hAnsi="Time new roman"/>
                <w:b w:val="0"/>
                <w:sz w:val="24"/>
              </w:rPr>
            </w:pPr>
            <w:r w:rsidRPr="00D71461">
              <w:rPr>
                <w:rFonts w:ascii="Time new roman" w:eastAsia="宋体" w:hAnsi="Time new roman" w:hint="eastAsia"/>
                <w:b w:val="0"/>
                <w:sz w:val="24"/>
              </w:rPr>
              <w:t>（</w:t>
            </w:r>
            <w:r w:rsidRPr="00D71461">
              <w:rPr>
                <w:rFonts w:ascii="Time new roman" w:eastAsia="宋体" w:hAnsi="Time new roman" w:hint="eastAsia"/>
                <w:b w:val="0"/>
                <w:sz w:val="24"/>
              </w:rPr>
              <w:t>4</w:t>
            </w:r>
            <w:r w:rsidRPr="00D71461">
              <w:rPr>
                <w:rFonts w:ascii="Time new roman" w:eastAsia="宋体" w:hAnsi="Time new roman" w:hint="eastAsia"/>
                <w:b w:val="0"/>
                <w:sz w:val="24"/>
              </w:rPr>
              <w:t>）车间清扫：项目粉丝、料包生产车间需定时清扫（拖布清理），需定期清扫面积总计</w:t>
            </w:r>
            <w:r w:rsidRPr="00D71461">
              <w:rPr>
                <w:rFonts w:ascii="Time new roman" w:eastAsia="宋体" w:hAnsi="Time new roman"/>
                <w:b w:val="0"/>
                <w:sz w:val="24"/>
              </w:rPr>
              <w:t>1068</w:t>
            </w:r>
            <w:r w:rsidRPr="00D71461">
              <w:rPr>
                <w:rFonts w:ascii="Time new roman" w:eastAsia="宋体" w:hAnsi="Time new roman" w:hint="eastAsia"/>
                <w:b w:val="0"/>
                <w:sz w:val="24"/>
              </w:rPr>
              <w:t>m</w:t>
            </w:r>
            <w:r w:rsidRPr="00D71461">
              <w:rPr>
                <w:rFonts w:ascii="Time new roman" w:eastAsia="宋体" w:hAnsi="Time new roman" w:hint="eastAsia"/>
                <w:b w:val="0"/>
                <w:sz w:val="24"/>
                <w:vertAlign w:val="superscript"/>
              </w:rPr>
              <w:t>2</w:t>
            </w:r>
            <w:r w:rsidRPr="00D71461">
              <w:rPr>
                <w:rFonts w:ascii="Time new roman" w:eastAsia="宋体" w:hAnsi="Time new roman" w:hint="eastAsia"/>
                <w:b w:val="0"/>
                <w:sz w:val="24"/>
              </w:rPr>
              <w:t>，用水量按</w:t>
            </w:r>
            <w:r w:rsidRPr="00D71461">
              <w:rPr>
                <w:rFonts w:ascii="Time new roman" w:eastAsia="宋体" w:hAnsi="Time new roman" w:hint="eastAsia"/>
                <w:b w:val="0"/>
                <w:sz w:val="24"/>
              </w:rPr>
              <w:t>0</w:t>
            </w:r>
            <w:r w:rsidRPr="00D71461">
              <w:rPr>
                <w:rFonts w:ascii="Time new roman" w:eastAsia="宋体" w:hAnsi="Time new roman"/>
                <w:b w:val="0"/>
                <w:sz w:val="24"/>
              </w:rPr>
              <w:t>.</w:t>
            </w:r>
            <w:r w:rsidRPr="00D71461">
              <w:rPr>
                <w:rFonts w:ascii="Time new roman" w:eastAsia="宋体" w:hAnsi="Time new roman" w:hint="eastAsia"/>
                <w:b w:val="0"/>
                <w:sz w:val="24"/>
              </w:rPr>
              <w:t>2L/ m</w:t>
            </w:r>
            <w:r w:rsidRPr="00D71461">
              <w:rPr>
                <w:rFonts w:ascii="Time new roman" w:eastAsia="宋体" w:hAnsi="Time new roman" w:hint="eastAsia"/>
                <w:b w:val="0"/>
                <w:sz w:val="24"/>
                <w:vertAlign w:val="superscript"/>
              </w:rPr>
              <w:t>2</w:t>
            </w:r>
            <w:r w:rsidRPr="00D71461">
              <w:rPr>
                <w:rFonts w:ascii="Time new roman" w:eastAsia="宋体" w:hAnsi="Time new roman" w:hint="eastAsia"/>
                <w:b w:val="0"/>
                <w:sz w:val="24"/>
              </w:rPr>
              <w:t>·次计算，清洁频率为平均</w:t>
            </w:r>
            <w:r w:rsidRPr="00D71461">
              <w:rPr>
                <w:rFonts w:ascii="Time new roman" w:eastAsia="宋体" w:hAnsi="Time new roman" w:hint="eastAsia"/>
                <w:b w:val="0"/>
                <w:sz w:val="24"/>
              </w:rPr>
              <w:t>1</w:t>
            </w:r>
            <w:r w:rsidRPr="00D71461">
              <w:rPr>
                <w:rFonts w:ascii="Time new roman" w:eastAsia="宋体" w:hAnsi="Time new roman" w:hint="eastAsia"/>
                <w:b w:val="0"/>
                <w:sz w:val="24"/>
              </w:rPr>
              <w:t>次</w:t>
            </w:r>
            <w:r w:rsidRPr="00D71461">
              <w:rPr>
                <w:rFonts w:ascii="Time new roman" w:eastAsia="宋体" w:hAnsi="Time new roman" w:hint="eastAsia"/>
                <w:b w:val="0"/>
                <w:sz w:val="24"/>
              </w:rPr>
              <w:t>/10</w:t>
            </w:r>
            <w:r w:rsidRPr="00D71461">
              <w:rPr>
                <w:rFonts w:ascii="Time new roman" w:eastAsia="宋体" w:hAnsi="Time new roman" w:hint="eastAsia"/>
                <w:b w:val="0"/>
                <w:sz w:val="24"/>
              </w:rPr>
              <w:t>天，即</w:t>
            </w:r>
            <w:r w:rsidRPr="00D71461">
              <w:rPr>
                <w:rFonts w:ascii="Time new roman" w:eastAsia="宋体" w:hAnsi="Time new roman" w:hint="eastAsia"/>
                <w:b w:val="0"/>
                <w:sz w:val="24"/>
              </w:rPr>
              <w:t>30</w:t>
            </w:r>
            <w:r w:rsidRPr="00D71461">
              <w:rPr>
                <w:rFonts w:ascii="Time new roman" w:eastAsia="宋体" w:hAnsi="Time new roman" w:hint="eastAsia"/>
                <w:b w:val="0"/>
                <w:sz w:val="24"/>
              </w:rPr>
              <w:t>次</w:t>
            </w:r>
            <w:r w:rsidRPr="00D71461">
              <w:rPr>
                <w:rFonts w:ascii="Time new roman" w:eastAsia="宋体" w:hAnsi="Time new roman" w:hint="eastAsia"/>
                <w:b w:val="0"/>
                <w:sz w:val="24"/>
              </w:rPr>
              <w:t>/a</w:t>
            </w:r>
            <w:r w:rsidRPr="00D71461">
              <w:rPr>
                <w:rFonts w:ascii="Time new roman" w:eastAsia="宋体" w:hAnsi="Time new roman" w:hint="eastAsia"/>
                <w:b w:val="0"/>
                <w:sz w:val="24"/>
              </w:rPr>
              <w:t>，则车间清洗用水量为</w:t>
            </w:r>
            <w:r w:rsidRPr="00D71461">
              <w:rPr>
                <w:rFonts w:ascii="Time new roman" w:eastAsia="宋体" w:hAnsi="Time new roman"/>
                <w:b w:val="0"/>
                <w:sz w:val="24"/>
              </w:rPr>
              <w:t>6.4</w:t>
            </w:r>
            <w:r w:rsidRPr="00D71461">
              <w:rPr>
                <w:rFonts w:ascii="Time new roman" w:eastAsia="宋体" w:hAnsi="Time new roman" w:hint="eastAsia"/>
                <w:b w:val="0"/>
                <w:sz w:val="24"/>
              </w:rPr>
              <w:t>t/a</w:t>
            </w:r>
            <w:r w:rsidRPr="00D71461">
              <w:rPr>
                <w:rFonts w:ascii="Time new roman" w:eastAsia="宋体" w:hAnsi="Time new roman" w:hint="eastAsia"/>
                <w:b w:val="0"/>
                <w:sz w:val="24"/>
              </w:rPr>
              <w:t>。排污系数取</w:t>
            </w:r>
            <w:r w:rsidRPr="00D71461">
              <w:rPr>
                <w:rFonts w:ascii="Time new roman" w:eastAsia="宋体" w:hAnsi="Time new roman" w:hint="eastAsia"/>
                <w:b w:val="0"/>
                <w:sz w:val="24"/>
              </w:rPr>
              <w:t>0.8</w:t>
            </w:r>
            <w:r w:rsidRPr="00D71461">
              <w:rPr>
                <w:rFonts w:ascii="Time new roman" w:eastAsia="宋体" w:hAnsi="Time new roman" w:hint="eastAsia"/>
                <w:b w:val="0"/>
                <w:sz w:val="24"/>
              </w:rPr>
              <w:t>，则平均排污量为</w:t>
            </w:r>
            <w:r w:rsidRPr="00D71461">
              <w:rPr>
                <w:rFonts w:ascii="Time new roman" w:eastAsia="宋体" w:hAnsi="Time new roman" w:hint="eastAsia"/>
                <w:b w:val="0"/>
                <w:sz w:val="24"/>
              </w:rPr>
              <w:t>0.</w:t>
            </w:r>
            <w:r w:rsidRPr="00D71461">
              <w:rPr>
                <w:rFonts w:ascii="Time new roman" w:eastAsia="宋体" w:hAnsi="Time new roman"/>
                <w:b w:val="0"/>
                <w:sz w:val="24"/>
              </w:rPr>
              <w:t>02</w:t>
            </w:r>
            <w:r w:rsidRPr="00D71461">
              <w:rPr>
                <w:rFonts w:ascii="Time new roman" w:eastAsia="宋体" w:hAnsi="Time new roman" w:hint="eastAsia"/>
                <w:b w:val="0"/>
                <w:sz w:val="24"/>
              </w:rPr>
              <w:t>t/d</w:t>
            </w:r>
            <w:r w:rsidRPr="00D71461">
              <w:rPr>
                <w:rFonts w:ascii="Time new roman" w:eastAsia="宋体" w:hAnsi="Time new roman" w:hint="eastAsia"/>
                <w:b w:val="0"/>
                <w:sz w:val="24"/>
              </w:rPr>
              <w:t>，</w:t>
            </w:r>
            <w:r w:rsidRPr="00D71461">
              <w:rPr>
                <w:rFonts w:ascii="Time new roman" w:eastAsia="宋体" w:hAnsi="Time new roman"/>
                <w:b w:val="0"/>
                <w:sz w:val="24"/>
              </w:rPr>
              <w:t>5.1</w:t>
            </w:r>
            <w:r w:rsidRPr="00D71461">
              <w:rPr>
                <w:rFonts w:ascii="Time new roman" w:eastAsia="宋体" w:hAnsi="Time new roman" w:hint="eastAsia"/>
                <w:b w:val="0"/>
                <w:sz w:val="24"/>
              </w:rPr>
              <w:t>t/a</w:t>
            </w:r>
            <w:r w:rsidRPr="00D71461">
              <w:rPr>
                <w:rFonts w:ascii="Time new roman" w:eastAsia="宋体" w:hAnsi="Time new roman" w:hint="eastAsia"/>
                <w:b w:val="0"/>
                <w:sz w:val="24"/>
              </w:rPr>
              <w:t>。料包生产车间清扫废水为含油废水。</w:t>
            </w:r>
          </w:p>
          <w:p w14:paraId="6058F472" w14:textId="77777777" w:rsidR="004B5B06" w:rsidRPr="00D71461" w:rsidRDefault="000A01FE">
            <w:pPr>
              <w:ind w:firstLine="480"/>
            </w:pPr>
            <w:r w:rsidRPr="00D71461">
              <w:t>综上所述，项目用水量为</w:t>
            </w:r>
            <w:r w:rsidRPr="00D71461">
              <w:t>711.4t/a</w:t>
            </w:r>
            <w:r w:rsidRPr="00D71461">
              <w:t>，排水量为</w:t>
            </w:r>
            <w:r w:rsidRPr="00D71461">
              <w:t>1.96t/d</w:t>
            </w:r>
            <w:r w:rsidRPr="00D71461">
              <w:t>，</w:t>
            </w:r>
            <w:r w:rsidRPr="00D71461">
              <w:t>587.1t/a</w:t>
            </w:r>
            <w:r w:rsidRPr="00D71461">
              <w:t>。</w:t>
            </w:r>
          </w:p>
          <w:p w14:paraId="4FA6B233" w14:textId="77777777" w:rsidR="004B5B06" w:rsidRPr="00D71461" w:rsidRDefault="000A01FE">
            <w:pPr>
              <w:ind w:firstLine="480"/>
              <w:jc w:val="center"/>
              <w:rPr>
                <w:rFonts w:ascii="Time new roman" w:hAnsi="Time new roman"/>
                <w:b/>
              </w:rPr>
            </w:pPr>
            <w:r w:rsidRPr="00D71461">
              <w:rPr>
                <w:rFonts w:ascii="Time new roman" w:hAnsi="Time new roman" w:hint="eastAsia"/>
                <w:b/>
              </w:rPr>
              <w:t>表</w:t>
            </w:r>
            <w:r w:rsidRPr="00D71461">
              <w:rPr>
                <w:rFonts w:ascii="Time new roman" w:hAnsi="Time new roman" w:hint="eastAsia"/>
                <w:b/>
              </w:rPr>
              <w:t xml:space="preserve">1.8-1  </w:t>
            </w:r>
            <w:r w:rsidRPr="00D71461">
              <w:rPr>
                <w:rFonts w:ascii="Time new roman" w:hAnsi="Time new roman" w:hint="eastAsia"/>
                <w:b/>
              </w:rPr>
              <w:t>项目用排水量估算表</w:t>
            </w:r>
          </w:p>
          <w:tbl>
            <w:tblPr>
              <w:tblW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276"/>
              <w:gridCol w:w="1275"/>
              <w:gridCol w:w="993"/>
              <w:gridCol w:w="850"/>
              <w:gridCol w:w="952"/>
              <w:gridCol w:w="965"/>
            </w:tblGrid>
            <w:tr w:rsidR="00D71461" w:rsidRPr="00D71461" w14:paraId="6BD829D9" w14:textId="77777777">
              <w:trPr>
                <w:trHeight w:val="188"/>
              </w:trPr>
              <w:tc>
                <w:tcPr>
                  <w:tcW w:w="842" w:type="dxa"/>
                  <w:vMerge w:val="restart"/>
                  <w:shd w:val="clear" w:color="auto" w:fill="auto"/>
                  <w:vAlign w:val="center"/>
                </w:tcPr>
                <w:p w14:paraId="490F20E0"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序号</w:t>
                  </w:r>
                </w:p>
              </w:tc>
              <w:tc>
                <w:tcPr>
                  <w:tcW w:w="1134" w:type="dxa"/>
                  <w:vMerge w:val="restart"/>
                  <w:shd w:val="clear" w:color="auto" w:fill="auto"/>
                  <w:vAlign w:val="center"/>
                </w:tcPr>
                <w:p w14:paraId="646CFCC0"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项目</w:t>
                  </w:r>
                </w:p>
              </w:tc>
              <w:tc>
                <w:tcPr>
                  <w:tcW w:w="1276" w:type="dxa"/>
                  <w:vMerge w:val="restart"/>
                  <w:shd w:val="clear" w:color="auto" w:fill="auto"/>
                  <w:vAlign w:val="center"/>
                </w:tcPr>
                <w:p w14:paraId="4429479D"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用水量标准</w:t>
                  </w:r>
                </w:p>
              </w:tc>
              <w:tc>
                <w:tcPr>
                  <w:tcW w:w="1275" w:type="dxa"/>
                  <w:vMerge w:val="restart"/>
                  <w:shd w:val="clear" w:color="auto" w:fill="auto"/>
                  <w:vAlign w:val="center"/>
                </w:tcPr>
                <w:p w14:paraId="7EAD2128"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最大设计量</w:t>
                  </w:r>
                </w:p>
              </w:tc>
              <w:tc>
                <w:tcPr>
                  <w:tcW w:w="1843" w:type="dxa"/>
                  <w:gridSpan w:val="2"/>
                  <w:tcBorders>
                    <w:bottom w:val="single" w:sz="8" w:space="0" w:color="auto"/>
                  </w:tcBorders>
                  <w:shd w:val="clear" w:color="auto" w:fill="auto"/>
                  <w:vAlign w:val="center"/>
                </w:tcPr>
                <w:p w14:paraId="52DDF48A"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用水量</w:t>
                  </w:r>
                </w:p>
              </w:tc>
              <w:tc>
                <w:tcPr>
                  <w:tcW w:w="1917" w:type="dxa"/>
                  <w:gridSpan w:val="2"/>
                  <w:tcBorders>
                    <w:bottom w:val="single" w:sz="8" w:space="0" w:color="auto"/>
                  </w:tcBorders>
                  <w:shd w:val="clear" w:color="auto" w:fill="auto"/>
                  <w:vAlign w:val="center"/>
                </w:tcPr>
                <w:p w14:paraId="27FB3976"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排水量</w:t>
                  </w:r>
                </w:p>
              </w:tc>
            </w:tr>
            <w:tr w:rsidR="00D71461" w:rsidRPr="00D71461" w14:paraId="11AE5AE3" w14:textId="77777777">
              <w:trPr>
                <w:trHeight w:val="125"/>
              </w:trPr>
              <w:tc>
                <w:tcPr>
                  <w:tcW w:w="842" w:type="dxa"/>
                  <w:vMerge/>
                  <w:shd w:val="clear" w:color="auto" w:fill="auto"/>
                  <w:vAlign w:val="center"/>
                </w:tcPr>
                <w:p w14:paraId="5ECA5CB2" w14:textId="77777777" w:rsidR="004B5B06" w:rsidRPr="00D71461" w:rsidRDefault="004B5B06">
                  <w:pPr>
                    <w:pStyle w:val="af3"/>
                    <w:widowControl w:val="0"/>
                    <w:spacing w:line="240" w:lineRule="auto"/>
                    <w:ind w:firstLineChars="0" w:firstLine="0"/>
                    <w:jc w:val="center"/>
                    <w:rPr>
                      <w:sz w:val="21"/>
                      <w:szCs w:val="21"/>
                    </w:rPr>
                  </w:pPr>
                </w:p>
              </w:tc>
              <w:tc>
                <w:tcPr>
                  <w:tcW w:w="1134" w:type="dxa"/>
                  <w:vMerge/>
                  <w:shd w:val="clear" w:color="auto" w:fill="auto"/>
                  <w:vAlign w:val="center"/>
                </w:tcPr>
                <w:p w14:paraId="1453040A" w14:textId="77777777" w:rsidR="004B5B06" w:rsidRPr="00D71461" w:rsidRDefault="004B5B06">
                  <w:pPr>
                    <w:pStyle w:val="af3"/>
                    <w:widowControl w:val="0"/>
                    <w:spacing w:line="240" w:lineRule="auto"/>
                    <w:ind w:firstLineChars="0" w:firstLine="0"/>
                    <w:jc w:val="center"/>
                    <w:rPr>
                      <w:sz w:val="21"/>
                      <w:szCs w:val="21"/>
                    </w:rPr>
                  </w:pPr>
                </w:p>
              </w:tc>
              <w:tc>
                <w:tcPr>
                  <w:tcW w:w="1276" w:type="dxa"/>
                  <w:vMerge/>
                  <w:shd w:val="clear" w:color="auto" w:fill="auto"/>
                  <w:vAlign w:val="center"/>
                </w:tcPr>
                <w:p w14:paraId="4FCEB246" w14:textId="77777777" w:rsidR="004B5B06" w:rsidRPr="00D71461" w:rsidRDefault="004B5B06">
                  <w:pPr>
                    <w:pStyle w:val="af3"/>
                    <w:widowControl w:val="0"/>
                    <w:spacing w:line="240" w:lineRule="auto"/>
                    <w:ind w:firstLineChars="0" w:firstLine="0"/>
                    <w:jc w:val="center"/>
                    <w:rPr>
                      <w:sz w:val="21"/>
                      <w:szCs w:val="21"/>
                    </w:rPr>
                  </w:pPr>
                </w:p>
              </w:tc>
              <w:tc>
                <w:tcPr>
                  <w:tcW w:w="1275" w:type="dxa"/>
                  <w:vMerge/>
                  <w:shd w:val="clear" w:color="auto" w:fill="auto"/>
                  <w:vAlign w:val="center"/>
                </w:tcPr>
                <w:p w14:paraId="4799FB93" w14:textId="77777777" w:rsidR="004B5B06" w:rsidRPr="00D71461" w:rsidRDefault="004B5B06">
                  <w:pPr>
                    <w:pStyle w:val="af3"/>
                    <w:widowControl w:val="0"/>
                    <w:spacing w:line="240" w:lineRule="auto"/>
                    <w:ind w:firstLineChars="0" w:firstLine="0"/>
                    <w:jc w:val="center"/>
                    <w:rPr>
                      <w:sz w:val="21"/>
                      <w:szCs w:val="21"/>
                    </w:rPr>
                  </w:pPr>
                </w:p>
              </w:tc>
              <w:tc>
                <w:tcPr>
                  <w:tcW w:w="993" w:type="dxa"/>
                  <w:tcBorders>
                    <w:top w:val="single" w:sz="8" w:space="0" w:color="auto"/>
                    <w:right w:val="single" w:sz="8" w:space="0" w:color="auto"/>
                  </w:tcBorders>
                  <w:shd w:val="clear" w:color="auto" w:fill="auto"/>
                  <w:vAlign w:val="center"/>
                </w:tcPr>
                <w:p w14:paraId="79550F90"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t/d</w:t>
                  </w:r>
                </w:p>
              </w:tc>
              <w:tc>
                <w:tcPr>
                  <w:tcW w:w="850" w:type="dxa"/>
                  <w:tcBorders>
                    <w:top w:val="single" w:sz="8" w:space="0" w:color="auto"/>
                    <w:left w:val="single" w:sz="8" w:space="0" w:color="auto"/>
                  </w:tcBorders>
                  <w:shd w:val="clear" w:color="auto" w:fill="auto"/>
                  <w:vAlign w:val="center"/>
                </w:tcPr>
                <w:p w14:paraId="4F430D5C"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t/a</w:t>
                  </w:r>
                </w:p>
              </w:tc>
              <w:tc>
                <w:tcPr>
                  <w:tcW w:w="952" w:type="dxa"/>
                  <w:tcBorders>
                    <w:top w:val="single" w:sz="8" w:space="0" w:color="auto"/>
                    <w:right w:val="single" w:sz="8" w:space="0" w:color="auto"/>
                  </w:tcBorders>
                  <w:shd w:val="clear" w:color="auto" w:fill="auto"/>
                  <w:vAlign w:val="center"/>
                </w:tcPr>
                <w:p w14:paraId="5A645A9C"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t/d</w:t>
                  </w:r>
                </w:p>
              </w:tc>
              <w:tc>
                <w:tcPr>
                  <w:tcW w:w="965" w:type="dxa"/>
                  <w:tcBorders>
                    <w:top w:val="single" w:sz="8" w:space="0" w:color="auto"/>
                    <w:left w:val="single" w:sz="8" w:space="0" w:color="auto"/>
                  </w:tcBorders>
                  <w:shd w:val="clear" w:color="auto" w:fill="auto"/>
                  <w:vAlign w:val="center"/>
                </w:tcPr>
                <w:p w14:paraId="56F50ADB"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t/a</w:t>
                  </w:r>
                </w:p>
              </w:tc>
            </w:tr>
            <w:tr w:rsidR="00D71461" w:rsidRPr="00D71461" w14:paraId="1A9C750F" w14:textId="77777777">
              <w:tc>
                <w:tcPr>
                  <w:tcW w:w="842" w:type="dxa"/>
                  <w:shd w:val="clear" w:color="auto" w:fill="auto"/>
                  <w:vAlign w:val="center"/>
                </w:tcPr>
                <w:p w14:paraId="68E17C72"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1</w:t>
                  </w:r>
                </w:p>
              </w:tc>
              <w:tc>
                <w:tcPr>
                  <w:tcW w:w="1134" w:type="dxa"/>
                  <w:shd w:val="clear" w:color="auto" w:fill="auto"/>
                  <w:vAlign w:val="center"/>
                </w:tcPr>
                <w:p w14:paraId="2D701448"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设备清洗</w:t>
                  </w:r>
                </w:p>
              </w:tc>
              <w:tc>
                <w:tcPr>
                  <w:tcW w:w="1276" w:type="dxa"/>
                  <w:shd w:val="clear" w:color="auto" w:fill="auto"/>
                  <w:vAlign w:val="center"/>
                </w:tcPr>
                <w:p w14:paraId="3FC6D317"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0.3t/d</w:t>
                  </w:r>
                </w:p>
              </w:tc>
              <w:tc>
                <w:tcPr>
                  <w:tcW w:w="1275" w:type="dxa"/>
                  <w:shd w:val="clear" w:color="auto" w:fill="auto"/>
                  <w:vAlign w:val="center"/>
                </w:tcPr>
                <w:p w14:paraId="499CF764"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w:t>
                  </w:r>
                </w:p>
              </w:tc>
              <w:tc>
                <w:tcPr>
                  <w:tcW w:w="993" w:type="dxa"/>
                  <w:tcBorders>
                    <w:right w:val="single" w:sz="8" w:space="0" w:color="auto"/>
                  </w:tcBorders>
                  <w:shd w:val="clear" w:color="auto" w:fill="auto"/>
                  <w:vAlign w:val="center"/>
                </w:tcPr>
                <w:p w14:paraId="25CB8F98"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0.3</w:t>
                  </w:r>
                </w:p>
              </w:tc>
              <w:tc>
                <w:tcPr>
                  <w:tcW w:w="850" w:type="dxa"/>
                  <w:tcBorders>
                    <w:left w:val="single" w:sz="8" w:space="0" w:color="auto"/>
                  </w:tcBorders>
                  <w:shd w:val="clear" w:color="auto" w:fill="auto"/>
                  <w:vAlign w:val="center"/>
                </w:tcPr>
                <w:p w14:paraId="0D509303"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90</w:t>
                  </w:r>
                </w:p>
              </w:tc>
              <w:tc>
                <w:tcPr>
                  <w:tcW w:w="952" w:type="dxa"/>
                  <w:tcBorders>
                    <w:right w:val="single" w:sz="8" w:space="0" w:color="auto"/>
                  </w:tcBorders>
                  <w:shd w:val="clear" w:color="auto" w:fill="auto"/>
                  <w:vAlign w:val="center"/>
                </w:tcPr>
                <w:p w14:paraId="672496EE"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0.27</w:t>
                  </w:r>
                </w:p>
              </w:tc>
              <w:tc>
                <w:tcPr>
                  <w:tcW w:w="965" w:type="dxa"/>
                  <w:tcBorders>
                    <w:left w:val="single" w:sz="8" w:space="0" w:color="auto"/>
                  </w:tcBorders>
                  <w:shd w:val="clear" w:color="auto" w:fill="auto"/>
                  <w:vAlign w:val="center"/>
                </w:tcPr>
                <w:p w14:paraId="01BF1530"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81</w:t>
                  </w:r>
                </w:p>
              </w:tc>
            </w:tr>
            <w:tr w:rsidR="00D71461" w:rsidRPr="00D71461" w14:paraId="614F1083" w14:textId="77777777">
              <w:tc>
                <w:tcPr>
                  <w:tcW w:w="842" w:type="dxa"/>
                  <w:shd w:val="clear" w:color="auto" w:fill="auto"/>
                  <w:vAlign w:val="center"/>
                </w:tcPr>
                <w:p w14:paraId="7F4370C7"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2</w:t>
                  </w:r>
                </w:p>
              </w:tc>
              <w:tc>
                <w:tcPr>
                  <w:tcW w:w="1134" w:type="dxa"/>
                  <w:shd w:val="clear" w:color="auto" w:fill="auto"/>
                  <w:vAlign w:val="center"/>
                </w:tcPr>
                <w:p w14:paraId="594A7934"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洗粉</w:t>
                  </w:r>
                </w:p>
              </w:tc>
              <w:tc>
                <w:tcPr>
                  <w:tcW w:w="1276" w:type="dxa"/>
                  <w:shd w:val="clear" w:color="auto" w:fill="auto"/>
                  <w:vAlign w:val="center"/>
                </w:tcPr>
                <w:p w14:paraId="1918A3EC"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0.3t/d·</w:t>
                  </w:r>
                  <w:r w:rsidRPr="00D71461">
                    <w:rPr>
                      <w:sz w:val="21"/>
                      <w:szCs w:val="21"/>
                    </w:rPr>
                    <w:t>班</w:t>
                  </w:r>
                </w:p>
              </w:tc>
              <w:tc>
                <w:tcPr>
                  <w:tcW w:w="1275" w:type="dxa"/>
                  <w:shd w:val="clear" w:color="auto" w:fill="auto"/>
                  <w:vAlign w:val="center"/>
                </w:tcPr>
                <w:p w14:paraId="61555B04"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1</w:t>
                  </w:r>
                  <w:r w:rsidRPr="00D71461">
                    <w:rPr>
                      <w:sz w:val="21"/>
                      <w:szCs w:val="21"/>
                    </w:rPr>
                    <w:t>班</w:t>
                  </w:r>
                </w:p>
              </w:tc>
              <w:tc>
                <w:tcPr>
                  <w:tcW w:w="993" w:type="dxa"/>
                  <w:tcBorders>
                    <w:right w:val="single" w:sz="8" w:space="0" w:color="auto"/>
                  </w:tcBorders>
                  <w:shd w:val="clear" w:color="auto" w:fill="auto"/>
                  <w:vAlign w:val="center"/>
                </w:tcPr>
                <w:p w14:paraId="229190D5"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0.3</w:t>
                  </w:r>
                </w:p>
              </w:tc>
              <w:tc>
                <w:tcPr>
                  <w:tcW w:w="850" w:type="dxa"/>
                  <w:tcBorders>
                    <w:left w:val="single" w:sz="8" w:space="0" w:color="auto"/>
                  </w:tcBorders>
                  <w:shd w:val="clear" w:color="auto" w:fill="auto"/>
                  <w:vAlign w:val="center"/>
                </w:tcPr>
                <w:p w14:paraId="456DEFD4"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90</w:t>
                  </w:r>
                </w:p>
              </w:tc>
              <w:tc>
                <w:tcPr>
                  <w:tcW w:w="952" w:type="dxa"/>
                  <w:tcBorders>
                    <w:right w:val="single" w:sz="8" w:space="0" w:color="auto"/>
                  </w:tcBorders>
                  <w:shd w:val="clear" w:color="auto" w:fill="auto"/>
                  <w:vAlign w:val="center"/>
                </w:tcPr>
                <w:p w14:paraId="2596778D"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0.27</w:t>
                  </w:r>
                </w:p>
              </w:tc>
              <w:tc>
                <w:tcPr>
                  <w:tcW w:w="965" w:type="dxa"/>
                  <w:tcBorders>
                    <w:left w:val="single" w:sz="8" w:space="0" w:color="auto"/>
                  </w:tcBorders>
                  <w:shd w:val="clear" w:color="auto" w:fill="auto"/>
                  <w:vAlign w:val="center"/>
                </w:tcPr>
                <w:p w14:paraId="18752668"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81</w:t>
                  </w:r>
                </w:p>
              </w:tc>
            </w:tr>
            <w:tr w:rsidR="00D71461" w:rsidRPr="00D71461" w14:paraId="6766F827" w14:textId="77777777">
              <w:tc>
                <w:tcPr>
                  <w:tcW w:w="842" w:type="dxa"/>
                  <w:shd w:val="clear" w:color="auto" w:fill="auto"/>
                  <w:vAlign w:val="center"/>
                </w:tcPr>
                <w:p w14:paraId="31395C4A"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3</w:t>
                  </w:r>
                </w:p>
              </w:tc>
              <w:tc>
                <w:tcPr>
                  <w:tcW w:w="1134" w:type="dxa"/>
                  <w:shd w:val="clear" w:color="auto" w:fill="auto"/>
                  <w:vAlign w:val="center"/>
                </w:tcPr>
                <w:p w14:paraId="00964F8A"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生活用水</w:t>
                  </w:r>
                </w:p>
              </w:tc>
              <w:tc>
                <w:tcPr>
                  <w:tcW w:w="1276" w:type="dxa"/>
                  <w:shd w:val="clear" w:color="auto" w:fill="auto"/>
                  <w:vAlign w:val="center"/>
                </w:tcPr>
                <w:p w14:paraId="21760DA4"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35</w:t>
                  </w:r>
                  <w:r w:rsidRPr="00D71461">
                    <w:t xml:space="preserve"> </w:t>
                  </w:r>
                  <w:r w:rsidRPr="00D71461">
                    <w:rPr>
                      <w:sz w:val="21"/>
                      <w:szCs w:val="21"/>
                    </w:rPr>
                    <w:t>L/</w:t>
                  </w:r>
                  <w:r w:rsidRPr="00D71461">
                    <w:rPr>
                      <w:sz w:val="21"/>
                      <w:szCs w:val="21"/>
                    </w:rPr>
                    <w:t>人</w:t>
                  </w:r>
                  <w:r w:rsidRPr="00D71461">
                    <w:rPr>
                      <w:sz w:val="21"/>
                      <w:szCs w:val="21"/>
                    </w:rPr>
                    <w:t>·d</w:t>
                  </w:r>
                </w:p>
              </w:tc>
              <w:tc>
                <w:tcPr>
                  <w:tcW w:w="1275" w:type="dxa"/>
                  <w:shd w:val="clear" w:color="auto" w:fill="auto"/>
                  <w:vAlign w:val="center"/>
                </w:tcPr>
                <w:p w14:paraId="48F6225F"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50</w:t>
                  </w:r>
                  <w:r w:rsidRPr="00D71461">
                    <w:rPr>
                      <w:sz w:val="21"/>
                      <w:szCs w:val="21"/>
                    </w:rPr>
                    <w:t>人</w:t>
                  </w:r>
                </w:p>
              </w:tc>
              <w:tc>
                <w:tcPr>
                  <w:tcW w:w="993" w:type="dxa"/>
                  <w:tcBorders>
                    <w:right w:val="single" w:sz="8" w:space="0" w:color="auto"/>
                  </w:tcBorders>
                  <w:shd w:val="clear" w:color="auto" w:fill="auto"/>
                  <w:vAlign w:val="center"/>
                </w:tcPr>
                <w:p w14:paraId="25917B08"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1.75</w:t>
                  </w:r>
                </w:p>
              </w:tc>
              <w:tc>
                <w:tcPr>
                  <w:tcW w:w="850" w:type="dxa"/>
                  <w:tcBorders>
                    <w:left w:val="single" w:sz="8" w:space="0" w:color="auto"/>
                  </w:tcBorders>
                  <w:shd w:val="clear" w:color="auto" w:fill="auto"/>
                  <w:vAlign w:val="center"/>
                </w:tcPr>
                <w:p w14:paraId="59299BE6"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525</w:t>
                  </w:r>
                </w:p>
              </w:tc>
              <w:tc>
                <w:tcPr>
                  <w:tcW w:w="952" w:type="dxa"/>
                  <w:tcBorders>
                    <w:right w:val="single" w:sz="8" w:space="0" w:color="auto"/>
                  </w:tcBorders>
                  <w:shd w:val="clear" w:color="auto" w:fill="auto"/>
                  <w:vAlign w:val="center"/>
                </w:tcPr>
                <w:p w14:paraId="2C4EB706"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1.4</w:t>
                  </w:r>
                </w:p>
              </w:tc>
              <w:tc>
                <w:tcPr>
                  <w:tcW w:w="965" w:type="dxa"/>
                  <w:tcBorders>
                    <w:left w:val="single" w:sz="8" w:space="0" w:color="auto"/>
                  </w:tcBorders>
                  <w:shd w:val="clear" w:color="auto" w:fill="auto"/>
                  <w:vAlign w:val="center"/>
                </w:tcPr>
                <w:p w14:paraId="62D02D4E"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420</w:t>
                  </w:r>
                </w:p>
              </w:tc>
            </w:tr>
            <w:tr w:rsidR="00D71461" w:rsidRPr="00D71461" w14:paraId="67CFA1D2" w14:textId="77777777">
              <w:tc>
                <w:tcPr>
                  <w:tcW w:w="842" w:type="dxa"/>
                  <w:shd w:val="clear" w:color="auto" w:fill="auto"/>
                  <w:vAlign w:val="center"/>
                </w:tcPr>
                <w:p w14:paraId="744AE2CE"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4</w:t>
                  </w:r>
                </w:p>
              </w:tc>
              <w:tc>
                <w:tcPr>
                  <w:tcW w:w="1134" w:type="dxa"/>
                  <w:shd w:val="clear" w:color="auto" w:fill="auto"/>
                  <w:vAlign w:val="center"/>
                </w:tcPr>
                <w:p w14:paraId="77EBF597"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车间清扫</w:t>
                  </w:r>
                </w:p>
              </w:tc>
              <w:tc>
                <w:tcPr>
                  <w:tcW w:w="1276" w:type="dxa"/>
                  <w:shd w:val="clear" w:color="auto" w:fill="auto"/>
                  <w:vAlign w:val="center"/>
                </w:tcPr>
                <w:p w14:paraId="32398C54"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0.2L/ m</w:t>
                  </w:r>
                  <w:r w:rsidRPr="00D71461">
                    <w:rPr>
                      <w:sz w:val="21"/>
                      <w:szCs w:val="21"/>
                      <w:vertAlign w:val="superscript"/>
                    </w:rPr>
                    <w:t>2</w:t>
                  </w:r>
                  <w:r w:rsidRPr="00D71461">
                    <w:rPr>
                      <w:sz w:val="21"/>
                      <w:szCs w:val="21"/>
                    </w:rPr>
                    <w:t>·</w:t>
                  </w:r>
                  <w:r w:rsidRPr="00D71461">
                    <w:rPr>
                      <w:sz w:val="21"/>
                      <w:szCs w:val="21"/>
                    </w:rPr>
                    <w:t>次</w:t>
                  </w:r>
                </w:p>
              </w:tc>
              <w:tc>
                <w:tcPr>
                  <w:tcW w:w="1275" w:type="dxa"/>
                  <w:shd w:val="clear" w:color="auto" w:fill="auto"/>
                  <w:vAlign w:val="center"/>
                </w:tcPr>
                <w:p w14:paraId="64C950B3"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1068m</w:t>
                  </w:r>
                  <w:r w:rsidRPr="00D71461">
                    <w:rPr>
                      <w:sz w:val="21"/>
                      <w:szCs w:val="21"/>
                      <w:vertAlign w:val="superscript"/>
                    </w:rPr>
                    <w:t>2</w:t>
                  </w:r>
                </w:p>
              </w:tc>
              <w:tc>
                <w:tcPr>
                  <w:tcW w:w="993" w:type="dxa"/>
                  <w:tcBorders>
                    <w:right w:val="single" w:sz="8" w:space="0" w:color="auto"/>
                  </w:tcBorders>
                  <w:shd w:val="clear" w:color="auto" w:fill="auto"/>
                  <w:vAlign w:val="center"/>
                </w:tcPr>
                <w:p w14:paraId="1A29C93B" w14:textId="542545EE" w:rsidR="004B5B06" w:rsidRPr="00D71461" w:rsidRDefault="000A01FE">
                  <w:pPr>
                    <w:pStyle w:val="af3"/>
                    <w:widowControl w:val="0"/>
                    <w:spacing w:line="240" w:lineRule="auto"/>
                    <w:ind w:firstLineChars="0" w:firstLine="0"/>
                    <w:jc w:val="center"/>
                    <w:rPr>
                      <w:sz w:val="21"/>
                      <w:szCs w:val="21"/>
                    </w:rPr>
                  </w:pPr>
                  <w:r w:rsidRPr="00D71461">
                    <w:rPr>
                      <w:sz w:val="21"/>
                      <w:szCs w:val="21"/>
                    </w:rPr>
                    <w:t>0.02</w:t>
                  </w:r>
                  <w:r w:rsidR="00873158" w:rsidRPr="00D71461">
                    <w:rPr>
                      <w:sz w:val="21"/>
                      <w:szCs w:val="21"/>
                    </w:rPr>
                    <w:t>1</w:t>
                  </w:r>
                </w:p>
              </w:tc>
              <w:tc>
                <w:tcPr>
                  <w:tcW w:w="850" w:type="dxa"/>
                  <w:tcBorders>
                    <w:left w:val="single" w:sz="8" w:space="0" w:color="auto"/>
                  </w:tcBorders>
                  <w:shd w:val="clear" w:color="auto" w:fill="auto"/>
                  <w:vAlign w:val="center"/>
                </w:tcPr>
                <w:p w14:paraId="5019ACFB"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6.4</w:t>
                  </w:r>
                </w:p>
              </w:tc>
              <w:tc>
                <w:tcPr>
                  <w:tcW w:w="952" w:type="dxa"/>
                  <w:tcBorders>
                    <w:right w:val="single" w:sz="8" w:space="0" w:color="auto"/>
                  </w:tcBorders>
                  <w:shd w:val="clear" w:color="auto" w:fill="auto"/>
                  <w:vAlign w:val="center"/>
                </w:tcPr>
                <w:p w14:paraId="040DFD24"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0.02</w:t>
                  </w:r>
                </w:p>
              </w:tc>
              <w:tc>
                <w:tcPr>
                  <w:tcW w:w="965" w:type="dxa"/>
                  <w:tcBorders>
                    <w:left w:val="single" w:sz="8" w:space="0" w:color="auto"/>
                  </w:tcBorders>
                  <w:shd w:val="clear" w:color="auto" w:fill="auto"/>
                  <w:vAlign w:val="center"/>
                </w:tcPr>
                <w:p w14:paraId="27B50D65"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5.1</w:t>
                  </w:r>
                </w:p>
              </w:tc>
            </w:tr>
            <w:tr w:rsidR="00D71461" w:rsidRPr="00D71461" w14:paraId="3E3743CC" w14:textId="77777777">
              <w:trPr>
                <w:trHeight w:val="209"/>
              </w:trPr>
              <w:tc>
                <w:tcPr>
                  <w:tcW w:w="4527" w:type="dxa"/>
                  <w:gridSpan w:val="4"/>
                  <w:shd w:val="clear" w:color="auto" w:fill="auto"/>
                  <w:vAlign w:val="center"/>
                </w:tcPr>
                <w:p w14:paraId="237FF618"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总计</w:t>
                  </w:r>
                </w:p>
              </w:tc>
              <w:tc>
                <w:tcPr>
                  <w:tcW w:w="993" w:type="dxa"/>
                  <w:tcBorders>
                    <w:right w:val="single" w:sz="8" w:space="0" w:color="auto"/>
                  </w:tcBorders>
                  <w:shd w:val="clear" w:color="auto" w:fill="auto"/>
                </w:tcPr>
                <w:p w14:paraId="7F10B368"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2.37</w:t>
                  </w:r>
                </w:p>
              </w:tc>
              <w:tc>
                <w:tcPr>
                  <w:tcW w:w="850" w:type="dxa"/>
                  <w:tcBorders>
                    <w:left w:val="single" w:sz="8" w:space="0" w:color="auto"/>
                  </w:tcBorders>
                  <w:shd w:val="clear" w:color="auto" w:fill="auto"/>
                </w:tcPr>
                <w:p w14:paraId="3EBFA1EE"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711.4</w:t>
                  </w:r>
                </w:p>
              </w:tc>
              <w:tc>
                <w:tcPr>
                  <w:tcW w:w="952" w:type="dxa"/>
                  <w:tcBorders>
                    <w:right w:val="single" w:sz="8" w:space="0" w:color="auto"/>
                  </w:tcBorders>
                  <w:shd w:val="clear" w:color="auto" w:fill="auto"/>
                </w:tcPr>
                <w:p w14:paraId="58B3F8C2"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1.96</w:t>
                  </w:r>
                </w:p>
              </w:tc>
              <w:tc>
                <w:tcPr>
                  <w:tcW w:w="965" w:type="dxa"/>
                  <w:tcBorders>
                    <w:left w:val="single" w:sz="8" w:space="0" w:color="auto"/>
                  </w:tcBorders>
                  <w:shd w:val="clear" w:color="auto" w:fill="auto"/>
                </w:tcPr>
                <w:p w14:paraId="0B5B0764"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587.1</w:t>
                  </w:r>
                </w:p>
              </w:tc>
            </w:tr>
          </w:tbl>
          <w:p w14:paraId="6930B2FD" w14:textId="77777777" w:rsidR="004B5B06" w:rsidRPr="00D71461" w:rsidRDefault="000A01FE">
            <w:pPr>
              <w:ind w:firstLine="480"/>
              <w:rPr>
                <w:rFonts w:ascii="Time new roman" w:hAnsi="Time new roman"/>
              </w:rPr>
            </w:pPr>
            <w:r w:rsidRPr="00D71461">
              <w:rPr>
                <w:rFonts w:ascii="Time new roman" w:hAnsi="Time new roman" w:hint="eastAsia"/>
              </w:rPr>
              <w:t>2</w:t>
            </w:r>
            <w:r w:rsidRPr="00D71461">
              <w:rPr>
                <w:rFonts w:ascii="Time new roman" w:hAnsi="Time new roman" w:hint="eastAsia"/>
              </w:rPr>
              <w:t>、排水</w:t>
            </w:r>
          </w:p>
          <w:p w14:paraId="0C4F7180" w14:textId="77777777" w:rsidR="004B5B06" w:rsidRPr="00D71461" w:rsidRDefault="000A01FE">
            <w:pPr>
              <w:ind w:firstLine="480"/>
              <w:rPr>
                <w:rFonts w:ascii="Time new roman" w:hAnsi="Time new roman"/>
              </w:rPr>
            </w:pPr>
            <w:r w:rsidRPr="00D71461">
              <w:rPr>
                <w:rFonts w:ascii="Time new roman" w:hAnsi="Time new roman" w:hint="eastAsia"/>
              </w:rPr>
              <w:t>本项目位于厂房内，无雨水排放。项目炒锅、熬油锅等设备清洗以及料包生产车间清扫含油废水经隔油池隔油处理后，与其他生产废水和生活污水排入园区化粪池处理后排入园区污水管网，排水量为</w:t>
            </w:r>
            <w:r w:rsidRPr="00D71461">
              <w:rPr>
                <w:rFonts w:ascii="Time new roman" w:hAnsi="Time new roman" w:hint="eastAsia"/>
              </w:rPr>
              <w:t>1.9</w:t>
            </w:r>
            <w:r w:rsidRPr="00D71461">
              <w:rPr>
                <w:rFonts w:ascii="Time new roman" w:hAnsi="Time new roman"/>
              </w:rPr>
              <w:t>6</w:t>
            </w:r>
            <w:r w:rsidRPr="00D71461">
              <w:rPr>
                <w:rFonts w:ascii="Time new roman" w:hAnsi="Time new roman" w:hint="eastAsia"/>
              </w:rPr>
              <w:t>t/d</w:t>
            </w:r>
            <w:r w:rsidRPr="00D71461">
              <w:rPr>
                <w:rFonts w:ascii="Time new roman" w:hAnsi="Time new roman" w:hint="eastAsia"/>
              </w:rPr>
              <w:t>，</w:t>
            </w:r>
            <w:r w:rsidRPr="00D71461">
              <w:rPr>
                <w:rFonts w:ascii="Time new roman" w:hAnsi="Time new roman"/>
              </w:rPr>
              <w:t>587.1</w:t>
            </w:r>
            <w:r w:rsidRPr="00D71461">
              <w:rPr>
                <w:rFonts w:ascii="Time new roman" w:hAnsi="Time new roman" w:hint="eastAsia"/>
              </w:rPr>
              <w:t>t/a</w:t>
            </w:r>
            <w:r w:rsidRPr="00D71461">
              <w:rPr>
                <w:rFonts w:ascii="Time new roman" w:hAnsi="Time new roman" w:hint="eastAsia"/>
              </w:rPr>
              <w:t>。</w:t>
            </w:r>
          </w:p>
          <w:p w14:paraId="5EC1E9F4" w14:textId="77777777" w:rsidR="004B5B06" w:rsidRPr="00D71461" w:rsidRDefault="000A01FE">
            <w:pPr>
              <w:ind w:firstLine="480"/>
              <w:rPr>
                <w:rFonts w:ascii="Time new roman" w:hAnsi="Time new roman"/>
              </w:rPr>
            </w:pPr>
            <w:r w:rsidRPr="00D71461">
              <w:rPr>
                <w:rFonts w:ascii="Time new roman" w:hAnsi="Time new roman" w:hint="eastAsia"/>
              </w:rPr>
              <w:t>3</w:t>
            </w:r>
            <w:r w:rsidRPr="00D71461">
              <w:rPr>
                <w:rFonts w:ascii="Time new roman" w:hAnsi="Time new roman" w:hint="eastAsia"/>
              </w:rPr>
              <w:t>、供电</w:t>
            </w:r>
          </w:p>
          <w:p w14:paraId="50392728" w14:textId="77777777" w:rsidR="004B5B06" w:rsidRPr="00D71461" w:rsidRDefault="000A01FE">
            <w:pPr>
              <w:ind w:firstLine="482"/>
              <w:rPr>
                <w:rFonts w:ascii="Time new roman" w:hAnsi="Time new roman"/>
              </w:rPr>
            </w:pPr>
            <w:r w:rsidRPr="00D71461">
              <w:rPr>
                <w:rFonts w:ascii="Time new roman" w:hAnsi="Time new roman" w:hint="eastAsia"/>
              </w:rPr>
              <w:t>本项目用电接入城市电网，利用火炬创业园区原有电源及配电系统。</w:t>
            </w:r>
          </w:p>
          <w:p w14:paraId="3BA00A7D" w14:textId="77777777" w:rsidR="004B5B06" w:rsidRPr="00D71461" w:rsidRDefault="000A01FE">
            <w:pPr>
              <w:ind w:firstLine="480"/>
              <w:outlineLvl w:val="1"/>
              <w:rPr>
                <w:rFonts w:ascii="Time new roman" w:hAnsi="Time new roman"/>
              </w:rPr>
            </w:pPr>
            <w:r w:rsidRPr="00D71461">
              <w:rPr>
                <w:rFonts w:ascii="Time new roman" w:hAnsi="Time new roman" w:hint="eastAsia"/>
              </w:rPr>
              <w:t>4</w:t>
            </w:r>
            <w:r w:rsidRPr="00D71461">
              <w:rPr>
                <w:rFonts w:ascii="Time new roman" w:hAnsi="Time new roman" w:hint="eastAsia"/>
              </w:rPr>
              <w:t>、供热</w:t>
            </w:r>
          </w:p>
          <w:p w14:paraId="05BF38E7" w14:textId="77777777" w:rsidR="004B5B06" w:rsidRPr="00D71461" w:rsidRDefault="000A01FE">
            <w:pPr>
              <w:ind w:firstLine="480"/>
              <w:outlineLvl w:val="1"/>
              <w:rPr>
                <w:rFonts w:ascii="Time new roman" w:hAnsi="Time new roman"/>
              </w:rPr>
            </w:pPr>
            <w:r w:rsidRPr="00D71461">
              <w:rPr>
                <w:rFonts w:ascii="Time new roman" w:hAnsi="Time new roman" w:hint="eastAsia"/>
              </w:rPr>
              <w:t>项目所需热能由华电提供。</w:t>
            </w:r>
          </w:p>
          <w:p w14:paraId="13F6A114" w14:textId="77777777" w:rsidR="004B5B06" w:rsidRPr="00D71461" w:rsidRDefault="000A01FE">
            <w:pPr>
              <w:ind w:firstLine="480"/>
              <w:outlineLvl w:val="1"/>
              <w:rPr>
                <w:rFonts w:ascii="Time new roman" w:hAnsi="Time new roman"/>
              </w:rPr>
            </w:pPr>
            <w:r w:rsidRPr="00D71461">
              <w:rPr>
                <w:rFonts w:ascii="Time new roman" w:hAnsi="Time new roman" w:hint="eastAsia"/>
              </w:rPr>
              <w:t>5</w:t>
            </w:r>
            <w:r w:rsidRPr="00D71461">
              <w:rPr>
                <w:rFonts w:ascii="Time new roman" w:hAnsi="Time new roman" w:hint="eastAsia"/>
              </w:rPr>
              <w:t>、供暖、制冷</w:t>
            </w:r>
          </w:p>
          <w:p w14:paraId="778E47B7" w14:textId="77777777" w:rsidR="004B5B06" w:rsidRPr="00D71461" w:rsidRDefault="000A01FE">
            <w:pPr>
              <w:ind w:firstLine="480"/>
              <w:outlineLvl w:val="1"/>
              <w:rPr>
                <w:rFonts w:ascii="Time new roman" w:hAnsi="Time new roman"/>
              </w:rPr>
            </w:pPr>
            <w:r w:rsidRPr="00D71461">
              <w:rPr>
                <w:rFonts w:ascii="Time new roman" w:hAnsi="Time new roman" w:hint="eastAsia"/>
              </w:rPr>
              <w:t>本项目供暖采用园区集中供暖，制冷采用中央空调。</w:t>
            </w:r>
          </w:p>
          <w:p w14:paraId="28623450" w14:textId="77777777" w:rsidR="004B5B06" w:rsidRPr="00D71461" w:rsidRDefault="004B5B06">
            <w:pPr>
              <w:spacing w:line="240" w:lineRule="auto"/>
              <w:jc w:val="center"/>
            </w:pPr>
          </w:p>
          <w:p w14:paraId="5A7DAC37" w14:textId="77777777" w:rsidR="004B5B06" w:rsidRPr="00D71461" w:rsidRDefault="004B5B06">
            <w:pPr>
              <w:pStyle w:val="2"/>
            </w:pPr>
          </w:p>
          <w:p w14:paraId="22449AF1" w14:textId="77777777" w:rsidR="004B5B06" w:rsidRPr="00D71461" w:rsidRDefault="004E7377">
            <w:pPr>
              <w:jc w:val="center"/>
            </w:pPr>
            <w:r w:rsidRPr="00D71461">
              <w:pict w14:anchorId="353E5D10">
                <v:group id="画布 1" o:spid="_x0000_s1195" editas="canvas" style="width:345.75pt;height:318.65pt;mso-position-horizontal-relative:char;mso-position-vertical-relative:line" coordsize="43910,40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6" type="#_x0000_t75" style="position:absolute;width:43910;height:4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"/>
                  <v:shapetype id="_x0000_t202" coordsize="21600,21600" o:spt="202" path="m,l,21600r21600,l21600,xe">
                    <v:stroke joinstyle="miter"/>
                    <v:path gradientshapeok="t" o:connecttype="rect"/>
                  </v:shapetype>
                  <v:shape id="文本框 2" o:spid="_x0000_s1197" type="#_x0000_t202" style="position:absolute;left:571;top:15599;width:6763;height: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" strokeweight=".5pt">
                    <v:textbox>
                      <w:txbxContent>
                        <w:p w14:paraId="158C1B1D" w14:textId="77777777" w:rsidR="000111ED" w:rsidRDefault="000111ED">
                          <w:pPr>
                            <w:spacing w:line="240" w:lineRule="auto"/>
                            <w:jc w:val="center"/>
                          </w:pPr>
                          <w:r>
                            <w:rPr>
                              <w:rFonts w:hint="eastAsia"/>
                            </w:rPr>
                            <w:t>园区</w:t>
                          </w:r>
                          <w:r>
                            <w:t>供水管网</w:t>
                          </w:r>
                        </w:p>
                      </w:txbxContent>
                    </v:textbox>
                  </v:shape>
                  <v:shapetype id="_x0000_t32" coordsize="21600,21600" o:spt="32" o:oned="t" path="m,l21600,21600e" filled="f">
                    <v:path arrowok="t" fillok="f" o:connecttype="none"/>
                    <o:lock v:ext="edit" shapetype="t"/>
                  </v:shapetype>
                  <v:shape id="直接箭头连接符 3" o:spid="_x0000_s1198" type="#_x0000_t32" style="position:absolute;left:7239;top:18266;width:4381;height:96;flip:y"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" strokeweight=".5pt">
                    <v:stroke endarrow="block" joinstyle="miter"/>
                  </v:shape>
                  <v:shape id="文本框 4" o:spid="_x0000_s1199" type="#_x0000_t202" style="position:absolute;left:15525;top:4646;width:8859;height: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" strokeweight=".5pt">
                    <v:textbox>
                      <w:txbxContent>
                        <w:p w14:paraId="2FC5AEEF" w14:textId="77777777" w:rsidR="000111ED" w:rsidRDefault="000111ED">
                          <w:pPr>
                            <w:spacing w:line="240" w:lineRule="auto"/>
                            <w:jc w:val="center"/>
                          </w:pPr>
                          <w:r>
                            <w:rPr>
                              <w:rFonts w:hint="eastAsia"/>
                            </w:rPr>
                            <w:t>设备清洗</w:t>
                          </w:r>
                        </w:p>
                        <w:p w14:paraId="4DD4D2F3" w14:textId="77777777" w:rsidR="000111ED" w:rsidRDefault="000111ED">
                          <w:pPr>
                            <w:ind w:firstLine="420"/>
                          </w:pPr>
                        </w:p>
                      </w:txbxContent>
                    </v:textbox>
                  </v:shape>
                  <v:shape id="直接箭头连接符 5" o:spid="_x0000_s1200" type="#_x0000_t32" style="position:absolute;left:11620;top:6265;width:3905;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" strokeweight=".5pt">
                    <v:stroke endarrow="block" joinstyle="miter"/>
                  </v:shape>
                  <v:line id="直接连接符 6" o:spid="_x0000_s1201" style="position:absolute" from="11620,6265" to="11715,3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" strokeweight=".5pt">
                    <v:stroke joinstyle="miter"/>
                  </v:line>
                  <v:shape id="直接箭头连接符 7" o:spid="_x0000_s1202" type="#_x0000_t32" style="position:absolute;left:11715;top:14361;width:3906;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" strokeweight=".5pt">
                    <v:stroke endarrow="block" joinstyle="miter"/>
                  </v:shape>
                  <v:shape id="文本框 8" o:spid="_x0000_s1203" type="#_x0000_t202" style="position:absolute;left:15621;top:21219;width:8858;height: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" strokeweight=".5pt">
                    <v:textbox>
                      <w:txbxContent>
                        <w:p w14:paraId="3E57D6D0" w14:textId="77777777" w:rsidR="000111ED" w:rsidRDefault="000111ED">
                          <w:pPr>
                            <w:spacing w:line="240" w:lineRule="auto"/>
                            <w:jc w:val="center"/>
                          </w:pPr>
                          <w:r>
                            <w:rPr>
                              <w:rFonts w:hint="eastAsia"/>
                            </w:rPr>
                            <w:t>洗粉</w:t>
                          </w:r>
                        </w:p>
                      </w:txbxContent>
                    </v:textbox>
                  </v:shape>
                  <v:shape id="直接箭头连接符 9" o:spid="_x0000_s1204" type="#_x0000_t32" style="position:absolute;left:11620;top:22838;width:3905;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" strokeweight=".5pt">
                    <v:stroke endarrow="block" joinstyle="miter"/>
                  </v:shape>
                  <v:shape id="文本框 10" o:spid="_x0000_s1205" type="#_x0000_t202" style="position:absolute;left:15621;top:12647;width:8858;height: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" strokeweight=".5pt">
                    <v:textbox>
                      <w:txbxContent>
                        <w:p w14:paraId="369DEA15" w14:textId="77777777" w:rsidR="000111ED" w:rsidRDefault="000111ED">
                          <w:pPr>
                            <w:spacing w:line="240" w:lineRule="auto"/>
                            <w:jc w:val="center"/>
                          </w:pPr>
                          <w:r>
                            <w:rPr>
                              <w:rFonts w:hint="eastAsia"/>
                            </w:rPr>
                            <w:t>车间</w:t>
                          </w:r>
                          <w:r>
                            <w:t>清扫</w:t>
                          </w:r>
                        </w:p>
                      </w:txbxContent>
                    </v:textbox>
                  </v:shape>
                  <v:shape id="直接箭头连接符 11" o:spid="_x0000_s1206" type="#_x0000_t32" style="position:absolute;left:11715;top:30649;width:3906;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" strokeweight=".5pt">
                    <v:stroke endarrow="block" joinstyle="miter"/>
                  </v:shape>
                  <v:shape id="_x0000_s1207" type="#_x0000_t202" style="position:absolute;left:15621;top:28934;width:8858;height: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" strokeweight=".5pt">
                    <v:textbox>
                      <w:txbxContent>
                        <w:p w14:paraId="3D2953C3" w14:textId="77777777" w:rsidR="000111ED" w:rsidRDefault="000111ED">
                          <w:pPr>
                            <w:spacing w:line="240" w:lineRule="auto"/>
                            <w:jc w:val="center"/>
                          </w:pPr>
                          <w:r>
                            <w:rPr>
                              <w:rFonts w:hint="eastAsia"/>
                            </w:rPr>
                            <w:t>生活用水</w:t>
                          </w:r>
                        </w:p>
                      </w:txbxContent>
                    </v:textbox>
                  </v:shape>
                  <v:line id="直接连接符 13" o:spid="_x0000_s1208" style="position:absolute" from="28194,6074" to="28194,1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" strokeweight=".5pt">
                    <v:stroke joinstyle="miter"/>
                  </v:line>
                  <v:shape id="直接箭头连接符 14" o:spid="_x0000_s1209" type="#_x0000_t32" style="position:absolute;left:24288;top:6170;width:3906;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" strokeweight=".5pt">
                    <v:stroke endarrow="block" joinstyle="miter"/>
                  </v:shape>
                  <v:shape id="直接箭头连接符 15" o:spid="_x0000_s1210" type="#_x0000_t32" style="position:absolute;left:24384;top:13790;width:3905;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" strokeweight=".5pt">
                    <v:stroke endarrow="block" joinstyle="miter"/>
                  </v:shape>
                  <v:shape id="直接箭头连接符 16" o:spid="_x0000_s1211" type="#_x0000_t32" style="position:absolute;left:28194;top:9599;width:3905;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" strokeweight=".5pt">
                    <v:stroke endarrow="block" joinstyle="miter"/>
                  </v:shape>
                  <v:shape id="文本框 17" o:spid="_x0000_s1212" type="#_x0000_t202" style="position:absolute;left:32004;top:8075;width:7524;height: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" strokeweight=".5pt">
                    <v:textbox>
                      <w:txbxContent>
                        <w:p w14:paraId="21DC3F70" w14:textId="77777777" w:rsidR="000111ED" w:rsidRDefault="000111ED">
                          <w:pPr>
                            <w:spacing w:line="240" w:lineRule="auto"/>
                            <w:jc w:val="center"/>
                          </w:pPr>
                          <w:r>
                            <w:rPr>
                              <w:rFonts w:hint="eastAsia"/>
                            </w:rPr>
                            <w:t>隔油池</w:t>
                          </w:r>
                        </w:p>
                      </w:txbxContent>
                    </v:textbox>
                  </v:shape>
                  <v:shape id="直接箭头连接符 18" o:spid="_x0000_s1213" type="#_x0000_t32" style="position:absolute;left:24574;top:22553;width:6477;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" strokeweight=".5pt">
                    <v:stroke endarrow="block" joinstyle="miter"/>
                  </v:shape>
                  <v:shape id="直接箭头连接符 19" o:spid="_x0000_s1214" type="#_x0000_t32" style="position:absolute;left:24479;top:30458;width:6477;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" strokeweight=".5pt">
                    <v:stroke endarrow="block" joinstyle="miter"/>
                  </v:shape>
                  <v:shape id="直接箭头连接符 21" o:spid="_x0000_s1215" type="#_x0000_t32" style="position:absolute;left:30861;top:18647;width:190;height:11907;flip:x y"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" strokeweight=".5pt">
                    <v:stroke endarrow="block" joinstyle="miter"/>
                  </v:shape>
                  <v:shape id="直接箭头连接符 22" o:spid="_x0000_s1216" type="#_x0000_t32" style="position:absolute;left:30861;top:18647;width:3905;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" strokeweight=".5pt">
                    <v:stroke endarrow="block" joinstyle="miter"/>
                  </v:shape>
                  <v:shape id="文本框 23" o:spid="_x0000_s1217" type="#_x0000_t202" style="position:absolute;left:34861;top:17219;width:7525;height: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" strokeweight=".5pt">
                    <v:textbox>
                      <w:txbxContent>
                        <w:p w14:paraId="769C3BB3" w14:textId="77777777" w:rsidR="000111ED" w:rsidRDefault="000111ED">
                          <w:pPr>
                            <w:spacing w:line="240" w:lineRule="auto"/>
                            <w:jc w:val="center"/>
                          </w:pPr>
                          <w:r>
                            <w:rPr>
                              <w:rFonts w:hint="eastAsia"/>
                            </w:rPr>
                            <w:t>预处理池</w:t>
                          </w:r>
                        </w:p>
                      </w:txbxContent>
                    </v:textbox>
                  </v:shape>
                  <v:shape id="直接箭头连接符 24" o:spid="_x0000_s1218" type="#_x0000_t32" style="position:absolute;left:37433;top:11313;width:0;height: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" strokeweight=".5pt">
                    <v:stroke endarrow="block" joinstyle="miter"/>
                  </v:shape>
                  <v:shape id="直接箭头连接符 25" o:spid="_x0000_s1219" type="#_x0000_t32" style="position:absolute;left:38671;top:20362;width:0;height: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" strokeweight=".5pt">
                    <v:stroke endarrow="block" joinstyle="miter"/>
                  </v:shape>
                  <v:shape id="文本框 26" o:spid="_x0000_s1220" type="#_x0000_t202" style="position:absolute;left:35052;top:26363;width:8858;height: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" strokeweight=".5pt">
                    <v:textbox>
                      <w:txbxContent>
                        <w:p w14:paraId="4D24FCF8" w14:textId="77777777" w:rsidR="000111ED" w:rsidRDefault="000111ED">
                          <w:pPr>
                            <w:spacing w:line="240" w:lineRule="auto"/>
                            <w:jc w:val="center"/>
                          </w:pPr>
                          <w:r>
                            <w:rPr>
                              <w:rFonts w:hint="eastAsia"/>
                            </w:rPr>
                            <w:t>园区化粪池</w:t>
                          </w:r>
                        </w:p>
                      </w:txbxContent>
                    </v:textbox>
                  </v:shape>
                  <v:shape id="文本框 27" o:spid="_x0000_s1221" type="#_x0000_t202" style="position:absolute;left:7048;top:16171;width:5715;height: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5D505C6E" w14:textId="77777777" w:rsidR="000111ED" w:rsidRDefault="000111ED">
                          <w:pPr>
                            <w:spacing w:line="240" w:lineRule="auto"/>
                          </w:pPr>
                          <w:r>
                            <w:t>2.37</w:t>
                          </w:r>
                        </w:p>
                        <w:p w14:paraId="6EF6C1B9" w14:textId="77777777" w:rsidR="000111ED" w:rsidRDefault="000111ED">
                          <w:pPr>
                            <w:ind w:firstLine="420"/>
                          </w:pPr>
                        </w:p>
                      </w:txbxContent>
                    </v:textbox>
                  </v:shape>
                  <v:shape id="文本框 28" o:spid="_x0000_s1222" type="#_x0000_t202" style="position:absolute;left:11049;top:3979;width:5715;height: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3F879495" w14:textId="77777777" w:rsidR="000111ED" w:rsidRDefault="000111ED">
                          <w:pPr>
                            <w:spacing w:line="240" w:lineRule="auto"/>
                          </w:pPr>
                          <w:r>
                            <w:t>0.3</w:t>
                          </w:r>
                        </w:p>
                        <w:p w14:paraId="4F5BF916" w14:textId="77777777" w:rsidR="000111ED" w:rsidRDefault="000111ED">
                          <w:pPr>
                            <w:ind w:firstLine="420"/>
                          </w:pPr>
                        </w:p>
                      </w:txbxContent>
                    </v:textbox>
                  </v:shape>
                  <v:shape id="文本框 29" o:spid="_x0000_s1223" type="#_x0000_t202" style="position:absolute;left:11239;top:12170;width:5715;height: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596F8E38" w14:textId="2F67A9D1" w:rsidR="000111ED" w:rsidRDefault="000111ED">
                          <w:pPr>
                            <w:spacing w:line="240" w:lineRule="auto"/>
                          </w:pPr>
                          <w:r>
                            <w:t>0.0</w:t>
                          </w:r>
                          <w:r w:rsidR="00873158">
                            <w:t>21</w:t>
                          </w:r>
                        </w:p>
                        <w:p w14:paraId="27AFEBB7" w14:textId="77777777" w:rsidR="000111ED" w:rsidRDefault="000111ED">
                          <w:pPr>
                            <w:ind w:firstLine="420"/>
                          </w:pPr>
                        </w:p>
                      </w:txbxContent>
                    </v:textbox>
                  </v:shape>
                  <v:shape id="文本框 30" o:spid="_x0000_s1224" type="#_x0000_t202" style="position:absolute;left:11334;top:20743;width:5715;height: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64838AF4" w14:textId="77777777" w:rsidR="000111ED" w:rsidRDefault="000111ED">
                          <w:pPr>
                            <w:spacing w:line="240" w:lineRule="auto"/>
                          </w:pPr>
                          <w:r>
                            <w:t>0.3</w:t>
                          </w:r>
                        </w:p>
                        <w:p w14:paraId="2576B099" w14:textId="77777777" w:rsidR="000111ED" w:rsidRDefault="000111ED">
                          <w:pPr>
                            <w:ind w:firstLine="420"/>
                          </w:pPr>
                        </w:p>
                      </w:txbxContent>
                    </v:textbox>
                  </v:shape>
                  <v:shape id="文本框 31" o:spid="_x0000_s1225" type="#_x0000_t202" style="position:absolute;left:11334;top:28458;width:5715;height: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3857FBF9" w14:textId="77777777" w:rsidR="000111ED" w:rsidRDefault="000111ED">
                          <w:pPr>
                            <w:spacing w:line="240" w:lineRule="auto"/>
                          </w:pPr>
                          <w:r>
                            <w:t>1.75</w:t>
                          </w:r>
                        </w:p>
                        <w:p w14:paraId="226A4FDB" w14:textId="77777777" w:rsidR="000111ED" w:rsidRDefault="000111ED">
                          <w:pPr>
                            <w:ind w:firstLine="420"/>
                          </w:pPr>
                        </w:p>
                      </w:txbxContent>
                    </v:textbox>
                  </v:shape>
                  <v:shape id="文本框 32" o:spid="_x0000_s1226" type="#_x0000_t202" style="position:absolute;left:23812;top:3884;width:5715;height: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2F6AC941" w14:textId="77777777" w:rsidR="000111ED" w:rsidRDefault="000111ED">
                          <w:pPr>
                            <w:spacing w:line="240" w:lineRule="auto"/>
                          </w:pPr>
                          <w:r>
                            <w:t>0.27</w:t>
                          </w:r>
                        </w:p>
                        <w:p w14:paraId="2EB78227" w14:textId="77777777" w:rsidR="000111ED" w:rsidRDefault="000111ED">
                          <w:pPr>
                            <w:ind w:firstLine="420"/>
                          </w:pPr>
                        </w:p>
                      </w:txbxContent>
                    </v:textbox>
                  </v:shape>
                  <v:shape id="文本框 33" o:spid="_x0000_s1227" type="#_x0000_t202" style="position:absolute;left:24288;top:20362;width:5715;height: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36266AE2" w14:textId="77777777" w:rsidR="000111ED" w:rsidRDefault="000111ED">
                          <w:pPr>
                            <w:spacing w:line="240" w:lineRule="auto"/>
                          </w:pPr>
                          <w:r>
                            <w:t>0.27</w:t>
                          </w:r>
                        </w:p>
                        <w:p w14:paraId="7ADF403B" w14:textId="77777777" w:rsidR="000111ED" w:rsidRDefault="000111ED">
                          <w:pPr>
                            <w:ind w:firstLine="420"/>
                          </w:pPr>
                        </w:p>
                      </w:txbxContent>
                    </v:textbox>
                  </v:shape>
                  <v:shape id="文本框 34" o:spid="_x0000_s1228" type="#_x0000_t202" style="position:absolute;left:23907;top:11694;width:5715;height: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18D6123B" w14:textId="060A4C7F" w:rsidR="000111ED" w:rsidRDefault="000111ED">
                          <w:pPr>
                            <w:spacing w:line="240" w:lineRule="auto"/>
                          </w:pPr>
                          <w:r>
                            <w:t>0.0</w:t>
                          </w:r>
                          <w:r w:rsidR="00873158">
                            <w:t>2</w:t>
                          </w:r>
                        </w:p>
                        <w:p w14:paraId="678629AA" w14:textId="77777777" w:rsidR="000111ED" w:rsidRDefault="000111ED">
                          <w:pPr>
                            <w:ind w:firstLine="420"/>
                          </w:pPr>
                        </w:p>
                      </w:txbxContent>
                    </v:textbox>
                  </v:shape>
                  <v:shape id="文本框 35" o:spid="_x0000_s1229" type="#_x0000_t202" style="position:absolute;left:24384;top:28268;width:5715;height: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2CDE2922" w14:textId="77777777" w:rsidR="000111ED" w:rsidRDefault="000111ED">
                          <w:pPr>
                            <w:spacing w:line="240" w:lineRule="auto"/>
                          </w:pPr>
                          <w:r>
                            <w:t>1.4</w:t>
                          </w:r>
                        </w:p>
                        <w:p w14:paraId="61DCD1CB" w14:textId="77777777" w:rsidR="000111ED" w:rsidRDefault="000111ED">
                          <w:pPr>
                            <w:ind w:firstLine="420"/>
                          </w:pPr>
                        </w:p>
                      </w:txbxContent>
                    </v:textbox>
                  </v:shape>
                  <v:shape id="文本框 36" o:spid="_x0000_s1230" type="#_x0000_t202" style="position:absolute;left:38004;top:21600;width:5715;height: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199B0202" w14:textId="77777777" w:rsidR="000111ED" w:rsidRDefault="000111ED">
                          <w:pPr>
                            <w:spacing w:line="240" w:lineRule="auto"/>
                          </w:pPr>
                          <w:r>
                            <w:t>1.96</w:t>
                          </w:r>
                        </w:p>
                        <w:p w14:paraId="6AA8C1FE" w14:textId="77777777" w:rsidR="000111ED" w:rsidRDefault="000111ED">
                          <w:pPr>
                            <w:ind w:firstLine="420"/>
                          </w:pPr>
                        </w:p>
                      </w:txbxContent>
                    </v:textbox>
                  </v:shape>
                  <v:shape id="直接箭头连接符 37" o:spid="_x0000_s1231" type="#_x0000_t32" style="position:absolute;left:38957;top:29506;width:0;height: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" strokeweight=".5pt">
                    <v:stroke endarrow="block" joinstyle="miter"/>
                  </v:shape>
                  <v:shape id="文本框 38" o:spid="_x0000_s1232" type="#_x0000_t202" style="position:absolute;left:34575;top:35507;width:8859;height: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31B57E" w14:textId="77777777" w:rsidR="000111ED" w:rsidRDefault="000111ED">
                          <w:pPr>
                            <w:spacing w:line="240" w:lineRule="auto"/>
                            <w:jc w:val="center"/>
                          </w:pPr>
                          <w:r>
                            <w:rPr>
                              <w:rFonts w:ascii="Time new roman" w:hAnsi="Time new roman" w:hint="eastAsia"/>
                              <w:color w:val="000000"/>
                            </w:rPr>
                            <w:t>杨凌示范区污水处理厂</w:t>
                          </w:r>
                        </w:p>
                      </w:txbxContent>
                    </v:textbox>
                  </v:shape>
                  <v:shape id="直接箭头连接符 39" o:spid="_x0000_s1233" type="#_x0000_t32" style="position:absolute;left:18764;top:2645;width:3810;height:2001;flip:y"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" strokeweight=".5pt">
                    <v:stroke dashstyle="dash" endarrow="block" joinstyle="miter"/>
                  </v:shape>
                  <v:shape id="文本框 40" o:spid="_x0000_s1234" type="#_x0000_t202" style="position:absolute;left:20383;top:359;width:5715;height: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34B971B6" w14:textId="77777777" w:rsidR="000111ED" w:rsidRDefault="000111ED">
                          <w:pPr>
                            <w:spacing w:line="240" w:lineRule="auto"/>
                          </w:pPr>
                          <w:r>
                            <w:t>0.03</w:t>
                          </w:r>
                        </w:p>
                        <w:p w14:paraId="494C2204" w14:textId="77777777" w:rsidR="000111ED" w:rsidRDefault="000111ED">
                          <w:pPr>
                            <w:ind w:firstLine="420"/>
                          </w:pPr>
                        </w:p>
                      </w:txbxContent>
                    </v:textbox>
                  </v:shape>
                  <v:shape id="直接箭头连接符 41" o:spid="_x0000_s1235" type="#_x0000_t32" style="position:absolute;left:17049;top:10456;width:3810;height:2000;flip:y"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" strokeweight=".5pt">
                    <v:stroke dashstyle="dash" endarrow="block" joinstyle="miter"/>
                  </v:shape>
                  <v:shape id="直接箭头连接符 42" o:spid="_x0000_s1236" type="#_x0000_t32" style="position:absolute;left:16859;top:19219;width:3810;height:2000;flip:y"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" strokeweight=".5pt">
                    <v:stroke dashstyle="dash" endarrow="block" joinstyle="miter"/>
                  </v:shape>
                  <v:shape id="直接箭头连接符 43" o:spid="_x0000_s1237" type="#_x0000_t32" style="position:absolute;left:16859;top:27029;width:3810;height:2001;flip:y"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" strokeweight=".5pt">
                    <v:stroke dashstyle="dash" endarrow="block" joinstyle="miter"/>
                  </v:shape>
                  <v:shape id="文本框 44" o:spid="_x0000_s1238" type="#_x0000_t202" style="position:absolute;left:19716;top:8360;width:5715;height: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35E5439F" w14:textId="64180220" w:rsidR="000111ED" w:rsidRDefault="000111ED">
                          <w:pPr>
                            <w:spacing w:line="240" w:lineRule="auto"/>
                          </w:pPr>
                          <w:r>
                            <w:t>0.0</w:t>
                          </w:r>
                          <w:r w:rsidR="00873158">
                            <w:t>01</w:t>
                          </w:r>
                        </w:p>
                        <w:p w14:paraId="3760043A" w14:textId="77777777" w:rsidR="000111ED" w:rsidRDefault="000111ED">
                          <w:pPr>
                            <w:ind w:firstLine="420"/>
                          </w:pPr>
                        </w:p>
                      </w:txbxContent>
                    </v:textbox>
                  </v:shape>
                  <v:shape id="文本框 45" o:spid="_x0000_s1239" type="#_x0000_t202" style="position:absolute;left:19716;top:17314;width:5715;height: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26ADD1A8" w14:textId="77777777" w:rsidR="000111ED" w:rsidRDefault="000111ED">
                          <w:pPr>
                            <w:spacing w:line="240" w:lineRule="auto"/>
                          </w:pPr>
                          <w:r>
                            <w:t>0.03</w:t>
                          </w:r>
                        </w:p>
                        <w:p w14:paraId="7550E0E9" w14:textId="77777777" w:rsidR="000111ED" w:rsidRDefault="000111ED">
                          <w:pPr>
                            <w:ind w:firstLine="420"/>
                          </w:pPr>
                        </w:p>
                      </w:txbxContent>
                    </v:textbox>
                  </v:shape>
                  <v:shape id="文本框 46" o:spid="_x0000_s1240" type="#_x0000_t202" style="position:absolute;left:19335;top:25124;width:5715;height: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2E3BB24B" w14:textId="77777777" w:rsidR="000111ED" w:rsidRDefault="000111ED">
                          <w:pPr>
                            <w:spacing w:line="240" w:lineRule="auto"/>
                          </w:pPr>
                          <w:r>
                            <w:t>0.35</w:t>
                          </w:r>
                        </w:p>
                        <w:p w14:paraId="4333AF54" w14:textId="77777777" w:rsidR="000111ED" w:rsidRDefault="000111ED">
                          <w:pPr>
                            <w:ind w:firstLine="420"/>
                          </w:pPr>
                        </w:p>
                      </w:txbxContent>
                    </v:textbox>
                  </v:shape>
                  <v:shape id="文本框 32" o:spid="_x0000_s1246" type="#_x0000_t202" style="position:absolute;left:27527;top:7124;width:5715;height: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16E68B7C" w14:textId="6F0033C7" w:rsidR="00873158" w:rsidRDefault="00873158">
                          <w:pPr>
                            <w:spacing w:line="240" w:lineRule="auto"/>
                          </w:pPr>
                          <w:r>
                            <w:t>0.29</w:t>
                          </w:r>
                        </w:p>
                        <w:p w14:paraId="2581CECB" w14:textId="77777777" w:rsidR="00873158" w:rsidRDefault="00873158">
                          <w:pPr>
                            <w:ind w:firstLine="420"/>
                          </w:pPr>
                        </w:p>
                      </w:txbxContent>
                    </v:textbox>
                  </v:shape>
                  <v:shape id="文本框 33" o:spid="_x0000_s1247" type="#_x0000_t202" style="position:absolute;left:30385;top:16457;width:5715;height: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36841EA" w14:textId="66997744" w:rsidR="00873158" w:rsidRDefault="00873158">
                          <w:pPr>
                            <w:spacing w:line="240" w:lineRule="auto"/>
                          </w:pPr>
                          <w:r>
                            <w:t>1.67</w:t>
                          </w:r>
                        </w:p>
                        <w:p w14:paraId="61B59376" w14:textId="77777777" w:rsidR="00873158" w:rsidRDefault="00873158">
                          <w:pPr>
                            <w:ind w:firstLine="420"/>
                          </w:pPr>
                        </w:p>
                      </w:txbxContent>
                    </v:textbox>
                  </v:shape>
                  <v:shape id="文本框 32" o:spid="_x0000_s1248" type="#_x0000_t202" style="position:absolute;left:36538;top:13028;width:5715;height: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2F360879" w14:textId="77777777" w:rsidR="00873158" w:rsidRDefault="00873158">
                          <w:pPr>
                            <w:spacing w:line="240" w:lineRule="auto"/>
                          </w:pPr>
                          <w:r>
                            <w:t>0.29</w:t>
                          </w:r>
                        </w:p>
                        <w:p w14:paraId="46EFD94E" w14:textId="77777777" w:rsidR="00873158" w:rsidRDefault="00873158">
                          <w:pPr>
                            <w:ind w:firstLine="420"/>
                          </w:pPr>
                        </w:p>
                      </w:txbxContent>
                    </v:textbox>
                  </v:shape>
                  <w10:wrap type="none"/>
                  <w10:anchorlock/>
                </v:group>
              </w:pict>
            </w:r>
          </w:p>
          <w:p w14:paraId="2EFADEDD" w14:textId="77777777" w:rsidR="004B5B06" w:rsidRPr="00D71461" w:rsidRDefault="000A01FE">
            <w:pPr>
              <w:spacing w:line="240" w:lineRule="auto"/>
              <w:jc w:val="center"/>
            </w:pPr>
            <w:r w:rsidRPr="00D71461">
              <w:t>图</w:t>
            </w:r>
            <w:r w:rsidRPr="00D71461">
              <w:t xml:space="preserve">1.8-1  </w:t>
            </w:r>
            <w:r w:rsidRPr="00D71461">
              <w:t>项目水平衡图（单位：</w:t>
            </w:r>
            <w:r w:rsidRPr="00D71461">
              <w:t>t/d</w:t>
            </w:r>
            <w:r w:rsidRPr="00D71461">
              <w:t>）</w:t>
            </w:r>
          </w:p>
          <w:p w14:paraId="076D6F12" w14:textId="77777777" w:rsidR="004B5B06" w:rsidRPr="00D71461" w:rsidRDefault="000A01FE">
            <w:pPr>
              <w:ind w:firstLine="480"/>
              <w:outlineLvl w:val="1"/>
              <w:rPr>
                <w:rFonts w:ascii="Time new roman" w:hAnsi="Time new roman"/>
              </w:rPr>
            </w:pPr>
            <w:r w:rsidRPr="00D71461">
              <w:rPr>
                <w:rFonts w:ascii="Time new roman" w:hAnsi="Time new roman" w:hint="eastAsia"/>
              </w:rPr>
              <w:t>6</w:t>
            </w:r>
            <w:r w:rsidRPr="00D71461">
              <w:rPr>
                <w:rFonts w:ascii="Time new roman" w:hAnsi="Time new roman" w:hint="eastAsia"/>
              </w:rPr>
              <w:t>、项目公</w:t>
            </w:r>
            <w:proofErr w:type="gramStart"/>
            <w:r w:rsidRPr="00D71461">
              <w:rPr>
                <w:rFonts w:ascii="Time new roman" w:hAnsi="Time new roman" w:hint="eastAsia"/>
              </w:rPr>
              <w:t>辅设施</w:t>
            </w:r>
            <w:proofErr w:type="gramEnd"/>
            <w:r w:rsidRPr="00D71461">
              <w:rPr>
                <w:rFonts w:ascii="Time new roman" w:hAnsi="Time new roman" w:hint="eastAsia"/>
              </w:rPr>
              <w:t>及环保工程依托可行性分析</w:t>
            </w:r>
            <w:r w:rsidRPr="00D71461">
              <w:rPr>
                <w:rFonts w:ascii="Time new roman" w:hAnsi="Time new roman" w:hint="eastAsia"/>
              </w:rPr>
              <w:t xml:space="preserve"> </w:t>
            </w:r>
          </w:p>
          <w:p w14:paraId="0C4AAFF4" w14:textId="77777777" w:rsidR="004B5B06" w:rsidRPr="00D71461" w:rsidRDefault="000A01FE">
            <w:pPr>
              <w:ind w:firstLine="480"/>
              <w:outlineLvl w:val="1"/>
              <w:rPr>
                <w:rFonts w:ascii="Time new roman" w:eastAsia="Time new roman" w:hAnsi="Time new roman" w:cs="Time new roman"/>
              </w:rPr>
            </w:pPr>
            <w:r w:rsidRPr="00D71461">
              <w:rPr>
                <w:rFonts w:ascii="Time new roman" w:hAnsi="Time new roman" w:hint="eastAsia"/>
              </w:rPr>
              <w:t>本项目供水、供电、生活垃圾暂存场所、化粪池均依托火炬创业园已建成的设施，经核算，已建依托均能满足本项目生产要求。主要依托核算情况如下：</w:t>
            </w:r>
          </w:p>
          <w:p w14:paraId="284CCFC6" w14:textId="77777777" w:rsidR="004B5B06" w:rsidRPr="00D71461" w:rsidRDefault="000A01FE">
            <w:pPr>
              <w:numPr>
                <w:ilvl w:val="0"/>
                <w:numId w:val="3"/>
              </w:numPr>
              <w:ind w:firstLineChars="100" w:firstLine="240"/>
              <w:outlineLvl w:val="1"/>
              <w:rPr>
                <w:rFonts w:ascii="Time new roman" w:hAnsi="Time new roman"/>
              </w:rPr>
            </w:pPr>
            <w:r w:rsidRPr="00D71461">
              <w:rPr>
                <w:rFonts w:ascii="Time new roman" w:hAnsi="Time new roman" w:hint="eastAsia"/>
              </w:rPr>
              <w:t>供水：本项目总新鲜用水为</w:t>
            </w:r>
            <w:r w:rsidRPr="00D71461">
              <w:rPr>
                <w:rFonts w:ascii="Time new roman" w:hAnsi="Time new roman"/>
              </w:rPr>
              <w:t>711.4</w:t>
            </w:r>
            <w:r w:rsidRPr="00D71461">
              <w:rPr>
                <w:rFonts w:ascii="Time new roman" w:hAnsi="Time new roman" w:hint="eastAsia"/>
              </w:rPr>
              <w:t xml:space="preserve"> t/a</w:t>
            </w:r>
            <w:r w:rsidRPr="00D71461">
              <w:rPr>
                <w:rFonts w:ascii="Time new roman" w:hAnsi="Time new roman" w:hint="eastAsia"/>
              </w:rPr>
              <w:t>，依托火炬创业园供水管网。该项目用水为生产用水、生活用水。</w:t>
            </w:r>
            <w:r w:rsidRPr="00D71461">
              <w:rPr>
                <w:rFonts w:ascii="Time new roman" w:hAnsi="Time new roman" w:hint="eastAsia"/>
                <w:lang w:bidi="ar"/>
              </w:rPr>
              <w:t>杨凌位于关中平原地区，城区三面环水。杨凌城区主要以眉县石头河水库为水源，保证杨凌区年供水量</w:t>
            </w:r>
            <w:r w:rsidRPr="00D71461">
              <w:rPr>
                <w:rFonts w:ascii="Time new roman" w:hAnsi="Time new roman"/>
                <w:lang w:bidi="ar"/>
              </w:rPr>
              <w:t>1000</w:t>
            </w:r>
            <w:r w:rsidRPr="00D71461">
              <w:rPr>
                <w:rFonts w:ascii="Time new roman" w:hAnsi="Time new roman" w:hint="eastAsia"/>
                <w:lang w:bidi="ar"/>
              </w:rPr>
              <w:t>万</w:t>
            </w:r>
            <w:r w:rsidRPr="00D71461">
              <w:rPr>
                <w:rFonts w:ascii="Time new roman" w:hAnsi="Time new roman"/>
                <w:lang w:bidi="ar"/>
              </w:rPr>
              <w:t>m</w:t>
            </w:r>
            <w:r w:rsidRPr="00D71461">
              <w:rPr>
                <w:rFonts w:ascii="Time new roman" w:hAnsi="Time new roman"/>
                <w:vertAlign w:val="superscript"/>
                <w:lang w:bidi="ar"/>
              </w:rPr>
              <w:t>3</w:t>
            </w:r>
            <w:r w:rsidRPr="00D71461">
              <w:rPr>
                <w:rFonts w:ascii="Time new roman" w:hAnsi="Time new roman" w:hint="eastAsia"/>
                <w:lang w:bidi="ar"/>
              </w:rPr>
              <w:t>，另有引</w:t>
            </w:r>
            <w:proofErr w:type="gramStart"/>
            <w:r w:rsidRPr="00D71461">
              <w:rPr>
                <w:rFonts w:ascii="Time new roman" w:hAnsi="Time new roman" w:hint="eastAsia"/>
                <w:lang w:bidi="ar"/>
              </w:rPr>
              <w:t>汉济渭工程</w:t>
            </w:r>
            <w:proofErr w:type="gramEnd"/>
            <w:r w:rsidRPr="00D71461">
              <w:rPr>
                <w:rFonts w:ascii="Time new roman" w:hAnsi="Time new roman" w:hint="eastAsia"/>
                <w:lang w:bidi="ar"/>
              </w:rPr>
              <w:t>为城区生活及工业园区提供丰富水源。本项目接入杨凌火炬创业园供水管网可行。</w:t>
            </w:r>
          </w:p>
          <w:p w14:paraId="25CBB83F" w14:textId="77777777" w:rsidR="004B5B06" w:rsidRPr="00D71461" w:rsidRDefault="000A01FE">
            <w:pPr>
              <w:numPr>
                <w:ilvl w:val="0"/>
                <w:numId w:val="3"/>
              </w:numPr>
              <w:ind w:firstLineChars="100" w:firstLine="240"/>
              <w:outlineLvl w:val="1"/>
              <w:rPr>
                <w:rFonts w:ascii="Time new roman" w:hAnsi="Time new roman"/>
              </w:rPr>
            </w:pPr>
            <w:r w:rsidRPr="00D71461">
              <w:rPr>
                <w:rFonts w:ascii="Time new roman" w:hAnsi="Time new roman" w:hint="eastAsia"/>
              </w:rPr>
              <w:t>供电：本项目用电</w:t>
            </w:r>
            <w:r w:rsidRPr="00D71461">
              <w:rPr>
                <w:rFonts w:ascii="Time new roman" w:hAnsi="Time new roman" w:hint="eastAsia"/>
              </w:rPr>
              <w:t>24000 kwh/a</w:t>
            </w:r>
            <w:r w:rsidRPr="00D71461">
              <w:rPr>
                <w:rFonts w:ascii="Time new roman" w:hAnsi="Time new roman" w:hint="eastAsia"/>
              </w:rPr>
              <w:t>，依托火炬创业园供电管网可行。</w:t>
            </w:r>
          </w:p>
          <w:p w14:paraId="13681026" w14:textId="77777777" w:rsidR="004B5B06" w:rsidRPr="00D71461" w:rsidRDefault="000A01FE">
            <w:pPr>
              <w:numPr>
                <w:ilvl w:val="0"/>
                <w:numId w:val="3"/>
              </w:numPr>
              <w:ind w:firstLine="240"/>
              <w:outlineLvl w:val="1"/>
              <w:rPr>
                <w:rFonts w:ascii="Time new roman" w:hAnsi="Time new roman"/>
              </w:rPr>
            </w:pPr>
            <w:r w:rsidRPr="00D71461">
              <w:rPr>
                <w:rFonts w:ascii="Time new roman" w:hAnsi="Time new roman" w:hint="eastAsia"/>
              </w:rPr>
              <w:t>排水：本项目年排水量</w:t>
            </w:r>
            <w:r w:rsidRPr="00D71461">
              <w:rPr>
                <w:rFonts w:ascii="Time new roman" w:hAnsi="Time new roman" w:hint="eastAsia"/>
              </w:rPr>
              <w:t>1.9</w:t>
            </w:r>
            <w:r w:rsidRPr="00D71461">
              <w:rPr>
                <w:rFonts w:ascii="Time new roman" w:hAnsi="Time new roman"/>
              </w:rPr>
              <w:t>6</w:t>
            </w:r>
            <w:r w:rsidRPr="00D71461">
              <w:rPr>
                <w:rFonts w:ascii="Time new roman" w:hAnsi="Time new roman" w:hint="eastAsia"/>
              </w:rPr>
              <w:t>t/d</w:t>
            </w:r>
            <w:r w:rsidRPr="00D71461">
              <w:rPr>
                <w:rFonts w:ascii="Time new roman" w:hAnsi="Time new roman" w:hint="eastAsia"/>
              </w:rPr>
              <w:t>，</w:t>
            </w:r>
            <w:r w:rsidRPr="00D71461">
              <w:rPr>
                <w:rFonts w:ascii="Time new roman" w:hAnsi="Time new roman"/>
              </w:rPr>
              <w:t>587.1</w:t>
            </w:r>
            <w:r w:rsidRPr="00D71461">
              <w:rPr>
                <w:rFonts w:ascii="Time new roman" w:hAnsi="Time new roman" w:hint="eastAsia"/>
              </w:rPr>
              <w:t>t/a</w:t>
            </w:r>
            <w:r w:rsidRPr="00D71461">
              <w:rPr>
                <w:rFonts w:ascii="Time new roman" w:hAnsi="Time new roman" w:hint="eastAsia"/>
              </w:rPr>
              <w:t>，依托火炬创业园污水管网排入杨凌示范区污水处理厂。</w:t>
            </w:r>
          </w:p>
          <w:p w14:paraId="1A402B51" w14:textId="3CE828D3" w:rsidR="004B5B06" w:rsidRPr="00D71461" w:rsidRDefault="000A01FE">
            <w:pPr>
              <w:ind w:firstLine="480"/>
              <w:rPr>
                <w:rFonts w:ascii="Time new roman" w:hAnsi="Time new roman"/>
              </w:rPr>
            </w:pPr>
            <w:r w:rsidRPr="00D71461">
              <w:rPr>
                <w:rFonts w:ascii="Time new roman" w:hAnsi="Time new roman" w:hint="eastAsia"/>
              </w:rPr>
              <w:t>杨凌示范区污水处理厂位于滨河东路，采用先进的</w:t>
            </w:r>
            <w:r w:rsidRPr="00D71461">
              <w:rPr>
                <w:rFonts w:ascii="Time new roman" w:hAnsi="Time new roman" w:hint="eastAsia"/>
              </w:rPr>
              <w:t>BOT</w:t>
            </w:r>
            <w:r w:rsidRPr="00D71461">
              <w:rPr>
                <w:rFonts w:ascii="Time new roman" w:hAnsi="Time new roman" w:hint="eastAsia"/>
              </w:rPr>
              <w:t>模式建成了</w:t>
            </w:r>
            <w:r w:rsidRPr="00D71461">
              <w:rPr>
                <w:rFonts w:ascii="Time new roman" w:hAnsi="Time new roman" w:hint="eastAsia"/>
              </w:rPr>
              <w:t>25000t/d</w:t>
            </w:r>
            <w:r w:rsidRPr="00D71461">
              <w:rPr>
                <w:rFonts w:ascii="Time new roman" w:hAnsi="Time new roman" w:hint="eastAsia"/>
              </w:rPr>
              <w:t>的污水处理厂一期工程，随着杨凌城市人口的快速增长和工业经济的迅猛发展，城市污水排放量增大，杨凌示范区污水处理厂二期工程建设采用</w:t>
            </w:r>
            <w:r w:rsidRPr="00D71461">
              <w:rPr>
                <w:rFonts w:ascii="Time new roman" w:hAnsi="Time new roman" w:hint="eastAsia"/>
              </w:rPr>
              <w:t>A</w:t>
            </w:r>
            <w:r w:rsidRPr="00D71461">
              <w:rPr>
                <w:rFonts w:ascii="Time new roman" w:hAnsi="Time new roman" w:hint="eastAsia"/>
                <w:vertAlign w:val="superscript"/>
              </w:rPr>
              <w:t>2</w:t>
            </w:r>
            <w:r w:rsidRPr="00D71461">
              <w:rPr>
                <w:rFonts w:ascii="Time new roman" w:hAnsi="Time new roman" w:hint="eastAsia"/>
              </w:rPr>
              <w:t>/O</w:t>
            </w:r>
            <w:r w:rsidRPr="00D71461">
              <w:rPr>
                <w:rFonts w:ascii="Time new roman" w:hAnsi="Time new roman" w:hint="eastAsia"/>
              </w:rPr>
              <w:t>工艺，处理污水规模为</w:t>
            </w:r>
            <w:r w:rsidRPr="00D71461">
              <w:rPr>
                <w:rFonts w:ascii="Time new roman" w:hAnsi="Time new roman" w:hint="eastAsia"/>
              </w:rPr>
              <w:t>40000 t/d</w:t>
            </w:r>
            <w:r w:rsidRPr="00D71461">
              <w:rPr>
                <w:rFonts w:ascii="Time new roman" w:hAnsi="Time new roman" w:hint="eastAsia"/>
              </w:rPr>
              <w:t>，日中水回用能力</w:t>
            </w:r>
            <w:r w:rsidRPr="00D71461">
              <w:rPr>
                <w:rFonts w:ascii="Time new roman" w:hAnsi="Time new roman" w:hint="eastAsia"/>
              </w:rPr>
              <w:t>20000 t</w:t>
            </w:r>
            <w:r w:rsidRPr="00D71461">
              <w:rPr>
                <w:rFonts w:ascii="Time new roman" w:hAnsi="Time new roman" w:hint="eastAsia"/>
              </w:rPr>
              <w:t>。出水水质达到《城镇污水处理厂污染物排放标准》</w:t>
            </w:r>
            <w:r w:rsidR="00873158" w:rsidRPr="00D71461">
              <w:rPr>
                <w:rFonts w:ascii="Time new roman" w:hAnsi="Time new roman" w:hint="eastAsia"/>
              </w:rPr>
              <w:t>一级</w:t>
            </w:r>
            <w:r w:rsidRPr="00D71461">
              <w:rPr>
                <w:rFonts w:ascii="Time new roman" w:hAnsi="Time new roman" w:hint="eastAsia"/>
              </w:rPr>
              <w:t>A</w:t>
            </w:r>
            <w:r w:rsidRPr="00D71461">
              <w:rPr>
                <w:rFonts w:ascii="Time new roman" w:hAnsi="Time new roman" w:hint="eastAsia"/>
              </w:rPr>
              <w:t>标准，</w:t>
            </w:r>
            <w:r w:rsidRPr="00D71461">
              <w:rPr>
                <w:rFonts w:ascii="Time new roman" w:hAnsi="Time new roman" w:hint="eastAsia"/>
              </w:rPr>
              <w:t>COD</w:t>
            </w:r>
            <w:r w:rsidRPr="00D71461">
              <w:rPr>
                <w:rFonts w:ascii="Time new roman" w:hAnsi="Time new roman" w:hint="eastAsia"/>
              </w:rPr>
              <w:t>最高允许排放浓度</w:t>
            </w:r>
            <w:r w:rsidRPr="00D71461">
              <w:rPr>
                <w:rFonts w:ascii="Time new roman" w:hAnsi="Time new roman" w:hint="eastAsia"/>
              </w:rPr>
              <w:t>50mg/L</w:t>
            </w:r>
            <w:r w:rsidRPr="00D71461">
              <w:rPr>
                <w:rFonts w:ascii="Time new roman" w:hAnsi="Time new roman" w:hint="eastAsia"/>
              </w:rPr>
              <w:t>，</w:t>
            </w:r>
            <w:r w:rsidRPr="00D71461">
              <w:rPr>
                <w:rFonts w:ascii="Time new roman" w:hAnsi="Time new roman" w:hint="eastAsia"/>
              </w:rPr>
              <w:t>NH</w:t>
            </w:r>
            <w:r w:rsidRPr="00D71461">
              <w:rPr>
                <w:rFonts w:ascii="Time new roman" w:hAnsi="Time new roman" w:hint="eastAsia"/>
                <w:vertAlign w:val="subscript"/>
              </w:rPr>
              <w:t>3</w:t>
            </w:r>
            <w:r w:rsidRPr="00D71461">
              <w:rPr>
                <w:rFonts w:ascii="Time new roman" w:hAnsi="Time new roman" w:hint="eastAsia"/>
              </w:rPr>
              <w:t>-N</w:t>
            </w:r>
            <w:r w:rsidRPr="00D71461">
              <w:rPr>
                <w:rFonts w:ascii="Time new roman" w:hAnsi="Time new roman" w:hint="eastAsia"/>
              </w:rPr>
              <w:t>最高允许排放</w:t>
            </w:r>
            <w:r w:rsidRPr="00D71461">
              <w:rPr>
                <w:rFonts w:ascii="Time new roman" w:hAnsi="Time new roman" w:hint="eastAsia"/>
              </w:rPr>
              <w:lastRenderedPageBreak/>
              <w:t>浓度</w:t>
            </w:r>
            <w:r w:rsidRPr="00D71461">
              <w:rPr>
                <w:rFonts w:ascii="Time new roman" w:hAnsi="Time new roman" w:hint="eastAsia"/>
              </w:rPr>
              <w:t>8mg/L</w:t>
            </w:r>
            <w:r w:rsidRPr="00D71461">
              <w:rPr>
                <w:rFonts w:ascii="Time new roman" w:hAnsi="Time new roman" w:hint="eastAsia"/>
              </w:rPr>
              <w:t>。则该项目污水经杨凌示范区污水处理厂处理后，最终排入渭河的</w:t>
            </w:r>
            <w:r w:rsidRPr="00D71461">
              <w:rPr>
                <w:rFonts w:ascii="Time new roman" w:hAnsi="Time new roman" w:hint="eastAsia"/>
              </w:rPr>
              <w:t>COD</w:t>
            </w:r>
            <w:r w:rsidRPr="00D71461">
              <w:rPr>
                <w:rFonts w:ascii="Time new roman" w:hAnsi="Time new roman" w:hint="eastAsia"/>
              </w:rPr>
              <w:t>为：</w:t>
            </w:r>
            <w:r w:rsidRPr="00D71461">
              <w:rPr>
                <w:rFonts w:ascii="Time new roman" w:hAnsi="Time new roman" w:hint="eastAsia"/>
              </w:rPr>
              <w:t>0.03t/a</w:t>
            </w:r>
            <w:r w:rsidRPr="00D71461">
              <w:rPr>
                <w:rFonts w:ascii="Time new roman" w:hAnsi="Time new roman" w:hint="eastAsia"/>
              </w:rPr>
              <w:t>，</w:t>
            </w:r>
            <w:r w:rsidRPr="00D71461">
              <w:rPr>
                <w:rFonts w:ascii="Time new roman" w:hAnsi="Time new roman" w:hint="eastAsia"/>
              </w:rPr>
              <w:t>NH</w:t>
            </w:r>
            <w:r w:rsidRPr="00D71461">
              <w:rPr>
                <w:rFonts w:ascii="Time new roman" w:hAnsi="Time new roman" w:hint="eastAsia"/>
                <w:vertAlign w:val="subscript"/>
              </w:rPr>
              <w:t>3</w:t>
            </w:r>
            <w:r w:rsidRPr="00D71461">
              <w:rPr>
                <w:rFonts w:ascii="Time new roman" w:hAnsi="Time new roman" w:hint="eastAsia"/>
              </w:rPr>
              <w:t>-N</w:t>
            </w:r>
            <w:r w:rsidRPr="00D71461">
              <w:rPr>
                <w:rFonts w:ascii="Time new roman" w:hAnsi="Time new roman" w:hint="eastAsia"/>
              </w:rPr>
              <w:t>为</w:t>
            </w:r>
            <w:r w:rsidRPr="00D71461">
              <w:rPr>
                <w:rFonts w:ascii="Time new roman" w:hAnsi="Time new roman" w:hint="eastAsia"/>
              </w:rPr>
              <w:t>0.005t/a</w:t>
            </w:r>
            <w:r w:rsidRPr="00D71461">
              <w:rPr>
                <w:rFonts w:ascii="Time new roman" w:hAnsi="Time new roman" w:hint="eastAsia"/>
              </w:rPr>
              <w:t>。服务范围：杨凌示范区城市</w:t>
            </w:r>
            <w:proofErr w:type="gramStart"/>
            <w:r w:rsidRPr="00D71461">
              <w:rPr>
                <w:rFonts w:ascii="Time new roman" w:hAnsi="Time new roman" w:hint="eastAsia"/>
              </w:rPr>
              <w:t>新建西</w:t>
            </w:r>
            <w:proofErr w:type="gramEnd"/>
            <w:r w:rsidRPr="00D71461">
              <w:rPr>
                <w:rFonts w:ascii="Time new roman" w:hAnsi="Time new roman" w:hint="eastAsia"/>
              </w:rPr>
              <w:t>片区。本项目位于火炬创业园区，属于服务范围，运营期排放量为</w:t>
            </w:r>
            <w:r w:rsidRPr="00D71461">
              <w:rPr>
                <w:rFonts w:ascii="Time new roman" w:hAnsi="Time new roman" w:hint="eastAsia"/>
              </w:rPr>
              <w:t>1.9</w:t>
            </w:r>
            <w:r w:rsidRPr="00D71461">
              <w:rPr>
                <w:rFonts w:ascii="Time new roman" w:hAnsi="Time new roman"/>
              </w:rPr>
              <w:t>6</w:t>
            </w:r>
            <w:r w:rsidRPr="00D71461">
              <w:rPr>
                <w:rFonts w:ascii="Time new roman" w:hAnsi="Time new roman" w:hint="eastAsia"/>
              </w:rPr>
              <w:t>t/d</w:t>
            </w:r>
            <w:r w:rsidRPr="00D71461">
              <w:rPr>
                <w:rFonts w:ascii="Time new roman" w:hAnsi="Time new roman" w:hint="eastAsia"/>
              </w:rPr>
              <w:t>，</w:t>
            </w:r>
            <w:r w:rsidRPr="00D71461">
              <w:rPr>
                <w:rFonts w:ascii="Time new roman" w:hAnsi="Time new roman"/>
              </w:rPr>
              <w:t>587.1</w:t>
            </w:r>
            <w:r w:rsidRPr="00D71461">
              <w:rPr>
                <w:rFonts w:ascii="Time new roman" w:hAnsi="Time new roman" w:hint="eastAsia"/>
              </w:rPr>
              <w:t>t/a</w:t>
            </w:r>
            <w:r w:rsidRPr="00D71461">
              <w:rPr>
                <w:rFonts w:ascii="Time new roman" w:hAnsi="Time new roman" w:hint="eastAsia"/>
              </w:rPr>
              <w:t>，占杨凌示范区污水处理厂处理能力的</w:t>
            </w:r>
            <w:r w:rsidRPr="00D71461">
              <w:rPr>
                <w:rFonts w:ascii="Time new roman" w:hAnsi="Time new roman" w:hint="eastAsia"/>
              </w:rPr>
              <w:t>0.0050%</w:t>
            </w:r>
            <w:r w:rsidRPr="00D71461">
              <w:rPr>
                <w:rFonts w:ascii="Time new roman" w:hAnsi="Time new roman" w:hint="eastAsia"/>
              </w:rPr>
              <w:t>，因此，本项目污水排入杨凌示范区污水处理厂可行。</w:t>
            </w:r>
          </w:p>
          <w:p w14:paraId="2ACA8E08" w14:textId="77777777" w:rsidR="004B5B06" w:rsidRPr="00D71461" w:rsidRDefault="000A01FE">
            <w:pPr>
              <w:ind w:firstLineChars="100" w:firstLine="240"/>
              <w:rPr>
                <w:rFonts w:ascii="Time new roman" w:hAnsi="Time new roman"/>
                <w:bCs/>
                <w:lang w:bidi="ar"/>
              </w:rPr>
            </w:pPr>
            <w:r w:rsidRPr="00D71461">
              <w:rPr>
                <w:rFonts w:ascii="Time new roman" w:hAnsi="Time new roman" w:hint="eastAsia"/>
              </w:rPr>
              <w:t>（</w:t>
            </w:r>
            <w:r w:rsidRPr="00D71461">
              <w:rPr>
                <w:rFonts w:ascii="Time new roman" w:hAnsi="Time new roman" w:hint="eastAsia"/>
              </w:rPr>
              <w:t>4</w:t>
            </w:r>
            <w:r w:rsidRPr="00D71461">
              <w:rPr>
                <w:rFonts w:ascii="Time new roman" w:hAnsi="Time new roman" w:hint="eastAsia"/>
              </w:rPr>
              <w:t>）生活垃圾收集点：依托园区</w:t>
            </w:r>
            <w:r w:rsidRPr="00D71461">
              <w:rPr>
                <w:rFonts w:ascii="Time new roman" w:hAnsi="Time new roman" w:hint="eastAsia"/>
                <w:bCs/>
                <w:lang w:bidi="ar"/>
              </w:rPr>
              <w:t>已布设的垃圾收集桶。厂区办公生活垃圾总排放量为</w:t>
            </w:r>
            <w:r w:rsidRPr="00D71461">
              <w:rPr>
                <w:rFonts w:ascii="Time new roman" w:hAnsi="Time new roman" w:hint="eastAsia"/>
                <w:bCs/>
                <w:lang w:bidi="ar"/>
              </w:rPr>
              <w:t>7.5t/a</w:t>
            </w:r>
            <w:r w:rsidRPr="00D71461">
              <w:rPr>
                <w:rFonts w:ascii="Time new roman" w:hAnsi="Time new roman" w:hint="eastAsia"/>
                <w:bCs/>
                <w:lang w:bidi="ar"/>
              </w:rPr>
              <w:t>，</w:t>
            </w:r>
            <w:r w:rsidRPr="00D71461">
              <w:rPr>
                <w:rFonts w:ascii="Time new roman" w:hAnsi="Time new roman" w:hint="eastAsia"/>
                <w:bCs/>
                <w:lang w:bidi="ar"/>
              </w:rPr>
              <w:t>25kg/d</w:t>
            </w:r>
            <w:r w:rsidRPr="00D71461">
              <w:rPr>
                <w:rFonts w:ascii="Time new roman" w:hAnsi="Time new roman" w:hint="eastAsia"/>
                <w:bCs/>
                <w:lang w:bidi="ar"/>
              </w:rPr>
              <w:t>，园区</w:t>
            </w:r>
            <w:proofErr w:type="gramStart"/>
            <w:r w:rsidRPr="00D71461">
              <w:rPr>
                <w:rFonts w:ascii="Time new roman" w:hAnsi="Time new roman" w:hint="eastAsia"/>
                <w:bCs/>
                <w:lang w:bidi="ar"/>
              </w:rPr>
              <w:t>垃圾收集</w:t>
            </w:r>
            <w:r w:rsidRPr="00D71461">
              <w:rPr>
                <w:rFonts w:ascii="Time new roman" w:hAnsi="Time new roman" w:cs="宋体" w:hint="eastAsia"/>
                <w:bCs/>
                <w:lang w:bidi="ar"/>
              </w:rPr>
              <w:t>桶可满足</w:t>
            </w:r>
            <w:proofErr w:type="gramEnd"/>
            <w:r w:rsidRPr="00D71461">
              <w:rPr>
                <w:rFonts w:ascii="Time new roman" w:hAnsi="Time new roman" w:cs="宋体" w:hint="eastAsia"/>
                <w:bCs/>
                <w:lang w:bidi="ar"/>
              </w:rPr>
              <w:t>厂区固废收集，因此本项目依托园区已布设的垃圾收集桶可行。</w:t>
            </w:r>
          </w:p>
          <w:p w14:paraId="37B786F3" w14:textId="77777777" w:rsidR="004B5B06" w:rsidRPr="00D71461" w:rsidRDefault="000A01FE">
            <w:pPr>
              <w:ind w:firstLineChars="100" w:firstLine="240"/>
              <w:rPr>
                <w:rFonts w:ascii="Time new roman" w:hAnsi="Time new roman"/>
              </w:rPr>
            </w:pPr>
            <w:r w:rsidRPr="00D71461">
              <w:rPr>
                <w:rFonts w:ascii="Time new roman" w:hAnsi="Time new roman" w:hint="eastAsia"/>
              </w:rPr>
              <w:t>（</w:t>
            </w:r>
            <w:r w:rsidRPr="00D71461">
              <w:rPr>
                <w:rFonts w:ascii="Time new roman" w:hAnsi="Time new roman" w:hint="eastAsia"/>
              </w:rPr>
              <w:t>5</w:t>
            </w:r>
            <w:r w:rsidRPr="00D71461">
              <w:rPr>
                <w:rFonts w:ascii="Time new roman" w:hAnsi="Time new roman" w:hint="eastAsia"/>
              </w:rPr>
              <w:t>）化粪池：园区原有化粪池体积为</w:t>
            </w:r>
            <w:r w:rsidRPr="00D71461">
              <w:rPr>
                <w:rFonts w:ascii="Time new roman" w:hAnsi="Time new roman" w:hint="eastAsia"/>
              </w:rPr>
              <w:t>12 m</w:t>
            </w:r>
            <w:r w:rsidRPr="00D71461">
              <w:rPr>
                <w:rFonts w:ascii="Time new roman" w:hAnsi="Time new roman" w:hint="eastAsia"/>
                <w:vertAlign w:val="superscript"/>
              </w:rPr>
              <w:t>3</w:t>
            </w:r>
            <w:r w:rsidRPr="00D71461">
              <w:rPr>
                <w:rFonts w:ascii="Time new roman" w:hAnsi="Time new roman" w:hint="eastAsia"/>
              </w:rPr>
              <w:t>，本项目日排水量</w:t>
            </w:r>
            <w:r w:rsidRPr="00D71461">
              <w:rPr>
                <w:rFonts w:ascii="Time new roman" w:hAnsi="Time new roman" w:hint="eastAsia"/>
              </w:rPr>
              <w:t>1.9</w:t>
            </w:r>
            <w:r w:rsidRPr="00D71461">
              <w:rPr>
                <w:rFonts w:ascii="Time new roman" w:hAnsi="Time new roman"/>
              </w:rPr>
              <w:t>6</w:t>
            </w:r>
            <w:r w:rsidRPr="00D71461">
              <w:rPr>
                <w:rFonts w:ascii="Time new roman" w:hAnsi="Time new roman" w:hint="eastAsia"/>
              </w:rPr>
              <w:t xml:space="preserve"> m</w:t>
            </w:r>
            <w:r w:rsidRPr="00D71461">
              <w:rPr>
                <w:rFonts w:ascii="Time new roman" w:hAnsi="Time new roman" w:hint="eastAsia"/>
                <w:vertAlign w:val="superscript"/>
              </w:rPr>
              <w:t>3</w:t>
            </w:r>
            <w:r w:rsidRPr="00D71461">
              <w:rPr>
                <w:rFonts w:ascii="Time new roman" w:hAnsi="Time new roman" w:hint="eastAsia"/>
              </w:rPr>
              <w:t>，化粪池水力停留时间为</w:t>
            </w:r>
            <w:r w:rsidRPr="00D71461">
              <w:rPr>
                <w:rFonts w:ascii="Time new roman" w:hAnsi="Time new roman" w:hint="eastAsia"/>
              </w:rPr>
              <w:t>24</w:t>
            </w:r>
            <w:r w:rsidRPr="00D71461">
              <w:rPr>
                <w:rFonts w:ascii="Time new roman" w:hAnsi="Time new roman" w:hint="eastAsia"/>
              </w:rPr>
              <w:t>小时，占火炬创业园区化粪池处理能力的</w:t>
            </w:r>
            <w:r w:rsidRPr="00D71461">
              <w:rPr>
                <w:rFonts w:ascii="Time new roman" w:hAnsi="Time new roman" w:hint="eastAsia"/>
              </w:rPr>
              <w:t>16.</w:t>
            </w:r>
            <w:r w:rsidRPr="00D71461">
              <w:rPr>
                <w:rFonts w:ascii="Time new roman" w:hAnsi="Time new roman"/>
              </w:rPr>
              <w:t>3</w:t>
            </w:r>
            <w:r w:rsidRPr="00D71461">
              <w:rPr>
                <w:rFonts w:ascii="Time new roman" w:hAnsi="Time new roman" w:hint="eastAsia"/>
              </w:rPr>
              <w:t>%</w:t>
            </w:r>
            <w:r w:rsidRPr="00D71461">
              <w:rPr>
                <w:rFonts w:ascii="Time new roman" w:hAnsi="Time new roman" w:hint="eastAsia"/>
              </w:rPr>
              <w:t>。园区化粪池日处理余量约</w:t>
            </w:r>
            <w:r w:rsidRPr="00D71461">
              <w:rPr>
                <w:rFonts w:ascii="Time new roman" w:hAnsi="Time new roman" w:hint="eastAsia"/>
              </w:rPr>
              <w:t>2m</w:t>
            </w:r>
            <w:r w:rsidRPr="00D71461">
              <w:rPr>
                <w:rFonts w:ascii="Time new roman" w:hAnsi="Time new roman" w:hint="eastAsia"/>
                <w:vertAlign w:val="superscript"/>
              </w:rPr>
              <w:t>3</w:t>
            </w:r>
            <w:r w:rsidRPr="00D71461">
              <w:rPr>
                <w:rFonts w:ascii="Time new roman" w:hAnsi="Time new roman" w:hint="eastAsia"/>
              </w:rPr>
              <w:t>，本项目日排水量小于处理余量，因此本项目依托厂区已有的化粪池可行。</w:t>
            </w:r>
          </w:p>
          <w:p w14:paraId="16C0DB0B" w14:textId="77777777" w:rsidR="004B5B06" w:rsidRPr="00D71461" w:rsidRDefault="000A01FE">
            <w:pPr>
              <w:ind w:firstLine="482"/>
              <w:rPr>
                <w:rFonts w:ascii="Time new roman" w:hAnsi="Time new roman"/>
                <w:b/>
                <w:bCs/>
              </w:rPr>
            </w:pPr>
            <w:r w:rsidRPr="00D71461">
              <w:rPr>
                <w:rFonts w:ascii="Time new roman" w:hAnsi="Time new roman"/>
                <w:b/>
                <w:bCs/>
              </w:rPr>
              <w:t>1.</w:t>
            </w:r>
            <w:r w:rsidRPr="00D71461">
              <w:rPr>
                <w:rFonts w:ascii="Time new roman" w:hAnsi="Time new roman" w:hint="eastAsia"/>
                <w:b/>
                <w:bCs/>
              </w:rPr>
              <w:t>9</w:t>
            </w:r>
            <w:r w:rsidRPr="00D71461">
              <w:rPr>
                <w:rFonts w:ascii="Time new roman" w:hAnsi="Time new roman" w:hint="eastAsia"/>
                <w:b/>
                <w:bCs/>
              </w:rPr>
              <w:t>工作制度及劳动定员</w:t>
            </w:r>
          </w:p>
          <w:p w14:paraId="7F9FE266" w14:textId="77777777" w:rsidR="004B5B06" w:rsidRPr="00D71461" w:rsidRDefault="000A01FE">
            <w:pPr>
              <w:ind w:firstLine="480"/>
              <w:rPr>
                <w:rFonts w:ascii="Time new roman" w:hAnsi="Time new roman"/>
              </w:rPr>
            </w:pPr>
            <w:r w:rsidRPr="00D71461">
              <w:rPr>
                <w:rFonts w:ascii="Time new roman" w:hAnsi="Time new roman" w:hint="eastAsia"/>
              </w:rPr>
              <w:t>本项目年工作天数约</w:t>
            </w:r>
            <w:r w:rsidRPr="00D71461">
              <w:rPr>
                <w:rFonts w:ascii="Time new roman" w:hAnsi="Time new roman" w:hint="eastAsia"/>
              </w:rPr>
              <w:t>300</w:t>
            </w:r>
            <w:r w:rsidRPr="00D71461">
              <w:rPr>
                <w:rFonts w:ascii="Time new roman" w:hAnsi="Time new roman" w:hint="eastAsia"/>
              </w:rPr>
              <w:t>天，</w:t>
            </w:r>
            <w:proofErr w:type="gramStart"/>
            <w:r w:rsidRPr="00D71461">
              <w:rPr>
                <w:rFonts w:ascii="Time new roman" w:hAnsi="Time new roman" w:hint="eastAsia"/>
              </w:rPr>
              <w:t>厂区员工</w:t>
            </w:r>
            <w:proofErr w:type="gramEnd"/>
            <w:r w:rsidRPr="00D71461">
              <w:rPr>
                <w:rFonts w:ascii="Time new roman" w:hAnsi="Time new roman" w:hint="eastAsia"/>
              </w:rPr>
              <w:t>50</w:t>
            </w:r>
            <w:r w:rsidRPr="00D71461">
              <w:rPr>
                <w:rFonts w:ascii="Time new roman" w:hAnsi="Time new roman" w:hint="eastAsia"/>
              </w:rPr>
              <w:t>人，无食宿。</w:t>
            </w:r>
            <w:r w:rsidRPr="00D71461">
              <w:rPr>
                <w:rFonts w:ascii="Time new roman" w:hAnsi="Time new roman" w:hint="eastAsia"/>
              </w:rPr>
              <w:t>1</w:t>
            </w:r>
            <w:r w:rsidRPr="00D71461">
              <w:rPr>
                <w:rFonts w:ascii="Time new roman" w:hAnsi="Time new roman" w:hint="eastAsia"/>
              </w:rPr>
              <w:t>班工作制，每天工作</w:t>
            </w:r>
            <w:r w:rsidRPr="00D71461">
              <w:rPr>
                <w:rFonts w:ascii="Time new roman" w:hAnsi="Time new roman"/>
              </w:rPr>
              <w:t>8</w:t>
            </w:r>
            <w:r w:rsidRPr="00D71461">
              <w:rPr>
                <w:rFonts w:ascii="Time new roman" w:hAnsi="Time new roman" w:hint="eastAsia"/>
              </w:rPr>
              <w:t>小时。</w:t>
            </w:r>
          </w:p>
        </w:tc>
      </w:tr>
      <w:tr w:rsidR="00D71461" w:rsidRPr="00D71461" w14:paraId="3BF560C8" w14:textId="77777777">
        <w:trPr>
          <w:gridAfter w:val="1"/>
          <w:wAfter w:w="11" w:type="dxa"/>
          <w:trHeight w:val="90"/>
        </w:trPr>
        <w:tc>
          <w:tcPr>
            <w:tcW w:w="8855" w:type="dxa"/>
            <w:gridSpan w:val="11"/>
          </w:tcPr>
          <w:p w14:paraId="0402E7D0" w14:textId="77777777" w:rsidR="004B5B06" w:rsidRPr="00D71461" w:rsidRDefault="000A01FE">
            <w:pPr>
              <w:ind w:firstLine="482"/>
              <w:rPr>
                <w:b/>
                <w:bCs/>
              </w:rPr>
            </w:pPr>
            <w:r w:rsidRPr="00D71461">
              <w:rPr>
                <w:rFonts w:hint="eastAsia"/>
                <w:b/>
                <w:bCs/>
              </w:rPr>
              <w:lastRenderedPageBreak/>
              <w:t>与本项目有关的原有污染情况及主要环境问题：</w:t>
            </w:r>
          </w:p>
          <w:p w14:paraId="7E83CD68" w14:textId="77777777" w:rsidR="004B5B06" w:rsidRPr="00D71461" w:rsidRDefault="000A01FE">
            <w:pPr>
              <w:ind w:firstLine="480"/>
            </w:pPr>
            <w:r w:rsidRPr="00D71461">
              <w:rPr>
                <w:rFonts w:hint="eastAsia"/>
              </w:rPr>
              <w:t>本项目租用杨凌示范区城南路火炬创业园</w:t>
            </w:r>
            <w:r w:rsidRPr="00D71461">
              <w:rPr>
                <w:rFonts w:hint="eastAsia"/>
              </w:rPr>
              <w:t>A3</w:t>
            </w:r>
            <w:r w:rsidRPr="00D71461">
              <w:rPr>
                <w:rFonts w:hint="eastAsia"/>
              </w:rPr>
              <w:t>、</w:t>
            </w:r>
            <w:r w:rsidRPr="00D71461">
              <w:rPr>
                <w:rFonts w:hint="eastAsia"/>
              </w:rPr>
              <w:t>C5</w:t>
            </w:r>
            <w:r w:rsidRPr="00D71461">
              <w:rPr>
                <w:rFonts w:hint="eastAsia"/>
              </w:rPr>
              <w:t>厂房，</w:t>
            </w:r>
            <w:r w:rsidRPr="00D71461">
              <w:rPr>
                <w:rFonts w:hint="eastAsia"/>
              </w:rPr>
              <w:t>A3</w:t>
            </w:r>
            <w:r w:rsidRPr="00D71461">
              <w:rPr>
                <w:rFonts w:hint="eastAsia"/>
              </w:rPr>
              <w:t>厂房在</w:t>
            </w:r>
            <w:r w:rsidRPr="00D71461">
              <w:rPr>
                <w:rFonts w:hint="eastAsia"/>
              </w:rPr>
              <w:t>2017</w:t>
            </w:r>
            <w:r w:rsidRPr="00D71461">
              <w:rPr>
                <w:rFonts w:hint="eastAsia"/>
              </w:rPr>
              <w:t>年</w:t>
            </w:r>
            <w:r w:rsidRPr="00D71461">
              <w:rPr>
                <w:rFonts w:hint="eastAsia"/>
              </w:rPr>
              <w:t>10</w:t>
            </w:r>
            <w:r w:rsidRPr="00D71461">
              <w:rPr>
                <w:rFonts w:hint="eastAsia"/>
              </w:rPr>
              <w:t>月试运行</w:t>
            </w:r>
            <w:r w:rsidRPr="00D71461">
              <w:rPr>
                <w:rFonts w:hint="eastAsia"/>
              </w:rPr>
              <w:t>1</w:t>
            </w:r>
            <w:r w:rsidRPr="00D71461">
              <w:rPr>
                <w:rFonts w:hint="eastAsia"/>
              </w:rPr>
              <w:t>个月后，由于技术等原因至今一直处于停产状态，生产厂家后于</w:t>
            </w:r>
            <w:r w:rsidRPr="00D71461">
              <w:rPr>
                <w:rFonts w:hint="eastAsia"/>
              </w:rPr>
              <w:t>2018</w:t>
            </w:r>
            <w:r w:rsidRPr="00D71461">
              <w:rPr>
                <w:rFonts w:hint="eastAsia"/>
              </w:rPr>
              <w:t>年租赁</w:t>
            </w:r>
            <w:r w:rsidRPr="00D71461">
              <w:rPr>
                <w:rFonts w:hint="eastAsia"/>
              </w:rPr>
              <w:t>C5</w:t>
            </w:r>
            <w:r w:rsidRPr="00D71461">
              <w:rPr>
                <w:rFonts w:hint="eastAsia"/>
              </w:rPr>
              <w:t>厂房，以便进一步优化布局和生产条件、技术。</w:t>
            </w:r>
          </w:p>
          <w:p w14:paraId="216C0D7D" w14:textId="77777777" w:rsidR="004B5B06" w:rsidRPr="00D71461" w:rsidRDefault="000A01FE">
            <w:pPr>
              <w:ind w:firstLine="480"/>
            </w:pPr>
            <w:r w:rsidRPr="00D71461">
              <w:rPr>
                <w:rFonts w:hint="eastAsia"/>
              </w:rPr>
              <w:t>根据现场走访调查，本项目不存在原有污染物问题。</w:t>
            </w:r>
          </w:p>
          <w:p w14:paraId="494E2DE1" w14:textId="77777777" w:rsidR="004B5B06" w:rsidRPr="00D71461" w:rsidRDefault="004B5B06">
            <w:pPr>
              <w:pStyle w:val="af3"/>
              <w:ind w:firstLine="480"/>
            </w:pPr>
          </w:p>
          <w:p w14:paraId="5742F6CA" w14:textId="77777777" w:rsidR="004B5B06" w:rsidRPr="00D71461" w:rsidRDefault="004B5B06">
            <w:pPr>
              <w:pStyle w:val="af3"/>
              <w:ind w:firstLine="480"/>
            </w:pPr>
          </w:p>
          <w:p w14:paraId="3F028C5C" w14:textId="77777777" w:rsidR="004B5B06" w:rsidRPr="00D71461" w:rsidRDefault="004B5B06">
            <w:pPr>
              <w:pStyle w:val="af3"/>
              <w:ind w:firstLine="480"/>
            </w:pPr>
          </w:p>
          <w:p w14:paraId="5FCF6B41" w14:textId="77777777" w:rsidR="004B5B06" w:rsidRPr="00D71461" w:rsidRDefault="004B5B06">
            <w:pPr>
              <w:pStyle w:val="af3"/>
              <w:ind w:firstLine="480"/>
            </w:pPr>
          </w:p>
          <w:p w14:paraId="3352818B" w14:textId="77777777" w:rsidR="004B5B06" w:rsidRPr="00D71461" w:rsidRDefault="004B5B06">
            <w:pPr>
              <w:pStyle w:val="af3"/>
              <w:ind w:firstLine="480"/>
            </w:pPr>
          </w:p>
          <w:p w14:paraId="7F407EAB" w14:textId="77777777" w:rsidR="004B5B06" w:rsidRPr="00D71461" w:rsidRDefault="004B5B06">
            <w:pPr>
              <w:pStyle w:val="af3"/>
              <w:ind w:firstLine="480"/>
            </w:pPr>
          </w:p>
          <w:p w14:paraId="684869C5" w14:textId="77777777" w:rsidR="004B5B06" w:rsidRPr="00D71461" w:rsidRDefault="004B5B06">
            <w:pPr>
              <w:pStyle w:val="af3"/>
              <w:ind w:firstLine="480"/>
            </w:pPr>
          </w:p>
          <w:p w14:paraId="3D0E89F3" w14:textId="77777777" w:rsidR="004B5B06" w:rsidRPr="00D71461" w:rsidRDefault="004B5B06">
            <w:pPr>
              <w:pStyle w:val="af3"/>
              <w:ind w:firstLine="480"/>
            </w:pPr>
          </w:p>
          <w:p w14:paraId="71CF11E1" w14:textId="77777777" w:rsidR="004B5B06" w:rsidRPr="00D71461" w:rsidRDefault="004B5B06">
            <w:pPr>
              <w:pStyle w:val="af3"/>
              <w:ind w:firstLine="480"/>
            </w:pPr>
          </w:p>
          <w:p w14:paraId="54AE40B6" w14:textId="77777777" w:rsidR="004B5B06" w:rsidRPr="00D71461" w:rsidRDefault="004B5B06">
            <w:pPr>
              <w:pStyle w:val="af3"/>
              <w:ind w:firstLineChars="0" w:firstLine="0"/>
            </w:pPr>
          </w:p>
        </w:tc>
      </w:tr>
    </w:tbl>
    <w:p w14:paraId="541A4F8F" w14:textId="77777777" w:rsidR="004B5B06" w:rsidRPr="00D71461" w:rsidRDefault="004B5B06">
      <w:pPr>
        <w:ind w:firstLine="480"/>
        <w:rPr>
          <w:rFonts w:ascii="Time new roman" w:hAnsi="Time new roman"/>
        </w:rPr>
        <w:sectPr w:rsidR="004B5B06" w:rsidRPr="00D71461">
          <w:footerReference w:type="default" r:id="rId10"/>
          <w:pgSz w:w="11906" w:h="16838"/>
          <w:pgMar w:top="1440" w:right="1800" w:bottom="1440" w:left="1800" w:header="851" w:footer="992" w:gutter="0"/>
          <w:pgNumType w:start="1"/>
          <w:cols w:space="720"/>
          <w:docGrid w:type="lines" w:linePitch="312"/>
        </w:sectPr>
      </w:pPr>
    </w:p>
    <w:p w14:paraId="106B05A8" w14:textId="77777777" w:rsidR="004B5B06" w:rsidRPr="00D71461" w:rsidRDefault="000A01FE">
      <w:pPr>
        <w:rPr>
          <w:rFonts w:ascii="Time new roman" w:hAnsi="Time new roman"/>
          <w:b/>
          <w:bCs/>
          <w:sz w:val="28"/>
          <w:szCs w:val="28"/>
        </w:rPr>
      </w:pPr>
      <w:r w:rsidRPr="00D71461">
        <w:rPr>
          <w:rFonts w:ascii="Time new roman" w:hAnsi="Time new roman" w:hint="eastAsia"/>
          <w:b/>
          <w:bCs/>
          <w:sz w:val="28"/>
          <w:szCs w:val="28"/>
        </w:rPr>
        <w:lastRenderedPageBreak/>
        <w:t>建设项目所在地自然环境简况</w:t>
      </w:r>
    </w:p>
    <w:tbl>
      <w:tblPr>
        <w:tblW w:w="83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9"/>
      </w:tblGrid>
      <w:tr w:rsidR="00D71461" w:rsidRPr="00D71461" w14:paraId="56C37259" w14:textId="77777777">
        <w:trPr>
          <w:jc w:val="center"/>
        </w:trPr>
        <w:tc>
          <w:tcPr>
            <w:tcW w:w="8369" w:type="dxa"/>
          </w:tcPr>
          <w:p w14:paraId="74C4B64D" w14:textId="77777777" w:rsidR="004B5B06" w:rsidRPr="00D71461" w:rsidRDefault="000A01FE">
            <w:pPr>
              <w:jc w:val="left"/>
              <w:rPr>
                <w:rFonts w:ascii="Time new roman" w:hAnsi="Time new roman"/>
                <w:b/>
                <w:bCs/>
              </w:rPr>
            </w:pPr>
            <w:r w:rsidRPr="00D71461">
              <w:rPr>
                <w:rFonts w:ascii="Time new roman" w:hAnsi="Time new roman" w:hint="eastAsia"/>
                <w:b/>
                <w:bCs/>
              </w:rPr>
              <w:t>自然环境简况（地理位置、地形、地貌、气候、气象、水文、土壤、动植物等）：</w:t>
            </w:r>
          </w:p>
          <w:p w14:paraId="3992919F" w14:textId="77777777" w:rsidR="004B5B06" w:rsidRPr="00D71461" w:rsidRDefault="000A01FE">
            <w:pPr>
              <w:ind w:firstLine="482"/>
              <w:jc w:val="left"/>
              <w:rPr>
                <w:rFonts w:ascii="Time new roman" w:hAnsi="Time new roman"/>
                <w:b/>
                <w:bCs/>
              </w:rPr>
            </w:pPr>
            <w:r w:rsidRPr="00D71461">
              <w:rPr>
                <w:rFonts w:ascii="Time new roman" w:hAnsi="Time new roman" w:hint="eastAsia"/>
                <w:b/>
                <w:bCs/>
              </w:rPr>
              <w:t xml:space="preserve">2.1 </w:t>
            </w:r>
            <w:r w:rsidRPr="00D71461">
              <w:rPr>
                <w:rFonts w:ascii="Time new roman" w:hAnsi="Time new roman" w:hint="eastAsia"/>
                <w:b/>
                <w:bCs/>
              </w:rPr>
              <w:t>地理位置</w:t>
            </w:r>
          </w:p>
          <w:p w14:paraId="46E95F19" w14:textId="77777777" w:rsidR="004B5B06" w:rsidRPr="00D71461" w:rsidRDefault="000A01FE">
            <w:pPr>
              <w:ind w:firstLine="480"/>
              <w:rPr>
                <w:rFonts w:ascii="Time new roman" w:hAnsi="Time new roman"/>
              </w:rPr>
            </w:pPr>
            <w:r w:rsidRPr="00D71461">
              <w:rPr>
                <w:rFonts w:ascii="Time new roman" w:hAnsi="Time new roman" w:hint="eastAsia"/>
              </w:rPr>
              <w:t>杨凌</w:t>
            </w:r>
            <w:r w:rsidRPr="00D71461">
              <w:rPr>
                <w:rFonts w:ascii="Time new roman" w:hAnsi="Time new roman"/>
              </w:rPr>
              <w:t>区地处关中平原腹地，东以漆水河与武功县为界，南以渭河与周至县相望，北以湋水河与扶风县毗邻，西与扶风县接壤。</w:t>
            </w:r>
            <w:r w:rsidRPr="00D71461">
              <w:rPr>
                <w:rFonts w:ascii="Time new roman" w:hAnsi="Time new roman" w:hint="eastAsia"/>
              </w:rPr>
              <w:t>杨凌区东经</w:t>
            </w:r>
            <w:r w:rsidRPr="00D71461">
              <w:rPr>
                <w:rFonts w:ascii="Time new roman" w:hAnsi="Time new roman" w:hint="eastAsia"/>
              </w:rPr>
              <w:t>107.945597~108.137764</w:t>
            </w:r>
            <w:r w:rsidRPr="00D71461">
              <w:rPr>
                <w:rFonts w:ascii="Time new roman" w:hAnsi="Time new roman" w:hint="eastAsia"/>
              </w:rPr>
              <w:t>，北纬</w:t>
            </w:r>
            <w:r w:rsidRPr="00D71461">
              <w:rPr>
                <w:rFonts w:ascii="Time new roman" w:hAnsi="Time new roman" w:hint="eastAsia"/>
              </w:rPr>
              <w:t>34.226201~34.334530</w:t>
            </w:r>
            <w:r w:rsidRPr="00D71461">
              <w:rPr>
                <w:rFonts w:ascii="Time new roman" w:hAnsi="Time new roman" w:hint="eastAsia"/>
              </w:rPr>
              <w:t>。</w:t>
            </w:r>
            <w:r w:rsidRPr="00D71461">
              <w:rPr>
                <w:rFonts w:ascii="Time new roman" w:hAnsi="Time new roman"/>
              </w:rPr>
              <w:t>东距西安</w:t>
            </w:r>
            <w:r w:rsidRPr="00D71461">
              <w:rPr>
                <w:rFonts w:ascii="Time new roman" w:hAnsi="Time new roman"/>
              </w:rPr>
              <w:t>82</w:t>
            </w:r>
            <w:r w:rsidRPr="00D71461">
              <w:rPr>
                <w:rFonts w:ascii="Time new roman" w:hAnsi="Time new roman"/>
              </w:rPr>
              <w:t>公里，西距宝鸡</w:t>
            </w:r>
            <w:r w:rsidRPr="00D71461">
              <w:rPr>
                <w:rFonts w:ascii="Time new roman" w:hAnsi="Time new roman"/>
              </w:rPr>
              <w:t>86</w:t>
            </w:r>
            <w:r w:rsidRPr="00D71461">
              <w:rPr>
                <w:rFonts w:ascii="Time new roman" w:hAnsi="Time new roman"/>
              </w:rPr>
              <w:t>公里，是全国唯一的国家级杨凌农业高新技术产业</w:t>
            </w:r>
            <w:r w:rsidRPr="00D71461">
              <w:rPr>
                <w:rFonts w:ascii="Time new roman" w:hAnsi="Time new roman" w:hint="eastAsia"/>
              </w:rPr>
              <w:t>杨凌示范区</w:t>
            </w:r>
            <w:r w:rsidRPr="00D71461">
              <w:rPr>
                <w:rFonts w:ascii="Time new roman" w:hAnsi="Time new roman"/>
              </w:rPr>
              <w:t>下辖的唯一县级行政区。全区总面积</w:t>
            </w:r>
            <w:r w:rsidRPr="00D71461">
              <w:rPr>
                <w:rFonts w:ascii="Time new roman" w:hAnsi="Time new roman"/>
              </w:rPr>
              <w:t>132.57</w:t>
            </w:r>
            <w:r w:rsidRPr="00D71461">
              <w:rPr>
                <w:rFonts w:ascii="Time new roman" w:hAnsi="Time new roman"/>
              </w:rPr>
              <w:t>平方公里，总人口</w:t>
            </w:r>
            <w:r w:rsidRPr="00D71461">
              <w:rPr>
                <w:rFonts w:ascii="Time new roman" w:hAnsi="Time new roman"/>
              </w:rPr>
              <w:t>20.20</w:t>
            </w:r>
            <w:r w:rsidRPr="00D71461">
              <w:rPr>
                <w:rFonts w:ascii="Time new roman" w:hAnsi="Time new roman"/>
              </w:rPr>
              <w:t>万人。</w:t>
            </w:r>
          </w:p>
          <w:p w14:paraId="01F20FDD" w14:textId="77777777" w:rsidR="004B5B06" w:rsidRPr="00D71461" w:rsidRDefault="000A01FE">
            <w:pPr>
              <w:ind w:firstLine="482"/>
              <w:rPr>
                <w:rFonts w:ascii="Time new roman" w:hAnsi="Time new roman"/>
              </w:rPr>
            </w:pPr>
            <w:r w:rsidRPr="00D71461">
              <w:rPr>
                <w:rFonts w:ascii="Time new roman" w:hAnsi="Time new roman" w:hint="eastAsia"/>
              </w:rPr>
              <w:t>杨凌示范区火炬创业园位于杨凌示范区南片新区城南路以南，滨河路以</w:t>
            </w:r>
          </w:p>
          <w:p w14:paraId="3E57333A" w14:textId="77777777" w:rsidR="004B5B06" w:rsidRPr="00D71461" w:rsidRDefault="000A01FE">
            <w:pPr>
              <w:ind w:firstLine="482"/>
              <w:rPr>
                <w:rFonts w:ascii="Time new roman" w:hAnsi="Time new roman"/>
              </w:rPr>
            </w:pPr>
            <w:r w:rsidRPr="00D71461">
              <w:rPr>
                <w:rFonts w:ascii="Time new roman" w:hAnsi="Time new roman" w:hint="eastAsia"/>
              </w:rPr>
              <w:t>北，紧邻西宝高速公路和郑西快速铁路客运专线。园区占地面积</w:t>
            </w:r>
            <w:r w:rsidRPr="00D71461">
              <w:rPr>
                <w:rFonts w:ascii="Time new roman" w:hAnsi="Time new roman" w:hint="eastAsia"/>
              </w:rPr>
              <w:t>0.1233km</w:t>
            </w:r>
            <w:r w:rsidRPr="00D71461">
              <w:rPr>
                <w:rFonts w:ascii="Time new roman" w:hAnsi="Time new roman" w:hint="eastAsia"/>
                <w:vertAlign w:val="superscript"/>
              </w:rPr>
              <w:t>2</w:t>
            </w:r>
            <w:r w:rsidRPr="00D71461">
              <w:rPr>
                <w:rFonts w:ascii="Time new roman" w:hAnsi="Time new roman" w:hint="eastAsia"/>
              </w:rPr>
              <w:t>。园区有共享服务区、厂房区，标准厂房每栋</w:t>
            </w:r>
            <w:r w:rsidRPr="00D71461">
              <w:rPr>
                <w:rFonts w:ascii="Time new roman" w:hAnsi="Time new roman" w:hint="eastAsia"/>
              </w:rPr>
              <w:t>1200~4000m</w:t>
            </w:r>
            <w:r w:rsidRPr="00D71461">
              <w:rPr>
                <w:rFonts w:ascii="Time new roman" w:hAnsi="Time new roman" w:hint="eastAsia"/>
                <w:vertAlign w:val="superscript"/>
              </w:rPr>
              <w:t>2</w:t>
            </w:r>
            <w:r w:rsidRPr="00D71461">
              <w:rPr>
                <w:rFonts w:ascii="Time new roman" w:hAnsi="Time new roman" w:hint="eastAsia"/>
              </w:rPr>
              <w:t>，宽</w:t>
            </w:r>
            <w:r w:rsidRPr="00D71461">
              <w:rPr>
                <w:rFonts w:ascii="Time new roman" w:hAnsi="Time new roman" w:hint="eastAsia"/>
              </w:rPr>
              <w:t>14~20m</w:t>
            </w:r>
            <w:r w:rsidRPr="00D71461">
              <w:rPr>
                <w:rFonts w:ascii="Time new roman" w:hAnsi="Time new roman" w:hint="eastAsia"/>
              </w:rPr>
              <w:t>，长</w:t>
            </w:r>
            <w:r w:rsidRPr="00D71461">
              <w:rPr>
                <w:rFonts w:ascii="Time new roman" w:hAnsi="Time new roman" w:hint="eastAsia"/>
              </w:rPr>
              <w:t>50~120m</w:t>
            </w:r>
            <w:r w:rsidRPr="00D71461">
              <w:rPr>
                <w:rFonts w:ascii="Time new roman" w:hAnsi="Time new roman" w:hint="eastAsia"/>
              </w:rPr>
              <w:t>，高</w:t>
            </w:r>
            <w:r w:rsidRPr="00D71461">
              <w:rPr>
                <w:rFonts w:ascii="Time new roman" w:hAnsi="Time new roman" w:hint="eastAsia"/>
              </w:rPr>
              <w:t>5~14m</w:t>
            </w:r>
            <w:r w:rsidRPr="00D71461">
              <w:rPr>
                <w:rFonts w:ascii="Time new roman" w:hAnsi="Time new roman" w:hint="eastAsia"/>
              </w:rPr>
              <w:t>。</w:t>
            </w:r>
          </w:p>
          <w:p w14:paraId="32551CC7" w14:textId="77777777" w:rsidR="004B5B06" w:rsidRPr="00D71461" w:rsidRDefault="000A01FE">
            <w:pPr>
              <w:ind w:firstLine="482"/>
              <w:rPr>
                <w:rFonts w:ascii="Time new roman" w:hAnsi="Time new roman"/>
              </w:rPr>
            </w:pPr>
            <w:r w:rsidRPr="00D71461">
              <w:rPr>
                <w:rFonts w:ascii="Time new roman" w:hAnsi="Time new roman" w:hint="eastAsia"/>
              </w:rPr>
              <w:t>本项目位于杨凌示范区火炬创业园</w:t>
            </w:r>
            <w:r w:rsidRPr="00D71461">
              <w:rPr>
                <w:rFonts w:ascii="Time new roman" w:hAnsi="Time new roman" w:hint="eastAsia"/>
              </w:rPr>
              <w:t>A3</w:t>
            </w:r>
            <w:r w:rsidRPr="00D71461">
              <w:rPr>
                <w:rFonts w:ascii="Time new roman" w:hAnsi="Time new roman" w:hint="eastAsia"/>
              </w:rPr>
              <w:t>、</w:t>
            </w:r>
            <w:r w:rsidRPr="00D71461">
              <w:rPr>
                <w:rFonts w:ascii="Time new roman" w:hAnsi="Time new roman" w:hint="eastAsia"/>
              </w:rPr>
              <w:t>C5</w:t>
            </w:r>
            <w:r w:rsidRPr="00D71461">
              <w:rPr>
                <w:rFonts w:ascii="Time new roman" w:hAnsi="Time new roman" w:hint="eastAsia"/>
              </w:rPr>
              <w:t>厂房，东经</w:t>
            </w:r>
            <w:r w:rsidRPr="00D71461">
              <w:rPr>
                <w:rFonts w:ascii="Time new roman" w:hAnsi="Time new roman"/>
              </w:rPr>
              <w:t>108° 5'6.66"</w:t>
            </w:r>
            <w:r w:rsidRPr="00D71461">
              <w:rPr>
                <w:rFonts w:ascii="Time new roman" w:hAnsi="Time new roman" w:hint="eastAsia"/>
              </w:rPr>
              <w:t>，北纬</w:t>
            </w:r>
            <w:r w:rsidRPr="00D71461">
              <w:rPr>
                <w:rFonts w:ascii="Time new roman" w:hAnsi="Time new roman"/>
              </w:rPr>
              <w:t>34°14'39.32"</w:t>
            </w:r>
            <w:r w:rsidRPr="00D71461">
              <w:rPr>
                <w:rFonts w:ascii="Time new roman" w:hAnsi="Time new roman" w:hint="eastAsia"/>
              </w:rPr>
              <w:t>。</w:t>
            </w:r>
          </w:p>
          <w:p w14:paraId="063DCD92" w14:textId="77777777" w:rsidR="004B5B06" w:rsidRPr="00D71461" w:rsidRDefault="000A01FE">
            <w:pPr>
              <w:ind w:firstLine="482"/>
              <w:jc w:val="left"/>
              <w:rPr>
                <w:rFonts w:ascii="Time new roman" w:hAnsi="Time new roman"/>
                <w:b/>
                <w:bCs/>
              </w:rPr>
            </w:pPr>
            <w:r w:rsidRPr="00D71461">
              <w:rPr>
                <w:rFonts w:ascii="Time new roman" w:hAnsi="Time new roman" w:hint="eastAsia"/>
                <w:b/>
                <w:bCs/>
              </w:rPr>
              <w:t>2.2</w:t>
            </w:r>
            <w:r w:rsidRPr="00D71461">
              <w:rPr>
                <w:rFonts w:ascii="Time new roman" w:hAnsi="Time new roman" w:hint="eastAsia"/>
                <w:b/>
                <w:bCs/>
              </w:rPr>
              <w:t>地行地貌</w:t>
            </w:r>
          </w:p>
          <w:p w14:paraId="0C041443" w14:textId="77777777" w:rsidR="004B5B06" w:rsidRPr="00D71461" w:rsidRDefault="000A01FE">
            <w:pPr>
              <w:ind w:firstLine="480"/>
              <w:jc w:val="left"/>
              <w:rPr>
                <w:rFonts w:ascii="Time new roman" w:hAnsi="Time new roman"/>
              </w:rPr>
            </w:pPr>
            <w:r w:rsidRPr="00D71461">
              <w:rPr>
                <w:rFonts w:ascii="Time new roman" w:hAnsi="Time new roman" w:hint="eastAsia"/>
              </w:rPr>
              <w:t>杨凌</w:t>
            </w:r>
            <w:r w:rsidRPr="00D71461">
              <w:rPr>
                <w:rFonts w:ascii="Time new roman" w:hAnsi="Time new roman"/>
              </w:rPr>
              <w:t>地处渭河北岸，地势北高南低。从北向南成阶梯跌落，依次形成三道</w:t>
            </w:r>
            <w:proofErr w:type="gramStart"/>
            <w:r w:rsidRPr="00D71461">
              <w:rPr>
                <w:rFonts w:ascii="Time new roman" w:hAnsi="Time new roman"/>
              </w:rPr>
              <w:t>塬</w:t>
            </w:r>
            <w:proofErr w:type="gramEnd"/>
            <w:r w:rsidRPr="00D71461">
              <w:rPr>
                <w:rFonts w:ascii="Time new roman" w:hAnsi="Time new roman"/>
              </w:rPr>
              <w:t>。头道</w:t>
            </w:r>
            <w:proofErr w:type="gramStart"/>
            <w:r w:rsidRPr="00D71461">
              <w:rPr>
                <w:rFonts w:ascii="Time new roman" w:hAnsi="Time new roman"/>
              </w:rPr>
              <w:t>塬</w:t>
            </w:r>
            <w:proofErr w:type="gramEnd"/>
            <w:r w:rsidRPr="00D71461">
              <w:rPr>
                <w:rFonts w:ascii="Time new roman" w:hAnsi="Time new roman"/>
              </w:rPr>
              <w:t>海拔</w:t>
            </w:r>
            <w:r w:rsidRPr="00D71461">
              <w:rPr>
                <w:rFonts w:ascii="Time new roman" w:hAnsi="Time new roman"/>
              </w:rPr>
              <w:t>517</w:t>
            </w:r>
            <w:r w:rsidRPr="00D71461">
              <w:rPr>
                <w:rFonts w:ascii="Time new roman" w:hAnsi="Time new roman" w:hint="eastAsia"/>
              </w:rPr>
              <w:t>~</w:t>
            </w:r>
            <w:r w:rsidRPr="00D71461">
              <w:rPr>
                <w:rFonts w:ascii="Time new roman" w:hAnsi="Time new roman"/>
              </w:rPr>
              <w:t>540.1</w:t>
            </w:r>
            <w:r w:rsidRPr="00D71461">
              <w:rPr>
                <w:rFonts w:ascii="Time new roman" w:hAnsi="Time new roman" w:hint="eastAsia"/>
              </w:rPr>
              <w:t xml:space="preserve"> m</w:t>
            </w:r>
            <w:r w:rsidRPr="00D71461">
              <w:rPr>
                <w:rFonts w:ascii="Time new roman" w:hAnsi="Time new roman"/>
              </w:rPr>
              <w:t>，二道塬海拔</w:t>
            </w:r>
            <w:r w:rsidRPr="00D71461">
              <w:rPr>
                <w:rFonts w:ascii="Time new roman" w:hAnsi="Time new roman"/>
              </w:rPr>
              <w:t>451</w:t>
            </w:r>
            <w:r w:rsidRPr="00D71461">
              <w:rPr>
                <w:rFonts w:ascii="Time new roman" w:hAnsi="Time new roman" w:hint="eastAsia"/>
              </w:rPr>
              <w:t>~</w:t>
            </w:r>
            <w:r w:rsidRPr="00D71461">
              <w:rPr>
                <w:rFonts w:ascii="Time new roman" w:hAnsi="Time new roman"/>
              </w:rPr>
              <w:t>484.6</w:t>
            </w:r>
            <w:r w:rsidRPr="00D71461">
              <w:rPr>
                <w:rFonts w:ascii="Time new roman" w:hAnsi="Time new roman" w:hint="eastAsia"/>
              </w:rPr>
              <w:t xml:space="preserve"> m</w:t>
            </w:r>
            <w:r w:rsidRPr="00D71461">
              <w:rPr>
                <w:rFonts w:ascii="Time new roman" w:hAnsi="Time new roman"/>
              </w:rPr>
              <w:t>，三道塬海拔</w:t>
            </w:r>
            <w:r w:rsidRPr="00D71461">
              <w:rPr>
                <w:rFonts w:ascii="Time new roman" w:hAnsi="Time new roman"/>
              </w:rPr>
              <w:t>420</w:t>
            </w:r>
            <w:r w:rsidRPr="00D71461">
              <w:rPr>
                <w:rFonts w:ascii="Time new roman" w:hAnsi="Time new roman" w:hint="eastAsia"/>
              </w:rPr>
              <w:t>~</w:t>
            </w:r>
            <w:r w:rsidRPr="00D71461">
              <w:rPr>
                <w:rFonts w:ascii="Time new roman" w:hAnsi="Time new roman"/>
              </w:rPr>
              <w:t>430</w:t>
            </w:r>
            <w:r w:rsidRPr="00D71461">
              <w:rPr>
                <w:rFonts w:ascii="Time new roman" w:hAnsi="Time new roman" w:hint="eastAsia"/>
              </w:rPr>
              <w:t xml:space="preserve"> m</w:t>
            </w:r>
            <w:r w:rsidRPr="00D71461">
              <w:rPr>
                <w:rFonts w:ascii="Time new roman" w:hAnsi="Time new roman"/>
              </w:rPr>
              <w:t>。相对高差小，地势比较平坦。</w:t>
            </w:r>
          </w:p>
          <w:p w14:paraId="138A06FD" w14:textId="77777777" w:rsidR="004B5B06" w:rsidRPr="00D71461" w:rsidRDefault="000A01FE">
            <w:pPr>
              <w:ind w:firstLine="480"/>
              <w:jc w:val="left"/>
              <w:rPr>
                <w:rFonts w:ascii="Time new roman" w:hAnsi="Time new roman"/>
              </w:rPr>
            </w:pPr>
            <w:r w:rsidRPr="00D71461">
              <w:rPr>
                <w:rFonts w:ascii="Time new roman" w:hAnsi="Time new roman" w:hint="eastAsia"/>
              </w:rPr>
              <w:t>本项目位于三道</w:t>
            </w:r>
            <w:proofErr w:type="gramStart"/>
            <w:r w:rsidRPr="00D71461">
              <w:rPr>
                <w:rFonts w:ascii="Time new roman" w:hAnsi="Time new roman" w:hint="eastAsia"/>
              </w:rPr>
              <w:t>塬</w:t>
            </w:r>
            <w:proofErr w:type="gramEnd"/>
            <w:r w:rsidRPr="00D71461">
              <w:rPr>
                <w:rFonts w:ascii="Time new roman" w:hAnsi="Time new roman" w:hint="eastAsia"/>
              </w:rPr>
              <w:t>海拔</w:t>
            </w:r>
            <w:r w:rsidRPr="00D71461">
              <w:rPr>
                <w:rFonts w:ascii="Time new roman" w:hAnsi="Time new roman" w:hint="eastAsia"/>
              </w:rPr>
              <w:t>420~430 m</w:t>
            </w:r>
            <w:r w:rsidRPr="00D71461">
              <w:rPr>
                <w:rFonts w:ascii="Time new roman" w:hAnsi="Time new roman" w:hint="eastAsia"/>
              </w:rPr>
              <w:t>。</w:t>
            </w:r>
          </w:p>
          <w:p w14:paraId="313AD7AD" w14:textId="77777777" w:rsidR="004B5B06" w:rsidRPr="00D71461" w:rsidRDefault="000A01FE">
            <w:pPr>
              <w:ind w:firstLine="482"/>
              <w:jc w:val="left"/>
              <w:rPr>
                <w:rFonts w:ascii="Time new roman" w:hAnsi="Time new roman"/>
                <w:b/>
                <w:bCs/>
              </w:rPr>
            </w:pPr>
            <w:r w:rsidRPr="00D71461">
              <w:rPr>
                <w:rFonts w:ascii="Time new roman" w:hAnsi="Time new roman" w:hint="eastAsia"/>
                <w:b/>
                <w:bCs/>
              </w:rPr>
              <w:t>2.3</w:t>
            </w:r>
            <w:r w:rsidRPr="00D71461">
              <w:rPr>
                <w:rFonts w:ascii="Time new roman" w:hAnsi="Time new roman" w:hint="eastAsia"/>
                <w:b/>
                <w:bCs/>
              </w:rPr>
              <w:t>气候气象</w:t>
            </w:r>
          </w:p>
          <w:p w14:paraId="3970D16E" w14:textId="77777777" w:rsidR="004B5B06" w:rsidRPr="00D71461" w:rsidRDefault="000A01FE">
            <w:pPr>
              <w:ind w:firstLine="480"/>
              <w:jc w:val="left"/>
              <w:rPr>
                <w:rFonts w:ascii="Time new roman" w:hAnsi="Time new roman"/>
              </w:rPr>
            </w:pPr>
            <w:r w:rsidRPr="00D71461">
              <w:rPr>
                <w:rFonts w:ascii="Time new roman" w:hAnsi="Time new roman" w:cs="Arial" w:hint="eastAsia"/>
              </w:rPr>
              <w:t>杨凌</w:t>
            </w:r>
            <w:r w:rsidRPr="00D71461">
              <w:rPr>
                <w:rFonts w:ascii="Time new roman" w:hAnsi="Time new roman"/>
              </w:rPr>
              <w:t>气候属大陆性季风型半湿润气候，年平均气温</w:t>
            </w:r>
            <w:r w:rsidRPr="00D71461">
              <w:rPr>
                <w:rFonts w:ascii="Time new roman" w:hAnsi="Time new roman"/>
              </w:rPr>
              <w:t>12.9</w:t>
            </w:r>
            <w:r w:rsidRPr="00D71461">
              <w:rPr>
                <w:rFonts w:ascii="Time new roman" w:hAnsi="Time new roman" w:cs="宋体" w:hint="eastAsia"/>
              </w:rPr>
              <w:t>℃</w:t>
            </w:r>
            <w:r w:rsidRPr="00D71461">
              <w:rPr>
                <w:rFonts w:ascii="Time new roman" w:hAnsi="Time new roman"/>
              </w:rPr>
              <w:t>，</w:t>
            </w:r>
            <w:r w:rsidRPr="00D71461">
              <w:rPr>
                <w:rFonts w:ascii="Time new roman" w:hAnsi="Time new roman" w:hint="eastAsia"/>
              </w:rPr>
              <w:t>极端最高气温</w:t>
            </w:r>
            <w:r w:rsidRPr="00D71461">
              <w:rPr>
                <w:rFonts w:ascii="Time new roman" w:hAnsi="Time new roman"/>
              </w:rPr>
              <w:t>42</w:t>
            </w:r>
            <w:r w:rsidRPr="00D71461">
              <w:rPr>
                <w:rFonts w:ascii="Time new roman" w:hAnsi="Time new roman" w:cs="宋体" w:hint="eastAsia"/>
              </w:rPr>
              <w:t>℃</w:t>
            </w:r>
            <w:r w:rsidRPr="00D71461">
              <w:rPr>
                <w:rFonts w:ascii="Time new roman" w:hAnsi="Time new roman" w:hint="eastAsia"/>
              </w:rPr>
              <w:t>，极端最低气温</w:t>
            </w:r>
            <w:r w:rsidRPr="00D71461">
              <w:rPr>
                <w:rFonts w:ascii="Time new roman" w:hAnsi="Time new roman"/>
              </w:rPr>
              <w:t>-19.4</w:t>
            </w:r>
            <w:r w:rsidRPr="00D71461">
              <w:rPr>
                <w:rFonts w:ascii="Time new roman" w:hAnsi="Time new roman" w:cs="宋体" w:hint="eastAsia"/>
              </w:rPr>
              <w:t>℃</w:t>
            </w:r>
            <w:r w:rsidRPr="00D71461">
              <w:rPr>
                <w:rFonts w:ascii="Time new roman" w:hAnsi="Time new roman" w:hint="eastAsia"/>
              </w:rPr>
              <w:t>，</w:t>
            </w:r>
            <w:r w:rsidRPr="00D71461">
              <w:rPr>
                <w:rFonts w:ascii="Time new roman" w:hAnsi="Time new roman"/>
              </w:rPr>
              <w:t>日照时数</w:t>
            </w:r>
            <w:r w:rsidRPr="00D71461">
              <w:rPr>
                <w:rFonts w:ascii="Time new roman" w:hAnsi="Time new roman"/>
              </w:rPr>
              <w:t>2163.8</w:t>
            </w:r>
            <w:r w:rsidRPr="00D71461">
              <w:rPr>
                <w:rFonts w:ascii="Time new roman" w:hAnsi="Time new roman" w:hint="eastAsia"/>
              </w:rPr>
              <w:t xml:space="preserve"> h</w:t>
            </w:r>
            <w:r w:rsidRPr="00D71461">
              <w:rPr>
                <w:rFonts w:ascii="Time new roman" w:hAnsi="Time new roman"/>
              </w:rPr>
              <w:t>，平均降雨量</w:t>
            </w:r>
            <w:r w:rsidRPr="00D71461">
              <w:rPr>
                <w:rFonts w:ascii="Time new roman" w:hAnsi="Time new roman"/>
              </w:rPr>
              <w:t>635.1</w:t>
            </w:r>
            <w:r w:rsidRPr="00D71461">
              <w:rPr>
                <w:rFonts w:ascii="Time new roman" w:hAnsi="Time new roman" w:hint="eastAsia"/>
              </w:rPr>
              <w:t>mm</w:t>
            </w:r>
            <w:r w:rsidRPr="00D71461">
              <w:rPr>
                <w:rFonts w:ascii="Time new roman" w:hAnsi="Time new roman"/>
              </w:rPr>
              <w:t>，蒸发量</w:t>
            </w:r>
            <w:r w:rsidRPr="00D71461">
              <w:rPr>
                <w:rFonts w:ascii="Time new roman" w:hAnsi="Time new roman"/>
              </w:rPr>
              <w:t>993</w:t>
            </w:r>
            <w:r w:rsidRPr="00D71461">
              <w:rPr>
                <w:rFonts w:ascii="Time new roman" w:hAnsi="Time new roman" w:hint="eastAsia"/>
              </w:rPr>
              <w:t xml:space="preserve"> mm</w:t>
            </w:r>
            <w:r w:rsidRPr="00D71461">
              <w:rPr>
                <w:rFonts w:ascii="Time new roman" w:hAnsi="Time new roman"/>
              </w:rPr>
              <w:t>，无霜期</w:t>
            </w:r>
            <w:r w:rsidRPr="00D71461">
              <w:rPr>
                <w:rFonts w:ascii="Time new roman" w:hAnsi="Time new roman"/>
              </w:rPr>
              <w:t>211</w:t>
            </w:r>
            <w:r w:rsidRPr="00D71461">
              <w:rPr>
                <w:rFonts w:ascii="Time new roman" w:hAnsi="Time new roman" w:hint="eastAsia"/>
              </w:rPr>
              <w:t xml:space="preserve"> d</w:t>
            </w:r>
            <w:r w:rsidRPr="00D71461">
              <w:rPr>
                <w:rFonts w:ascii="Time new roman" w:hAnsi="Time new roman"/>
              </w:rPr>
              <w:t>，农作物一年两熟热量偏紧。</w:t>
            </w:r>
            <w:r w:rsidRPr="00D71461">
              <w:rPr>
                <w:rFonts w:ascii="Time new roman" w:hAnsi="Time new roman" w:hint="eastAsia"/>
              </w:rPr>
              <w:t>属于暖温带大陆性季风区，属于暖温带大陆性季风区。</w:t>
            </w:r>
            <w:r w:rsidRPr="00D71461">
              <w:rPr>
                <w:rFonts w:ascii="Time new roman" w:hAnsi="Time new roman" w:hint="eastAsia"/>
              </w:rPr>
              <w:t>11</w:t>
            </w:r>
            <w:r w:rsidRPr="00D71461">
              <w:rPr>
                <w:rFonts w:ascii="Time new roman" w:hAnsi="Time new roman" w:hint="eastAsia"/>
              </w:rPr>
              <w:t>、</w:t>
            </w:r>
            <w:r w:rsidRPr="00D71461">
              <w:rPr>
                <w:rFonts w:ascii="Time new roman" w:hAnsi="Time new roman" w:hint="eastAsia"/>
              </w:rPr>
              <w:t>12</w:t>
            </w:r>
            <w:r w:rsidRPr="00D71461">
              <w:rPr>
                <w:rFonts w:ascii="Time new roman" w:hAnsi="Time new roman" w:hint="eastAsia"/>
              </w:rPr>
              <w:t>、</w:t>
            </w:r>
            <w:r w:rsidRPr="00D71461">
              <w:rPr>
                <w:rFonts w:ascii="Time new roman" w:hAnsi="Time new roman" w:hint="eastAsia"/>
              </w:rPr>
              <w:t>1</w:t>
            </w:r>
            <w:r w:rsidRPr="00D71461">
              <w:rPr>
                <w:rFonts w:ascii="Time new roman" w:hAnsi="Time new roman" w:hint="eastAsia"/>
              </w:rPr>
              <w:t>、</w:t>
            </w:r>
            <w:r w:rsidRPr="00D71461">
              <w:rPr>
                <w:rFonts w:ascii="Time new roman" w:hAnsi="Time new roman" w:hint="eastAsia"/>
              </w:rPr>
              <w:t>2</w:t>
            </w:r>
            <w:r w:rsidRPr="00D71461">
              <w:rPr>
                <w:rFonts w:ascii="Time new roman" w:hAnsi="Time new roman" w:hint="eastAsia"/>
              </w:rPr>
              <w:t>等月，以西风或西北风较多，其余各月盛行东风或东南风，常年平均风速</w:t>
            </w:r>
            <w:r w:rsidRPr="00D71461">
              <w:rPr>
                <w:rFonts w:ascii="Time new roman" w:hAnsi="Time new roman" w:hint="eastAsia"/>
              </w:rPr>
              <w:t>2</w:t>
            </w:r>
            <w:r w:rsidRPr="00D71461">
              <w:rPr>
                <w:rFonts w:ascii="Time new roman" w:hAnsi="Time new roman"/>
              </w:rPr>
              <w:t>.1m/s</w:t>
            </w:r>
            <w:r w:rsidRPr="00D71461">
              <w:rPr>
                <w:rFonts w:ascii="Time new roman" w:hAnsi="Time new roman" w:hint="eastAsia"/>
              </w:rPr>
              <w:t>。</w:t>
            </w:r>
          </w:p>
          <w:p w14:paraId="381F2AAD" w14:textId="77777777" w:rsidR="004B5B06" w:rsidRPr="00D71461" w:rsidRDefault="000A01FE">
            <w:pPr>
              <w:ind w:firstLine="482"/>
              <w:rPr>
                <w:rFonts w:ascii="Time new roman" w:hAnsi="Time new roman"/>
                <w:b/>
              </w:rPr>
            </w:pPr>
            <w:r w:rsidRPr="00D71461">
              <w:rPr>
                <w:rFonts w:ascii="Time new roman" w:hAnsi="Time new roman" w:hint="eastAsia"/>
                <w:b/>
              </w:rPr>
              <w:t>2.4</w:t>
            </w:r>
            <w:r w:rsidRPr="00D71461">
              <w:rPr>
                <w:rFonts w:ascii="Time new roman" w:hAnsi="Time new roman" w:hint="eastAsia"/>
                <w:b/>
              </w:rPr>
              <w:t>水文特征</w:t>
            </w:r>
          </w:p>
          <w:p w14:paraId="1EB4EDCA" w14:textId="77777777" w:rsidR="004B5B06" w:rsidRPr="00D71461" w:rsidRDefault="000A01FE">
            <w:pPr>
              <w:ind w:firstLine="480"/>
              <w:jc w:val="left"/>
              <w:rPr>
                <w:rFonts w:ascii="Time new roman" w:hAnsi="Time new roman"/>
              </w:rPr>
            </w:pPr>
            <w:r w:rsidRPr="00D71461">
              <w:rPr>
                <w:rFonts w:ascii="Time new roman" w:hAnsi="Time new roman" w:hint="eastAsia"/>
              </w:rPr>
              <w:t>杨凌</w:t>
            </w:r>
            <w:r w:rsidRPr="00D71461">
              <w:rPr>
                <w:rFonts w:ascii="Time new roman" w:hAnsi="Time new roman"/>
              </w:rPr>
              <w:t>区三面环水，南有渭河，东有漆水河，北有湋水河。宝鸡峡二支渠、</w:t>
            </w:r>
            <w:proofErr w:type="gramStart"/>
            <w:r w:rsidRPr="00D71461">
              <w:rPr>
                <w:rFonts w:ascii="Time new roman" w:hAnsi="Time new roman"/>
              </w:rPr>
              <w:t>渭惠渠、渭高</w:t>
            </w:r>
            <w:proofErr w:type="gramEnd"/>
            <w:r w:rsidRPr="00D71461">
              <w:rPr>
                <w:rFonts w:ascii="Time new roman" w:hAnsi="Time new roman"/>
              </w:rPr>
              <w:t>干渠等人工渠系越境而过，水资源丰富，水利条件优越。</w:t>
            </w:r>
          </w:p>
          <w:p w14:paraId="1E13280A" w14:textId="77777777" w:rsidR="004B5B06" w:rsidRPr="00D71461" w:rsidRDefault="000A01FE">
            <w:pPr>
              <w:ind w:firstLine="480"/>
              <w:jc w:val="left"/>
              <w:rPr>
                <w:rFonts w:ascii="Time new roman" w:hAnsi="Time new roman"/>
              </w:rPr>
            </w:pPr>
            <w:r w:rsidRPr="00D71461">
              <w:rPr>
                <w:rFonts w:ascii="Time new roman" w:hAnsi="Time new roman" w:hint="eastAsia"/>
              </w:rPr>
              <w:t>渭河：流经区境内的河段长</w:t>
            </w:r>
            <w:r w:rsidRPr="00D71461">
              <w:rPr>
                <w:rFonts w:ascii="Time new roman" w:hAnsi="Time new roman" w:hint="eastAsia"/>
              </w:rPr>
              <w:t>4 km</w:t>
            </w:r>
            <w:r w:rsidRPr="00D71461">
              <w:rPr>
                <w:rFonts w:ascii="Time new roman" w:hAnsi="Time new roman" w:hint="eastAsia"/>
              </w:rPr>
              <w:t>，流域面积</w:t>
            </w:r>
            <w:r w:rsidRPr="00D71461">
              <w:rPr>
                <w:rFonts w:ascii="Time new roman" w:hAnsi="Time new roman" w:hint="eastAsia"/>
              </w:rPr>
              <w:t>104.1 km</w:t>
            </w:r>
            <w:r w:rsidRPr="00D71461">
              <w:rPr>
                <w:rFonts w:ascii="Time new roman" w:hAnsi="Time new roman" w:hint="eastAsia"/>
                <w:vertAlign w:val="superscript"/>
              </w:rPr>
              <w:t>2</w:t>
            </w:r>
            <w:r w:rsidRPr="00D71461">
              <w:rPr>
                <w:rFonts w:ascii="Time new roman" w:hAnsi="Time new roman" w:hint="eastAsia"/>
              </w:rPr>
              <w:t>，河床平均比降为</w:t>
            </w:r>
            <w:r w:rsidRPr="00D71461">
              <w:rPr>
                <w:rFonts w:ascii="Time new roman" w:hAnsi="Time new roman" w:hint="eastAsia"/>
              </w:rPr>
              <w:lastRenderedPageBreak/>
              <w:t>1/550</w:t>
            </w:r>
            <w:r w:rsidRPr="00D71461">
              <w:rPr>
                <w:rFonts w:ascii="Time new roman" w:hAnsi="Time new roman" w:hint="eastAsia"/>
              </w:rPr>
              <w:t>～</w:t>
            </w:r>
            <w:r w:rsidRPr="00D71461">
              <w:rPr>
                <w:rFonts w:ascii="Time new roman" w:hAnsi="Time new roman" w:hint="eastAsia"/>
              </w:rPr>
              <w:t>1/2000</w:t>
            </w:r>
            <w:r w:rsidRPr="00D71461">
              <w:rPr>
                <w:rFonts w:ascii="Time new roman" w:hAnsi="Time new roman" w:hint="eastAsia"/>
              </w:rPr>
              <w:t>。年平均径流量</w:t>
            </w:r>
            <w:r w:rsidRPr="00D71461">
              <w:rPr>
                <w:rFonts w:ascii="Time new roman" w:hAnsi="Time new roman" w:hint="eastAsia"/>
              </w:rPr>
              <w:t>55.67</w:t>
            </w:r>
            <w:r w:rsidRPr="00D71461">
              <w:rPr>
                <w:rFonts w:ascii="Time new roman" w:hAnsi="Time new roman" w:hint="eastAsia"/>
              </w:rPr>
              <w:t>亿，最大年径流量</w:t>
            </w:r>
            <w:r w:rsidRPr="00D71461">
              <w:rPr>
                <w:rFonts w:ascii="Time new roman" w:hAnsi="Time new roman" w:hint="eastAsia"/>
              </w:rPr>
              <w:t>111.7</w:t>
            </w:r>
            <w:r w:rsidRPr="00D71461">
              <w:rPr>
                <w:rFonts w:ascii="Time new roman" w:hAnsi="Time new roman" w:hint="eastAsia"/>
              </w:rPr>
              <w:t>亿</w:t>
            </w:r>
            <w:r w:rsidRPr="00D71461">
              <w:rPr>
                <w:rFonts w:ascii="Time new roman" w:hAnsi="Time new roman" w:hint="eastAsia"/>
              </w:rPr>
              <w:t>m</w:t>
            </w:r>
            <w:r w:rsidRPr="00D71461">
              <w:rPr>
                <w:rFonts w:ascii="Time new roman" w:hAnsi="Time new roman" w:hint="eastAsia"/>
                <w:vertAlign w:val="superscript"/>
              </w:rPr>
              <w:t>3</w:t>
            </w:r>
            <w:r w:rsidRPr="00D71461">
              <w:rPr>
                <w:rFonts w:ascii="Time new roman" w:hAnsi="Time new roman" w:hint="eastAsia"/>
              </w:rPr>
              <w:t>，最小年径流量</w:t>
            </w:r>
            <w:r w:rsidRPr="00D71461">
              <w:rPr>
                <w:rFonts w:ascii="Time new roman" w:hAnsi="Time new roman" w:hint="eastAsia"/>
              </w:rPr>
              <w:t>20.72</w:t>
            </w:r>
            <w:r w:rsidRPr="00D71461">
              <w:rPr>
                <w:rFonts w:ascii="Time new roman" w:hAnsi="Time new roman" w:hint="eastAsia"/>
              </w:rPr>
              <w:t>亿</w:t>
            </w:r>
            <w:r w:rsidRPr="00D71461">
              <w:rPr>
                <w:rFonts w:ascii="Time new roman" w:hAnsi="Time new roman" w:hint="eastAsia"/>
              </w:rPr>
              <w:t>m</w:t>
            </w:r>
            <w:r w:rsidRPr="00D71461">
              <w:rPr>
                <w:rFonts w:ascii="Time new roman" w:hAnsi="Time new roman" w:hint="eastAsia"/>
                <w:vertAlign w:val="superscript"/>
              </w:rPr>
              <w:t>3</w:t>
            </w:r>
            <w:r w:rsidRPr="00D71461">
              <w:rPr>
                <w:rFonts w:ascii="Time new roman" w:hAnsi="Time new roman" w:hint="eastAsia"/>
              </w:rPr>
              <w:t>。</w:t>
            </w:r>
          </w:p>
          <w:p w14:paraId="5FF3D050" w14:textId="77777777" w:rsidR="004B5B06" w:rsidRPr="00D71461" w:rsidRDefault="000A01FE">
            <w:pPr>
              <w:tabs>
                <w:tab w:val="left" w:pos="2160"/>
              </w:tabs>
              <w:ind w:firstLine="480"/>
              <w:jc w:val="left"/>
              <w:rPr>
                <w:rFonts w:ascii="Time new roman" w:hAnsi="Time new roman"/>
              </w:rPr>
            </w:pPr>
            <w:r w:rsidRPr="00D71461">
              <w:rPr>
                <w:rFonts w:ascii="Time new roman" w:hAnsi="Time new roman" w:hint="eastAsia"/>
              </w:rPr>
              <w:t>漆水河：</w:t>
            </w:r>
            <w:r w:rsidRPr="00D71461">
              <w:rPr>
                <w:rFonts w:ascii="Time new roman" w:hAnsi="Time new roman"/>
              </w:rPr>
              <w:t>源出</w:t>
            </w:r>
            <w:hyperlink r:id="rId11" w:tgtFrame="_blank" w:history="1">
              <w:r w:rsidRPr="00D71461">
                <w:rPr>
                  <w:rFonts w:ascii="Time new roman" w:hAnsi="Time new roman"/>
                </w:rPr>
                <w:t>麟游县</w:t>
              </w:r>
            </w:hyperlink>
            <w:r w:rsidRPr="00D71461">
              <w:rPr>
                <w:rFonts w:ascii="Time new roman" w:hAnsi="Time new roman"/>
              </w:rPr>
              <w:t>庙湾附近。东流折南流，经麟游县，永寿县、乾县</w:t>
            </w:r>
            <w:r w:rsidRPr="00D71461">
              <w:rPr>
                <w:rFonts w:ascii="Time new roman" w:hAnsi="Time new roman"/>
              </w:rPr>
              <w:t xml:space="preserve"> </w:t>
            </w:r>
            <w:r w:rsidRPr="00D71461">
              <w:rPr>
                <w:rFonts w:ascii="Time new roman" w:hAnsi="Time new roman"/>
              </w:rPr>
              <w:t>、扶风县，至武功县白石滩入渭河。全河长</w:t>
            </w:r>
            <w:r w:rsidRPr="00D71461">
              <w:rPr>
                <w:rFonts w:ascii="Time new roman" w:hAnsi="Time new roman"/>
              </w:rPr>
              <w:t>151</w:t>
            </w:r>
            <w:r w:rsidRPr="00D71461">
              <w:rPr>
                <w:rFonts w:ascii="Time new roman" w:hAnsi="Time new roman" w:hint="eastAsia"/>
              </w:rPr>
              <w:t xml:space="preserve"> km</w:t>
            </w:r>
            <w:r w:rsidRPr="00D71461">
              <w:rPr>
                <w:rFonts w:ascii="Time new roman" w:hAnsi="Time new roman"/>
              </w:rPr>
              <w:t>，平均比降</w:t>
            </w:r>
            <w:r w:rsidRPr="00D71461">
              <w:rPr>
                <w:rFonts w:ascii="Time new roman" w:hAnsi="Time new roman"/>
              </w:rPr>
              <w:t>4.7</w:t>
            </w:r>
            <w:r w:rsidRPr="00D71461">
              <w:rPr>
                <w:rFonts w:ascii="Time new roman" w:hAnsi="Time new roman" w:hint="eastAsia"/>
              </w:rPr>
              <w:t xml:space="preserve"> </w:t>
            </w:r>
            <w:r w:rsidRPr="00D71461">
              <w:rPr>
                <w:rFonts w:ascii="Time new roman" w:hAnsi="Time new roman"/>
              </w:rPr>
              <w:t>‰</w:t>
            </w:r>
            <w:r w:rsidRPr="00D71461">
              <w:rPr>
                <w:rFonts w:ascii="Time new roman" w:hAnsi="Time new roman"/>
              </w:rPr>
              <w:t>，集水面积</w:t>
            </w:r>
            <w:r w:rsidRPr="00D71461">
              <w:rPr>
                <w:rFonts w:ascii="Time new roman" w:hAnsi="Time new roman"/>
              </w:rPr>
              <w:t>3824</w:t>
            </w:r>
            <w:r w:rsidRPr="00D71461">
              <w:rPr>
                <w:rFonts w:ascii="Time new roman" w:hAnsi="Time new roman" w:hint="eastAsia"/>
              </w:rPr>
              <w:t xml:space="preserve"> km</w:t>
            </w:r>
            <w:r w:rsidRPr="00D71461">
              <w:rPr>
                <w:rFonts w:ascii="Time new roman" w:hAnsi="Time new roman" w:hint="eastAsia"/>
                <w:vertAlign w:val="superscript"/>
              </w:rPr>
              <w:t>2</w:t>
            </w:r>
            <w:r w:rsidRPr="00D71461">
              <w:rPr>
                <w:rFonts w:ascii="Time new roman" w:hAnsi="Time new roman"/>
              </w:rPr>
              <w:t>，年均径流量约</w:t>
            </w:r>
            <w:r w:rsidRPr="00D71461">
              <w:rPr>
                <w:rFonts w:ascii="Time new roman" w:hAnsi="Time new roman"/>
              </w:rPr>
              <w:t>2</w:t>
            </w:r>
            <w:r w:rsidRPr="00D71461">
              <w:rPr>
                <w:rFonts w:ascii="Time new roman" w:hAnsi="Time new roman"/>
              </w:rPr>
              <w:t>亿</w:t>
            </w:r>
            <w:r w:rsidRPr="00D71461">
              <w:rPr>
                <w:rFonts w:ascii="Time new roman" w:hAnsi="Time new roman" w:hint="eastAsia"/>
              </w:rPr>
              <w:t>m</w:t>
            </w:r>
            <w:r w:rsidRPr="00D71461">
              <w:rPr>
                <w:rFonts w:ascii="Time new roman" w:hAnsi="Time new roman" w:hint="eastAsia"/>
                <w:vertAlign w:val="superscript"/>
              </w:rPr>
              <w:t>3</w:t>
            </w:r>
            <w:r w:rsidRPr="00D71461">
              <w:rPr>
                <w:rFonts w:ascii="Time new roman" w:hAnsi="Time new roman"/>
              </w:rPr>
              <w:t>。</w:t>
            </w:r>
          </w:p>
          <w:p w14:paraId="278B6E3F" w14:textId="77777777" w:rsidR="004B5B06" w:rsidRPr="00D71461" w:rsidRDefault="000A01FE">
            <w:pPr>
              <w:ind w:firstLine="480"/>
              <w:jc w:val="left"/>
              <w:rPr>
                <w:rFonts w:ascii="Time new roman" w:hAnsi="Time new roman"/>
              </w:rPr>
            </w:pPr>
            <w:r w:rsidRPr="00D71461">
              <w:rPr>
                <w:rFonts w:ascii="Time new roman" w:hAnsi="Time new roman"/>
              </w:rPr>
              <w:t>湋水河</w:t>
            </w:r>
            <w:r w:rsidRPr="00D71461">
              <w:rPr>
                <w:rFonts w:ascii="Time new roman" w:hAnsi="Time new roman" w:hint="eastAsia"/>
              </w:rPr>
              <w:t>：</w:t>
            </w:r>
            <w:r w:rsidRPr="00D71461">
              <w:rPr>
                <w:rFonts w:ascii="Time new roman" w:hAnsi="Time new roman"/>
              </w:rPr>
              <w:t>也称湋河，古称</w:t>
            </w:r>
            <w:proofErr w:type="gramStart"/>
            <w:r w:rsidRPr="00D71461">
              <w:rPr>
                <w:rFonts w:ascii="Time new roman" w:hAnsi="Time new roman"/>
              </w:rPr>
              <w:t>沮</w:t>
            </w:r>
            <w:proofErr w:type="gramEnd"/>
            <w:r w:rsidRPr="00D71461">
              <w:rPr>
                <w:rFonts w:ascii="Time new roman" w:hAnsi="Time new roman"/>
              </w:rPr>
              <w:t>水，武功县段俗称后河、小韦河，黄河支流</w:t>
            </w:r>
            <w:hyperlink r:id="rId12" w:tgtFrame="_blank" w:history="1">
              <w:r w:rsidRPr="00D71461">
                <w:rPr>
                  <w:rFonts w:ascii="Time new roman" w:hAnsi="Time new roman"/>
                </w:rPr>
                <w:t>渭河</w:t>
              </w:r>
            </w:hyperlink>
            <w:r w:rsidRPr="00D71461">
              <w:rPr>
                <w:rFonts w:ascii="Time new roman" w:hAnsi="Time new roman"/>
              </w:rPr>
              <w:t>支流</w:t>
            </w:r>
            <w:hyperlink r:id="rId13" w:tgtFrame="_blank" w:history="1">
              <w:r w:rsidRPr="00D71461">
                <w:rPr>
                  <w:rFonts w:ascii="Time new roman" w:hAnsi="Time new roman"/>
                </w:rPr>
                <w:t>漆水河</w:t>
              </w:r>
            </w:hyperlink>
            <w:r w:rsidRPr="00D71461">
              <w:rPr>
                <w:rFonts w:ascii="Time new roman" w:hAnsi="Time new roman"/>
              </w:rPr>
              <w:t>的支流。源出陕西</w:t>
            </w:r>
            <w:hyperlink r:id="rId14" w:tgtFrame="_blank" w:history="1">
              <w:r w:rsidRPr="00D71461">
                <w:rPr>
                  <w:rFonts w:ascii="Time new roman" w:hAnsi="Time new roman"/>
                </w:rPr>
                <w:t>凤翔县</w:t>
              </w:r>
            </w:hyperlink>
            <w:r w:rsidRPr="00D71461">
              <w:rPr>
                <w:rFonts w:ascii="Time new roman" w:hAnsi="Time new roman"/>
              </w:rPr>
              <w:t>西北</w:t>
            </w:r>
            <w:hyperlink r:id="rId15" w:tgtFrame="_blank" w:history="1">
              <w:proofErr w:type="gramStart"/>
              <w:r w:rsidRPr="00D71461">
                <w:rPr>
                  <w:rFonts w:ascii="Time new roman" w:hAnsi="Time new roman"/>
                </w:rPr>
                <w:t>雍</w:t>
              </w:r>
              <w:proofErr w:type="gramEnd"/>
              <w:r w:rsidRPr="00D71461">
                <w:rPr>
                  <w:rFonts w:ascii="Time new roman" w:hAnsi="Time new roman"/>
                </w:rPr>
                <w:t>山</w:t>
              </w:r>
            </w:hyperlink>
            <w:r w:rsidRPr="00D71461">
              <w:rPr>
                <w:rFonts w:ascii="Time new roman" w:hAnsi="Time new roman"/>
              </w:rPr>
              <w:t>下，为</w:t>
            </w:r>
            <w:hyperlink r:id="rId16" w:tgtFrame="_blank" w:history="1">
              <w:r w:rsidRPr="00D71461">
                <w:rPr>
                  <w:rFonts w:ascii="Time new roman" w:hAnsi="Time new roman"/>
                </w:rPr>
                <w:t>雍水</w:t>
              </w:r>
            </w:hyperlink>
            <w:r w:rsidRPr="00D71461">
              <w:rPr>
                <w:rFonts w:ascii="Time new roman" w:hAnsi="Time new roman"/>
              </w:rPr>
              <w:t>，东南流经岐山县西为</w:t>
            </w:r>
            <w:hyperlink r:id="rId17" w:tgtFrame="_blank" w:history="1">
              <w:r w:rsidRPr="00D71461">
                <w:rPr>
                  <w:rFonts w:ascii="Time new roman" w:hAnsi="Time new roman"/>
                </w:rPr>
                <w:t>湋水</w:t>
              </w:r>
            </w:hyperlink>
            <w:r w:rsidRPr="00D71461">
              <w:rPr>
                <w:rFonts w:ascii="Time new roman" w:hAnsi="Time new roman"/>
              </w:rPr>
              <w:t>，又东经</w:t>
            </w:r>
            <w:hyperlink r:id="rId18" w:tgtFrame="_blank" w:history="1">
              <w:r w:rsidRPr="00D71461">
                <w:rPr>
                  <w:rFonts w:ascii="Time new roman" w:hAnsi="Time new roman"/>
                </w:rPr>
                <w:t>扶风</w:t>
              </w:r>
            </w:hyperlink>
            <w:r w:rsidRPr="00D71461">
              <w:rPr>
                <w:rFonts w:ascii="Time new roman" w:hAnsi="Time new roman"/>
              </w:rPr>
              <w:t>至</w:t>
            </w:r>
            <w:hyperlink r:id="rId19" w:tgtFrame="_blank" w:history="1">
              <w:r w:rsidRPr="00D71461">
                <w:rPr>
                  <w:rFonts w:ascii="Time new roman" w:hAnsi="Time new roman"/>
                </w:rPr>
                <w:t>武功县</w:t>
              </w:r>
            </w:hyperlink>
            <w:r w:rsidRPr="00D71461">
              <w:rPr>
                <w:rFonts w:ascii="Time new roman" w:hAnsi="Time new roman"/>
              </w:rPr>
              <w:t>会</w:t>
            </w:r>
            <w:hyperlink r:id="rId20" w:tgtFrame="_blank" w:history="1">
              <w:r w:rsidRPr="00D71461">
                <w:rPr>
                  <w:rFonts w:ascii="Time new roman" w:hAnsi="Time new roman"/>
                </w:rPr>
                <w:t>漆水</w:t>
              </w:r>
            </w:hyperlink>
            <w:r w:rsidRPr="00D71461">
              <w:rPr>
                <w:rFonts w:ascii="Time new roman" w:hAnsi="Time new roman"/>
              </w:rPr>
              <w:t>入渭。全长</w:t>
            </w:r>
            <w:r w:rsidRPr="00D71461">
              <w:rPr>
                <w:rFonts w:ascii="Time new roman" w:hAnsi="Time new roman" w:hint="eastAsia"/>
              </w:rPr>
              <w:t>20 km</w:t>
            </w:r>
            <w:r w:rsidRPr="00D71461">
              <w:rPr>
                <w:rFonts w:ascii="Time new roman" w:hAnsi="Time new roman"/>
              </w:rPr>
              <w:t>，年平均流量</w:t>
            </w:r>
            <w:r w:rsidRPr="00D71461">
              <w:rPr>
                <w:rFonts w:ascii="Time new roman" w:hAnsi="Time new roman"/>
              </w:rPr>
              <w:t>0.57</w:t>
            </w:r>
            <w:r w:rsidRPr="00D71461">
              <w:rPr>
                <w:rFonts w:ascii="Time new roman" w:hAnsi="Time new roman" w:hint="eastAsia"/>
              </w:rPr>
              <w:t xml:space="preserve"> m</w:t>
            </w:r>
            <w:r w:rsidRPr="00D71461">
              <w:rPr>
                <w:rFonts w:ascii="Time new roman" w:hAnsi="Time new roman" w:hint="eastAsia"/>
                <w:vertAlign w:val="superscript"/>
              </w:rPr>
              <w:t>3</w:t>
            </w:r>
            <w:r w:rsidRPr="00D71461">
              <w:rPr>
                <w:rFonts w:ascii="Time new roman" w:hAnsi="Time new roman" w:hint="eastAsia"/>
              </w:rPr>
              <w:t>/s</w:t>
            </w:r>
            <w:r w:rsidRPr="00D71461">
              <w:rPr>
                <w:rFonts w:ascii="Time new roman" w:hAnsi="Time new roman"/>
              </w:rPr>
              <w:t>，最大洪流量</w:t>
            </w:r>
            <w:r w:rsidRPr="00D71461">
              <w:rPr>
                <w:rFonts w:ascii="Time new roman" w:hAnsi="Time new roman"/>
              </w:rPr>
              <w:t>413</w:t>
            </w:r>
            <w:r w:rsidRPr="00D71461">
              <w:rPr>
                <w:rFonts w:ascii="Time new roman" w:hAnsi="Time new roman" w:hint="eastAsia"/>
              </w:rPr>
              <w:t xml:space="preserve"> m</w:t>
            </w:r>
            <w:r w:rsidRPr="00D71461">
              <w:rPr>
                <w:rFonts w:ascii="Time new roman" w:hAnsi="Time new roman" w:hint="eastAsia"/>
                <w:vertAlign w:val="superscript"/>
              </w:rPr>
              <w:t>3</w:t>
            </w:r>
            <w:r w:rsidRPr="00D71461">
              <w:rPr>
                <w:rFonts w:ascii="Time new roman" w:hAnsi="Time new roman" w:hint="eastAsia"/>
              </w:rPr>
              <w:t>/s</w:t>
            </w:r>
            <w:r w:rsidRPr="00D71461">
              <w:rPr>
                <w:rFonts w:ascii="Time new roman" w:hAnsi="Time new roman"/>
              </w:rPr>
              <w:t>（</w:t>
            </w:r>
            <w:r w:rsidRPr="00D71461">
              <w:rPr>
                <w:rFonts w:ascii="Time new roman" w:hAnsi="Time new roman"/>
              </w:rPr>
              <w:t>1954</w:t>
            </w:r>
            <w:r w:rsidRPr="00D71461">
              <w:rPr>
                <w:rFonts w:ascii="Time new roman" w:hAnsi="Time new roman"/>
              </w:rPr>
              <w:t>年）。年径流量</w:t>
            </w:r>
            <w:r w:rsidRPr="00D71461">
              <w:rPr>
                <w:rFonts w:ascii="Time new roman" w:hAnsi="Time new roman"/>
              </w:rPr>
              <w:t>1785.2</w:t>
            </w:r>
            <w:r w:rsidRPr="00D71461">
              <w:rPr>
                <w:rFonts w:ascii="Time new roman" w:hAnsi="Time new roman"/>
              </w:rPr>
              <w:t>万</w:t>
            </w:r>
            <w:r w:rsidRPr="00D71461">
              <w:rPr>
                <w:rFonts w:ascii="Time new roman" w:hAnsi="Time new roman" w:hint="eastAsia"/>
              </w:rPr>
              <w:t>m</w:t>
            </w:r>
            <w:r w:rsidRPr="00D71461">
              <w:rPr>
                <w:rFonts w:ascii="Time new roman" w:hAnsi="Time new roman" w:hint="eastAsia"/>
                <w:vertAlign w:val="superscript"/>
              </w:rPr>
              <w:t>3</w:t>
            </w:r>
            <w:r w:rsidRPr="00D71461">
              <w:rPr>
                <w:rFonts w:ascii="Time new roman" w:hAnsi="Time new roman"/>
              </w:rPr>
              <w:t>。</w:t>
            </w:r>
          </w:p>
          <w:p w14:paraId="2B1130EB" w14:textId="77777777" w:rsidR="004B5B06" w:rsidRPr="00D71461" w:rsidRDefault="000A01FE">
            <w:pPr>
              <w:ind w:firstLine="480"/>
              <w:jc w:val="left"/>
              <w:rPr>
                <w:rFonts w:ascii="Time new roman" w:hAnsi="Time new roman"/>
              </w:rPr>
            </w:pPr>
            <w:r w:rsidRPr="00D71461">
              <w:rPr>
                <w:rFonts w:ascii="Time new roman" w:hAnsi="Time new roman" w:hint="eastAsia"/>
              </w:rPr>
              <w:t>本项目距离渭河</w:t>
            </w:r>
            <w:r w:rsidRPr="00D71461">
              <w:rPr>
                <w:rFonts w:ascii="Time new roman" w:hAnsi="Time new roman" w:hint="eastAsia"/>
              </w:rPr>
              <w:t>1.1 km</w:t>
            </w:r>
            <w:r w:rsidRPr="00D71461">
              <w:rPr>
                <w:rFonts w:ascii="Time new roman" w:hAnsi="Time new roman" w:hint="eastAsia"/>
              </w:rPr>
              <w:t>。</w:t>
            </w:r>
          </w:p>
          <w:p w14:paraId="4D8E6C88" w14:textId="77777777" w:rsidR="004B5B06" w:rsidRPr="00D71461" w:rsidRDefault="000A01FE">
            <w:pPr>
              <w:ind w:firstLine="482"/>
              <w:jc w:val="left"/>
              <w:rPr>
                <w:rFonts w:ascii="Time new roman" w:hAnsi="Time new roman"/>
                <w:b/>
                <w:bCs/>
              </w:rPr>
            </w:pPr>
            <w:r w:rsidRPr="00D71461">
              <w:rPr>
                <w:rFonts w:ascii="Time new roman" w:hAnsi="Time new roman" w:hint="eastAsia"/>
                <w:b/>
                <w:bCs/>
              </w:rPr>
              <w:t>2.5</w:t>
            </w:r>
            <w:r w:rsidRPr="00D71461">
              <w:rPr>
                <w:rFonts w:ascii="Time new roman" w:hAnsi="Time new roman" w:hint="eastAsia"/>
                <w:b/>
                <w:bCs/>
              </w:rPr>
              <w:t>土壤、动植物</w:t>
            </w:r>
          </w:p>
          <w:p w14:paraId="6BE669FB" w14:textId="77777777" w:rsidR="004B5B06" w:rsidRPr="00D71461" w:rsidRDefault="000A01FE">
            <w:pPr>
              <w:ind w:firstLine="480"/>
              <w:rPr>
                <w:rFonts w:ascii="Time new roman" w:hAnsi="Time new roman"/>
              </w:rPr>
            </w:pPr>
            <w:r w:rsidRPr="00D71461">
              <w:rPr>
                <w:rFonts w:ascii="Time new roman" w:hAnsi="Time new roman" w:hint="eastAsia"/>
              </w:rPr>
              <w:t>杨凌境内农</w:t>
            </w:r>
            <w:r w:rsidRPr="00D71461">
              <w:rPr>
                <w:rFonts w:ascii="Time new roman" w:hAnsi="Time new roman"/>
              </w:rPr>
              <w:t>作物有</w:t>
            </w:r>
            <w:r w:rsidRPr="00D71461">
              <w:rPr>
                <w:rFonts w:ascii="Time new roman" w:hAnsi="Time new roman"/>
              </w:rPr>
              <w:t>50</w:t>
            </w:r>
            <w:r w:rsidRPr="00D71461">
              <w:rPr>
                <w:rFonts w:ascii="Time new roman" w:hAnsi="Time new roman"/>
              </w:rPr>
              <w:t>多个品种，果树</w:t>
            </w:r>
            <w:r w:rsidRPr="00D71461">
              <w:rPr>
                <w:rFonts w:ascii="Time new roman" w:hAnsi="Time new roman"/>
              </w:rPr>
              <w:t>10</w:t>
            </w:r>
            <w:r w:rsidRPr="00D71461">
              <w:rPr>
                <w:rFonts w:ascii="Time new roman" w:hAnsi="Time new roman"/>
              </w:rPr>
              <w:t>多个品种，林木</w:t>
            </w:r>
            <w:r w:rsidRPr="00D71461">
              <w:rPr>
                <w:rFonts w:ascii="Time new roman" w:hAnsi="Time new roman"/>
              </w:rPr>
              <w:t>60</w:t>
            </w:r>
            <w:r w:rsidRPr="00D71461">
              <w:rPr>
                <w:rFonts w:ascii="Time new roman" w:hAnsi="Time new roman"/>
              </w:rPr>
              <w:t>多个品种。粮食作物以小麦、玉米为主，经济作物以蔬菜为主，果树以桃子、猕猴桃、葡萄等为主，林木有针叶树、阔叶林和灌木林。饲养动物以猪、牛、羊、鸡等为主，特种养殖有所发展。</w:t>
            </w:r>
          </w:p>
          <w:p w14:paraId="017CB474" w14:textId="77777777" w:rsidR="004B5B06" w:rsidRPr="00D71461" w:rsidRDefault="004B5B06">
            <w:pPr>
              <w:ind w:firstLine="480"/>
              <w:rPr>
                <w:rFonts w:ascii="Time new roman" w:hAnsi="Time new roman"/>
              </w:rPr>
            </w:pPr>
          </w:p>
          <w:p w14:paraId="282379C5" w14:textId="77777777" w:rsidR="004B5B06" w:rsidRPr="00D71461" w:rsidRDefault="004B5B06">
            <w:pPr>
              <w:ind w:firstLine="480"/>
              <w:rPr>
                <w:rFonts w:ascii="Time new roman" w:hAnsi="Time new roman"/>
              </w:rPr>
            </w:pPr>
          </w:p>
          <w:p w14:paraId="740333CF" w14:textId="77777777" w:rsidR="004B5B06" w:rsidRPr="00D71461" w:rsidRDefault="004B5B06">
            <w:pPr>
              <w:ind w:firstLine="480"/>
              <w:rPr>
                <w:rFonts w:ascii="Time new roman" w:hAnsi="Time new roman"/>
              </w:rPr>
            </w:pPr>
          </w:p>
          <w:p w14:paraId="39E78F36" w14:textId="77777777" w:rsidR="004B5B06" w:rsidRPr="00D71461" w:rsidRDefault="004B5B06">
            <w:pPr>
              <w:ind w:firstLine="480"/>
              <w:rPr>
                <w:rFonts w:ascii="Time new roman" w:hAnsi="Time new roman"/>
              </w:rPr>
            </w:pPr>
          </w:p>
          <w:p w14:paraId="036DE85B" w14:textId="77777777" w:rsidR="004B5B06" w:rsidRPr="00D71461" w:rsidRDefault="004B5B06">
            <w:pPr>
              <w:ind w:firstLine="480"/>
              <w:rPr>
                <w:rFonts w:ascii="Time new roman" w:hAnsi="Time new roman"/>
              </w:rPr>
            </w:pPr>
          </w:p>
          <w:p w14:paraId="2A77A774" w14:textId="77777777" w:rsidR="004B5B06" w:rsidRPr="00D71461" w:rsidRDefault="004B5B06">
            <w:pPr>
              <w:ind w:firstLine="480"/>
              <w:rPr>
                <w:rFonts w:ascii="Time new roman" w:hAnsi="Time new roman"/>
              </w:rPr>
            </w:pPr>
          </w:p>
          <w:p w14:paraId="4B5FD00D" w14:textId="77777777" w:rsidR="004B5B06" w:rsidRPr="00D71461" w:rsidRDefault="004B5B06">
            <w:pPr>
              <w:ind w:firstLine="480"/>
              <w:rPr>
                <w:rFonts w:ascii="Time new roman" w:hAnsi="Time new roman"/>
              </w:rPr>
            </w:pPr>
          </w:p>
          <w:p w14:paraId="35BD646E" w14:textId="77777777" w:rsidR="004B5B06" w:rsidRPr="00D71461" w:rsidRDefault="004B5B06">
            <w:pPr>
              <w:ind w:firstLine="480"/>
              <w:rPr>
                <w:rFonts w:ascii="Time new roman" w:hAnsi="Time new roman"/>
              </w:rPr>
            </w:pPr>
          </w:p>
          <w:p w14:paraId="3DC2A468" w14:textId="77777777" w:rsidR="004B5B06" w:rsidRPr="00D71461" w:rsidRDefault="004B5B06">
            <w:pPr>
              <w:ind w:firstLine="480"/>
              <w:rPr>
                <w:rFonts w:ascii="Time new roman" w:hAnsi="Time new roman"/>
              </w:rPr>
            </w:pPr>
          </w:p>
          <w:p w14:paraId="6F29F874" w14:textId="77777777" w:rsidR="004B5B06" w:rsidRPr="00D71461" w:rsidRDefault="004B5B06">
            <w:pPr>
              <w:ind w:firstLine="480"/>
              <w:rPr>
                <w:rFonts w:ascii="Time new roman" w:hAnsi="Time new roman"/>
              </w:rPr>
            </w:pPr>
          </w:p>
          <w:p w14:paraId="382D6FB4" w14:textId="77777777" w:rsidR="004B5B06" w:rsidRPr="00D71461" w:rsidRDefault="004B5B06">
            <w:pPr>
              <w:ind w:firstLine="480"/>
              <w:rPr>
                <w:rFonts w:ascii="Time new roman" w:hAnsi="Time new roman"/>
              </w:rPr>
            </w:pPr>
          </w:p>
          <w:p w14:paraId="42232614" w14:textId="77777777" w:rsidR="004B5B06" w:rsidRPr="00D71461" w:rsidRDefault="004B5B06">
            <w:pPr>
              <w:ind w:firstLine="480"/>
              <w:rPr>
                <w:rFonts w:ascii="Time new roman" w:hAnsi="Time new roman"/>
              </w:rPr>
            </w:pPr>
          </w:p>
          <w:p w14:paraId="5978B75D" w14:textId="77777777" w:rsidR="004B5B06" w:rsidRPr="00D71461" w:rsidRDefault="004B5B06">
            <w:pPr>
              <w:ind w:firstLine="480"/>
              <w:rPr>
                <w:rFonts w:ascii="Time new roman" w:hAnsi="Time new roman"/>
              </w:rPr>
            </w:pPr>
          </w:p>
          <w:p w14:paraId="071F4C6C" w14:textId="77777777" w:rsidR="004B5B06" w:rsidRPr="00D71461" w:rsidRDefault="004B5B06">
            <w:pPr>
              <w:rPr>
                <w:rFonts w:ascii="Time new roman" w:hAnsi="Time new roman"/>
              </w:rPr>
            </w:pPr>
          </w:p>
        </w:tc>
      </w:tr>
    </w:tbl>
    <w:p w14:paraId="23069321" w14:textId="77777777" w:rsidR="004B5B06" w:rsidRPr="00D71461" w:rsidRDefault="004B5B06">
      <w:pPr>
        <w:ind w:firstLine="480"/>
        <w:rPr>
          <w:rFonts w:ascii="Time new roman" w:hAnsi="Time new roman"/>
        </w:rPr>
        <w:sectPr w:rsidR="004B5B06" w:rsidRPr="00D71461">
          <w:pgSz w:w="11906" w:h="16838"/>
          <w:pgMar w:top="1440" w:right="1800" w:bottom="1440" w:left="1800" w:header="851" w:footer="992" w:gutter="0"/>
          <w:cols w:space="720"/>
          <w:docGrid w:type="lines" w:linePitch="312"/>
        </w:sectPr>
      </w:pPr>
    </w:p>
    <w:p w14:paraId="4E4727D0" w14:textId="77777777" w:rsidR="004B5B06" w:rsidRPr="00D71461" w:rsidRDefault="000A01FE">
      <w:pPr>
        <w:ind w:firstLine="562"/>
        <w:rPr>
          <w:rFonts w:ascii="Time new roman" w:hAnsi="Time new roman"/>
          <w:b/>
          <w:bCs/>
          <w:sz w:val="28"/>
          <w:szCs w:val="28"/>
        </w:rPr>
      </w:pPr>
      <w:r w:rsidRPr="00D71461">
        <w:rPr>
          <w:rFonts w:ascii="Time new roman" w:hAnsi="Time new roman" w:hint="eastAsia"/>
          <w:b/>
          <w:bCs/>
          <w:sz w:val="28"/>
          <w:szCs w:val="28"/>
        </w:rPr>
        <w:lastRenderedPageBreak/>
        <w:t>环境质量状况</w:t>
      </w:r>
    </w:p>
    <w:tbl>
      <w:tblPr>
        <w:tblW w:w="8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22"/>
      </w:tblGrid>
      <w:tr w:rsidR="00D71461" w:rsidRPr="00D71461" w14:paraId="5DC2EF33" w14:textId="77777777">
        <w:trPr>
          <w:trHeight w:val="13173"/>
          <w:jc w:val="center"/>
        </w:trPr>
        <w:tc>
          <w:tcPr>
            <w:tcW w:w="8522" w:type="dxa"/>
          </w:tcPr>
          <w:p w14:paraId="1ACF33B3" w14:textId="77777777" w:rsidR="004B5B06" w:rsidRPr="00D71461" w:rsidRDefault="000A01FE">
            <w:pPr>
              <w:snapToGrid w:val="0"/>
              <w:ind w:firstLine="482"/>
              <w:jc w:val="left"/>
              <w:rPr>
                <w:rFonts w:ascii="Time new roman" w:hAnsi="Time new roman"/>
                <w:b/>
                <w:bCs/>
              </w:rPr>
            </w:pPr>
            <w:r w:rsidRPr="00D71461">
              <w:rPr>
                <w:rFonts w:ascii="Time new roman" w:hAnsi="Time new roman" w:hint="eastAsia"/>
                <w:b/>
                <w:bCs/>
              </w:rPr>
              <w:t>建设项目所在地区域环境质量现状及主要环境问题（环境空气、地表水、声环境、生态环境等）</w:t>
            </w:r>
          </w:p>
          <w:p w14:paraId="19FF2B67" w14:textId="77777777" w:rsidR="004B5B06" w:rsidRPr="00D71461" w:rsidRDefault="000A01FE">
            <w:pPr>
              <w:ind w:firstLine="480"/>
              <w:rPr>
                <w:rFonts w:ascii="Time new roman" w:hAnsi="Time new roman"/>
              </w:rPr>
            </w:pPr>
            <w:r w:rsidRPr="00D71461">
              <w:rPr>
                <w:rFonts w:ascii="Time new roman" w:hAnsi="Time new roman" w:hint="eastAsia"/>
              </w:rPr>
              <w:t>为了解本项目拟建区域的空气环境质量现状，本次评价引用杨凌归根生态农业科技有限公司天然有机废弃物生产仿生态碳基全营养水</w:t>
            </w:r>
            <w:proofErr w:type="gramStart"/>
            <w:r w:rsidRPr="00D71461">
              <w:rPr>
                <w:rFonts w:ascii="Time new roman" w:hAnsi="Time new roman" w:hint="eastAsia"/>
              </w:rPr>
              <w:t>溶肥项目</w:t>
            </w:r>
            <w:proofErr w:type="gramEnd"/>
            <w:r w:rsidRPr="00D71461">
              <w:rPr>
                <w:rFonts w:ascii="Time new roman" w:hAnsi="Time new roman" w:hint="eastAsia"/>
              </w:rPr>
              <w:t>所在地的大气、声环境质量的现状监测报告，监测报告编号为：盛中建检（气）字（</w:t>
            </w:r>
            <w:r w:rsidRPr="00D71461">
              <w:rPr>
                <w:rFonts w:ascii="Time new roman" w:hAnsi="Time new roman" w:hint="eastAsia"/>
              </w:rPr>
              <w:t>2018</w:t>
            </w:r>
            <w:r w:rsidRPr="00D71461">
              <w:rPr>
                <w:rFonts w:ascii="Time new roman" w:hAnsi="Time new roman" w:hint="eastAsia"/>
              </w:rPr>
              <w:t>）第</w:t>
            </w:r>
            <w:r w:rsidRPr="00D71461">
              <w:rPr>
                <w:rFonts w:ascii="Time new roman" w:hAnsi="Time new roman" w:hint="eastAsia"/>
              </w:rPr>
              <w:t>047</w:t>
            </w:r>
            <w:r w:rsidRPr="00D71461">
              <w:rPr>
                <w:rFonts w:ascii="Time new roman" w:hAnsi="Time new roman" w:hint="eastAsia"/>
              </w:rPr>
              <w:t>号，监测报告见附件</w:t>
            </w:r>
            <w:r w:rsidRPr="00D71461">
              <w:rPr>
                <w:rFonts w:ascii="Time new roman" w:hAnsi="Time new roman" w:hint="eastAsia"/>
              </w:rPr>
              <w:t>5</w:t>
            </w:r>
            <w:r w:rsidRPr="00D71461">
              <w:rPr>
                <w:rFonts w:ascii="Time new roman" w:hAnsi="Time new roman" w:hint="eastAsia"/>
              </w:rPr>
              <w:t>。盛中</w:t>
            </w:r>
            <w:proofErr w:type="gramStart"/>
            <w:r w:rsidRPr="00D71461">
              <w:rPr>
                <w:rFonts w:ascii="Time new roman" w:hAnsi="Time new roman" w:hint="eastAsia"/>
              </w:rPr>
              <w:t>建位于</w:t>
            </w:r>
            <w:proofErr w:type="gramEnd"/>
            <w:r w:rsidRPr="00D71461">
              <w:rPr>
                <w:rFonts w:ascii="Time new roman" w:hAnsi="Time new roman" w:hint="eastAsia"/>
              </w:rPr>
              <w:t>杨凌示范区城南路火炬创业园</w:t>
            </w:r>
            <w:r w:rsidRPr="00D71461">
              <w:rPr>
                <w:rFonts w:ascii="Time new roman" w:hAnsi="Time new roman" w:hint="eastAsia"/>
              </w:rPr>
              <w:t>B2</w:t>
            </w:r>
            <w:r w:rsidRPr="00D71461">
              <w:rPr>
                <w:rFonts w:ascii="Time new roman" w:hAnsi="Time new roman" w:hint="eastAsia"/>
              </w:rPr>
              <w:t>，位于本项目东侧</w:t>
            </w:r>
            <w:r w:rsidRPr="00D71461">
              <w:rPr>
                <w:rFonts w:ascii="Time new roman" w:hAnsi="Time new roman" w:hint="eastAsia"/>
              </w:rPr>
              <w:t>112m</w:t>
            </w:r>
            <w:r w:rsidRPr="00D71461">
              <w:rPr>
                <w:rFonts w:ascii="Time new roman" w:hAnsi="Time new roman" w:hint="eastAsia"/>
              </w:rPr>
              <w:t>，距离很近，且位于同一园区，空气环境质量现状数据可以引用。</w:t>
            </w:r>
          </w:p>
          <w:p w14:paraId="6D30CBEF" w14:textId="77777777" w:rsidR="004B5B06" w:rsidRPr="00D71461" w:rsidRDefault="000A01FE">
            <w:pPr>
              <w:ind w:firstLine="482"/>
              <w:rPr>
                <w:rFonts w:ascii="Time new roman" w:hAnsi="Time new roman"/>
              </w:rPr>
            </w:pPr>
            <w:r w:rsidRPr="00D71461">
              <w:rPr>
                <w:rFonts w:ascii="Time new roman" w:hAnsi="Time new roman" w:hint="eastAsia"/>
              </w:rPr>
              <w:t>为了解本项目拟建区域的声环境质量现状，本次评价委托陕西</w:t>
            </w:r>
            <w:r w:rsidRPr="00D71461">
              <w:rPr>
                <w:rFonts w:ascii="Time new roman" w:hAnsi="Time new roman"/>
              </w:rPr>
              <w:t>林泉环境检测技术有限公司对本</w:t>
            </w:r>
            <w:proofErr w:type="gramStart"/>
            <w:r w:rsidRPr="00D71461">
              <w:rPr>
                <w:rFonts w:ascii="Time new roman" w:hAnsi="Time new roman"/>
              </w:rPr>
              <w:t>项目声</w:t>
            </w:r>
            <w:proofErr w:type="gramEnd"/>
            <w:r w:rsidRPr="00D71461">
              <w:rPr>
                <w:rFonts w:ascii="Time new roman" w:hAnsi="Time new roman"/>
              </w:rPr>
              <w:t>环境质量进行现状</w:t>
            </w:r>
            <w:r w:rsidRPr="00D71461">
              <w:rPr>
                <w:rFonts w:ascii="Time new roman" w:hAnsi="Time new roman" w:hint="eastAsia"/>
              </w:rPr>
              <w:t>监测</w:t>
            </w:r>
            <w:r w:rsidRPr="00D71461">
              <w:rPr>
                <w:rFonts w:ascii="Time new roman" w:hAnsi="Time new roman"/>
              </w:rPr>
              <w:t>。</w:t>
            </w:r>
          </w:p>
          <w:p w14:paraId="040C6E8A" w14:textId="77777777" w:rsidR="004B5B06" w:rsidRPr="00D71461" w:rsidRDefault="000A01FE">
            <w:pPr>
              <w:ind w:firstLine="482"/>
              <w:rPr>
                <w:rFonts w:ascii="Time new roman" w:hAnsi="Time new roman"/>
                <w:b/>
                <w:bCs/>
              </w:rPr>
            </w:pPr>
            <w:r w:rsidRPr="00D71461">
              <w:rPr>
                <w:rFonts w:ascii="Time new roman" w:hAnsi="Time new roman" w:hint="eastAsia"/>
                <w:b/>
                <w:bCs/>
              </w:rPr>
              <w:t>3.1</w:t>
            </w:r>
            <w:r w:rsidRPr="00D71461">
              <w:rPr>
                <w:rFonts w:ascii="Time new roman" w:hAnsi="Time new roman" w:hint="eastAsia"/>
                <w:b/>
                <w:bCs/>
              </w:rPr>
              <w:t>环境空气现状</w:t>
            </w:r>
          </w:p>
          <w:p w14:paraId="6BF94805" w14:textId="77777777" w:rsidR="004B5B06" w:rsidRPr="00D71461" w:rsidRDefault="000A01FE">
            <w:pPr>
              <w:pStyle w:val="af"/>
              <w:spacing w:before="0" w:beforeAutospacing="0" w:after="0" w:afterAutospacing="0"/>
              <w:ind w:firstLine="496"/>
              <w:outlineLvl w:val="2"/>
              <w:rPr>
                <w:rFonts w:ascii="Time new roman" w:hAnsi="Time new roman"/>
                <w:spacing w:val="4"/>
                <w:kern w:val="2"/>
              </w:rPr>
            </w:pPr>
            <w:r w:rsidRPr="00D71461">
              <w:rPr>
                <w:rFonts w:ascii="Time new roman" w:hAnsi="Time new roman"/>
                <w:spacing w:val="4"/>
                <w:kern w:val="2"/>
              </w:rPr>
              <w:t>1</w:t>
            </w:r>
            <w:r w:rsidRPr="00D71461">
              <w:rPr>
                <w:rFonts w:ascii="Time new roman" w:hAnsi="Time new roman" w:cs="Times New Roman" w:hint="eastAsia"/>
                <w:spacing w:val="4"/>
                <w:kern w:val="2"/>
              </w:rPr>
              <w:t>、监测点位</w:t>
            </w:r>
          </w:p>
          <w:p w14:paraId="554CE83E" w14:textId="77777777" w:rsidR="004B5B06" w:rsidRPr="00D71461" w:rsidRDefault="000A01FE">
            <w:pPr>
              <w:ind w:firstLine="480"/>
              <w:rPr>
                <w:rFonts w:ascii="Time new roman" w:hAnsi="Time new roman"/>
              </w:rPr>
            </w:pPr>
            <w:r w:rsidRPr="00D71461">
              <w:rPr>
                <w:rFonts w:ascii="Time new roman" w:hAnsi="Time new roman" w:hint="eastAsia"/>
              </w:rPr>
              <w:t>环境空气质量现状</w:t>
            </w:r>
            <w:proofErr w:type="gramStart"/>
            <w:r w:rsidRPr="00D71461">
              <w:rPr>
                <w:rFonts w:ascii="Time new roman" w:hAnsi="Time new roman" w:hint="eastAsia"/>
              </w:rPr>
              <w:t>监测共</w:t>
            </w:r>
            <w:proofErr w:type="gramEnd"/>
            <w:r w:rsidRPr="00D71461">
              <w:rPr>
                <w:rFonts w:ascii="Time new roman" w:hAnsi="Time new roman" w:hint="eastAsia"/>
              </w:rPr>
              <w:t>布设</w:t>
            </w:r>
            <w:r w:rsidRPr="00D71461">
              <w:rPr>
                <w:rFonts w:ascii="Time new roman" w:hAnsi="Time new roman" w:hint="eastAsia"/>
              </w:rPr>
              <w:t>2</w:t>
            </w:r>
            <w:r w:rsidRPr="00D71461">
              <w:rPr>
                <w:rFonts w:ascii="Time new roman" w:hAnsi="Time new roman" w:hint="eastAsia"/>
              </w:rPr>
              <w:t>个监测点，分别位于本项目上风向</w:t>
            </w:r>
            <w:r w:rsidRPr="00D71461">
              <w:rPr>
                <w:rFonts w:ascii="Time new roman" w:hAnsi="Time new roman" w:hint="eastAsia"/>
              </w:rPr>
              <w:t>400 m</w:t>
            </w:r>
            <w:r w:rsidRPr="00D71461">
              <w:rPr>
                <w:rFonts w:ascii="Time new roman" w:hAnsi="Time new roman" w:hint="eastAsia"/>
              </w:rPr>
              <w:t>，项目下风向</w:t>
            </w:r>
            <w:r w:rsidRPr="00D71461">
              <w:rPr>
                <w:rFonts w:ascii="Time new roman" w:hAnsi="Time new roman" w:hint="eastAsia"/>
              </w:rPr>
              <w:t>370 m</w:t>
            </w:r>
            <w:r w:rsidRPr="00D71461">
              <w:rPr>
                <w:rFonts w:ascii="Time new roman" w:hAnsi="Time new roman" w:hint="eastAsia"/>
              </w:rPr>
              <w:t>，监测布点图见附图</w:t>
            </w:r>
            <w:r w:rsidRPr="00D71461">
              <w:rPr>
                <w:rFonts w:ascii="Time new roman" w:hAnsi="Time new roman" w:hint="eastAsia"/>
              </w:rPr>
              <w:t>4</w:t>
            </w:r>
            <w:r w:rsidRPr="00D71461">
              <w:rPr>
                <w:rFonts w:ascii="Time new roman" w:hAnsi="Time new roman" w:hint="eastAsia"/>
              </w:rPr>
              <w:t>。</w:t>
            </w:r>
          </w:p>
          <w:p w14:paraId="02767941" w14:textId="77777777" w:rsidR="004B5B06" w:rsidRPr="00D71461" w:rsidRDefault="000A01FE">
            <w:pPr>
              <w:ind w:firstLine="482"/>
              <w:rPr>
                <w:rFonts w:ascii="Time new roman" w:hAnsi="Time new roman"/>
                <w:b/>
                <w:bCs/>
              </w:rPr>
            </w:pPr>
            <w:r w:rsidRPr="00D71461">
              <w:rPr>
                <w:rFonts w:ascii="Time new roman" w:hAnsi="Time new roman"/>
              </w:rPr>
              <w:t>2</w:t>
            </w:r>
            <w:r w:rsidRPr="00D71461">
              <w:rPr>
                <w:rFonts w:ascii="Time new roman" w:hAnsi="Time new roman"/>
              </w:rPr>
              <w:t>、监测项目</w:t>
            </w:r>
          </w:p>
          <w:p w14:paraId="16166737" w14:textId="77777777" w:rsidR="004B5B06" w:rsidRPr="00D71461" w:rsidRDefault="000A01FE">
            <w:pPr>
              <w:ind w:firstLine="480"/>
              <w:rPr>
                <w:rFonts w:ascii="Time new roman" w:hAnsi="Time new roman"/>
              </w:rPr>
            </w:pPr>
            <w:r w:rsidRPr="00D71461">
              <w:rPr>
                <w:rFonts w:ascii="Time new roman" w:hAnsi="Time new roman" w:hint="eastAsia"/>
              </w:rPr>
              <w:t>现状监测项目包括：</w:t>
            </w:r>
            <w:r w:rsidRPr="00D71461">
              <w:rPr>
                <w:rFonts w:ascii="Time new roman" w:hAnsi="Time new roman"/>
              </w:rPr>
              <w:t>SO</w:t>
            </w:r>
            <w:r w:rsidRPr="00D71461">
              <w:rPr>
                <w:rFonts w:ascii="Time new roman" w:hAnsi="Time new roman"/>
                <w:vertAlign w:val="subscript"/>
              </w:rPr>
              <w:t>2</w:t>
            </w:r>
            <w:r w:rsidRPr="00D71461">
              <w:rPr>
                <w:rFonts w:ascii="Time new roman" w:hAnsi="Time new roman" w:hint="eastAsia"/>
              </w:rPr>
              <w:t>、</w:t>
            </w:r>
            <w:r w:rsidRPr="00D71461">
              <w:rPr>
                <w:rFonts w:ascii="Time new roman" w:hAnsi="Time new roman"/>
              </w:rPr>
              <w:t>NO</w:t>
            </w:r>
            <w:r w:rsidRPr="00D71461">
              <w:rPr>
                <w:rFonts w:ascii="Time new roman" w:hAnsi="Time new roman"/>
                <w:vertAlign w:val="subscript"/>
              </w:rPr>
              <w:t>2</w:t>
            </w:r>
            <w:r w:rsidRPr="00D71461">
              <w:rPr>
                <w:rFonts w:ascii="Time new roman" w:hAnsi="Time new roman" w:hint="eastAsia"/>
              </w:rPr>
              <w:t>、</w:t>
            </w:r>
            <w:r w:rsidRPr="00D71461">
              <w:rPr>
                <w:rFonts w:ascii="Time new roman" w:hAnsi="Time new roman"/>
              </w:rPr>
              <w:t>PM</w:t>
            </w:r>
            <w:r w:rsidRPr="00D71461">
              <w:rPr>
                <w:rFonts w:ascii="Time new roman" w:hAnsi="Time new roman"/>
                <w:vertAlign w:val="subscript"/>
              </w:rPr>
              <w:t>10</w:t>
            </w:r>
            <w:r w:rsidRPr="00D71461">
              <w:rPr>
                <w:rFonts w:ascii="Time new roman" w:hAnsi="Time new roman" w:hint="eastAsia"/>
              </w:rPr>
              <w:t>、</w:t>
            </w:r>
            <w:r w:rsidRPr="00D71461">
              <w:rPr>
                <w:rFonts w:ascii="Time new roman" w:hAnsi="Time new roman" w:hint="eastAsia"/>
              </w:rPr>
              <w:t>PM</w:t>
            </w:r>
            <w:r w:rsidRPr="00D71461">
              <w:rPr>
                <w:rFonts w:ascii="Time new roman" w:hAnsi="Time new roman" w:hint="eastAsia"/>
                <w:vertAlign w:val="subscript"/>
              </w:rPr>
              <w:t>2.5</w:t>
            </w:r>
            <w:r w:rsidRPr="00D71461">
              <w:rPr>
                <w:rFonts w:ascii="Time new roman" w:hAnsi="Time new roman" w:hint="eastAsia"/>
              </w:rPr>
              <w:t>、</w:t>
            </w:r>
            <w:r w:rsidRPr="00D71461">
              <w:rPr>
                <w:rFonts w:ascii="Time new roman" w:hAnsi="Time new roman" w:hint="eastAsia"/>
              </w:rPr>
              <w:t>NH</w:t>
            </w:r>
            <w:r w:rsidRPr="00D71461">
              <w:rPr>
                <w:rFonts w:ascii="Time new roman" w:hAnsi="Time new roman" w:hint="eastAsia"/>
                <w:vertAlign w:val="subscript"/>
              </w:rPr>
              <w:t>3</w:t>
            </w:r>
            <w:r w:rsidRPr="00D71461">
              <w:rPr>
                <w:rFonts w:ascii="Time new roman" w:hAnsi="Time new roman" w:hint="eastAsia"/>
              </w:rPr>
              <w:t>、</w:t>
            </w:r>
            <w:r w:rsidRPr="00D71461">
              <w:rPr>
                <w:rFonts w:ascii="Time new roman" w:hAnsi="Time new roman" w:hint="eastAsia"/>
              </w:rPr>
              <w:t>H</w:t>
            </w:r>
            <w:r w:rsidRPr="00D71461">
              <w:rPr>
                <w:rFonts w:ascii="Time new roman" w:hAnsi="Time new roman" w:hint="eastAsia"/>
                <w:vertAlign w:val="subscript"/>
              </w:rPr>
              <w:t>2</w:t>
            </w:r>
            <w:r w:rsidRPr="00D71461">
              <w:rPr>
                <w:rFonts w:ascii="Time new roman" w:hAnsi="Time new roman" w:hint="eastAsia"/>
              </w:rPr>
              <w:t>S</w:t>
            </w:r>
            <w:r w:rsidRPr="00D71461">
              <w:rPr>
                <w:rFonts w:ascii="Time new roman" w:hAnsi="Time new roman" w:hint="eastAsia"/>
              </w:rPr>
              <w:t>共</w:t>
            </w:r>
            <w:r w:rsidRPr="00D71461">
              <w:rPr>
                <w:rFonts w:ascii="Time new roman" w:hAnsi="Time new roman" w:hint="eastAsia"/>
              </w:rPr>
              <w:t>6</w:t>
            </w:r>
            <w:r w:rsidRPr="00D71461">
              <w:rPr>
                <w:rFonts w:ascii="Time new roman" w:hAnsi="Time new roman" w:hint="eastAsia"/>
              </w:rPr>
              <w:t>项。</w:t>
            </w:r>
          </w:p>
          <w:p w14:paraId="74827016" w14:textId="77777777" w:rsidR="004B5B06" w:rsidRPr="00D71461" w:rsidRDefault="000A01FE">
            <w:pPr>
              <w:pStyle w:val="af"/>
              <w:spacing w:before="0" w:beforeAutospacing="0" w:after="0" w:afterAutospacing="0"/>
              <w:ind w:firstLine="496"/>
              <w:outlineLvl w:val="2"/>
              <w:rPr>
                <w:rFonts w:ascii="Time new roman" w:hAnsi="Time new roman"/>
                <w:spacing w:val="4"/>
                <w:kern w:val="2"/>
              </w:rPr>
            </w:pPr>
            <w:r w:rsidRPr="00D71461">
              <w:rPr>
                <w:rFonts w:ascii="Time new roman" w:hAnsi="Time new roman"/>
                <w:spacing w:val="4"/>
                <w:kern w:val="2"/>
              </w:rPr>
              <w:t>3</w:t>
            </w:r>
            <w:r w:rsidRPr="00D71461">
              <w:rPr>
                <w:rFonts w:ascii="Time new roman" w:hAnsi="Time new roman" w:cs="Times New Roman" w:hint="eastAsia"/>
                <w:spacing w:val="4"/>
                <w:kern w:val="2"/>
              </w:rPr>
              <w:t>、监测时间及监测频率</w:t>
            </w:r>
          </w:p>
          <w:p w14:paraId="4B12FB4C" w14:textId="77777777" w:rsidR="004B5B06" w:rsidRPr="00D71461" w:rsidRDefault="000A01FE">
            <w:pPr>
              <w:ind w:firstLine="480"/>
              <w:rPr>
                <w:rFonts w:ascii="Time new roman" w:hAnsi="Time new roman"/>
              </w:rPr>
            </w:pPr>
            <w:r w:rsidRPr="00D71461">
              <w:rPr>
                <w:rFonts w:ascii="Time new roman" w:hAnsi="Time new roman" w:hint="eastAsia"/>
              </w:rPr>
              <w:t>监测时间为</w:t>
            </w:r>
            <w:r w:rsidRPr="00D71461">
              <w:rPr>
                <w:rFonts w:ascii="Time new roman" w:hAnsi="Time new roman"/>
              </w:rPr>
              <w:t>201</w:t>
            </w:r>
            <w:r w:rsidRPr="00D71461">
              <w:rPr>
                <w:rFonts w:ascii="Time new roman" w:hAnsi="Time new roman" w:hint="eastAsia"/>
              </w:rPr>
              <w:t>8</w:t>
            </w:r>
            <w:r w:rsidRPr="00D71461">
              <w:rPr>
                <w:rFonts w:ascii="Time new roman" w:hAnsi="Time new roman" w:hint="eastAsia"/>
              </w:rPr>
              <w:t>年</w:t>
            </w:r>
            <w:r w:rsidRPr="00D71461">
              <w:rPr>
                <w:rFonts w:ascii="Time new roman" w:hAnsi="Time new roman" w:hint="eastAsia"/>
              </w:rPr>
              <w:t>4</w:t>
            </w:r>
            <w:r w:rsidRPr="00D71461">
              <w:rPr>
                <w:rFonts w:ascii="Time new roman" w:hAnsi="Time new roman" w:hint="eastAsia"/>
              </w:rPr>
              <w:t>月</w:t>
            </w:r>
            <w:r w:rsidRPr="00D71461">
              <w:rPr>
                <w:rFonts w:ascii="Time new roman" w:hAnsi="Time new roman" w:hint="eastAsia"/>
              </w:rPr>
              <w:t>28</w:t>
            </w:r>
            <w:r w:rsidRPr="00D71461">
              <w:rPr>
                <w:rFonts w:ascii="Time new roman" w:hAnsi="Time new roman" w:hint="eastAsia"/>
              </w:rPr>
              <w:t>日</w:t>
            </w:r>
            <w:r w:rsidRPr="00D71461">
              <w:rPr>
                <w:rFonts w:ascii="Time new roman" w:hAnsi="Time new roman" w:hint="eastAsia"/>
              </w:rPr>
              <w:t>-5</w:t>
            </w:r>
            <w:r w:rsidRPr="00D71461">
              <w:rPr>
                <w:rFonts w:ascii="Time new roman" w:hAnsi="Time new roman" w:hint="eastAsia"/>
              </w:rPr>
              <w:t>月</w:t>
            </w:r>
            <w:r w:rsidRPr="00D71461">
              <w:rPr>
                <w:rFonts w:ascii="Time new roman" w:hAnsi="Time new roman" w:hint="eastAsia"/>
              </w:rPr>
              <w:t>4</w:t>
            </w:r>
            <w:r w:rsidRPr="00D71461">
              <w:rPr>
                <w:rFonts w:ascii="Time new roman" w:hAnsi="Time new roman" w:hint="eastAsia"/>
              </w:rPr>
              <w:t>日，连续监测</w:t>
            </w:r>
            <w:r w:rsidRPr="00D71461">
              <w:rPr>
                <w:rFonts w:ascii="Time new roman" w:hAnsi="Time new roman"/>
              </w:rPr>
              <w:t>7</w:t>
            </w:r>
            <w:r w:rsidRPr="00D71461">
              <w:rPr>
                <w:rFonts w:ascii="Time new roman" w:hAnsi="Time new roman" w:hint="eastAsia"/>
              </w:rPr>
              <w:t>天，</w:t>
            </w:r>
            <w:r w:rsidRPr="00D71461">
              <w:rPr>
                <w:rFonts w:ascii="Time new roman" w:hAnsi="Time new roman"/>
              </w:rPr>
              <w:t>SO</w:t>
            </w:r>
            <w:r w:rsidRPr="00D71461">
              <w:rPr>
                <w:rFonts w:ascii="Time new roman" w:hAnsi="Time new roman"/>
                <w:vertAlign w:val="subscript"/>
              </w:rPr>
              <w:t>2</w:t>
            </w:r>
            <w:r w:rsidRPr="00D71461">
              <w:rPr>
                <w:rFonts w:ascii="Time new roman" w:hAnsi="Time new roman" w:hint="eastAsia"/>
              </w:rPr>
              <w:t>、</w:t>
            </w:r>
            <w:r w:rsidRPr="00D71461">
              <w:rPr>
                <w:rFonts w:ascii="Time new roman" w:hAnsi="Time new roman"/>
              </w:rPr>
              <w:t>NO</w:t>
            </w:r>
            <w:r w:rsidRPr="00D71461">
              <w:rPr>
                <w:rFonts w:ascii="Time new roman" w:hAnsi="Time new roman"/>
                <w:vertAlign w:val="subscript"/>
              </w:rPr>
              <w:t>2</w:t>
            </w:r>
            <w:r w:rsidRPr="00D71461">
              <w:rPr>
                <w:rFonts w:ascii="Time new roman" w:hAnsi="Time new roman" w:hint="eastAsia"/>
              </w:rPr>
              <w:t>、小时浓度</w:t>
            </w:r>
            <w:proofErr w:type="gramStart"/>
            <w:r w:rsidRPr="00D71461">
              <w:rPr>
                <w:rFonts w:ascii="Time new roman" w:hAnsi="Time new roman" w:hint="eastAsia"/>
              </w:rPr>
              <w:t>值每天</w:t>
            </w:r>
            <w:proofErr w:type="gramEnd"/>
            <w:r w:rsidRPr="00D71461">
              <w:rPr>
                <w:rFonts w:ascii="Time new roman" w:hAnsi="Time new roman" w:hint="eastAsia"/>
              </w:rPr>
              <w:t>监测时间为</w:t>
            </w:r>
            <w:r w:rsidRPr="00D71461">
              <w:rPr>
                <w:rFonts w:ascii="Time new roman" w:hAnsi="Time new roman"/>
              </w:rPr>
              <w:t>02:00</w:t>
            </w:r>
            <w:r w:rsidRPr="00D71461">
              <w:rPr>
                <w:rFonts w:ascii="Time new roman" w:hAnsi="Time new roman" w:hint="eastAsia"/>
              </w:rPr>
              <w:t>、</w:t>
            </w:r>
            <w:r w:rsidRPr="00D71461">
              <w:rPr>
                <w:rFonts w:ascii="Time new roman" w:hAnsi="Time new roman"/>
              </w:rPr>
              <w:t>08:00</w:t>
            </w:r>
            <w:r w:rsidRPr="00D71461">
              <w:rPr>
                <w:rFonts w:ascii="Time new roman" w:hAnsi="Time new roman" w:hint="eastAsia"/>
              </w:rPr>
              <w:t>、</w:t>
            </w:r>
            <w:r w:rsidRPr="00D71461">
              <w:rPr>
                <w:rFonts w:ascii="Time new roman" w:hAnsi="Time new roman"/>
              </w:rPr>
              <w:t>14:00</w:t>
            </w:r>
            <w:r w:rsidRPr="00D71461">
              <w:rPr>
                <w:rFonts w:ascii="Time new roman" w:hAnsi="Time new roman" w:hint="eastAsia"/>
              </w:rPr>
              <w:t>、</w:t>
            </w:r>
            <w:r w:rsidRPr="00D71461">
              <w:rPr>
                <w:rFonts w:ascii="Time new roman" w:hAnsi="Time new roman"/>
              </w:rPr>
              <w:t>20:00</w:t>
            </w:r>
            <w:r w:rsidRPr="00D71461">
              <w:rPr>
                <w:rFonts w:ascii="Time new roman" w:hAnsi="Time new roman" w:hint="eastAsia"/>
              </w:rPr>
              <w:t>，</w:t>
            </w:r>
            <w:r w:rsidRPr="00D71461">
              <w:rPr>
                <w:rFonts w:ascii="Time new roman" w:hAnsi="Time new roman"/>
              </w:rPr>
              <w:t>SO</w:t>
            </w:r>
            <w:r w:rsidRPr="00D71461">
              <w:rPr>
                <w:rFonts w:ascii="Time new roman" w:hAnsi="Time new roman"/>
                <w:vertAlign w:val="subscript"/>
              </w:rPr>
              <w:t>2</w:t>
            </w:r>
            <w:r w:rsidRPr="00D71461">
              <w:rPr>
                <w:rFonts w:ascii="Time new roman" w:hAnsi="Time new roman" w:hint="eastAsia"/>
              </w:rPr>
              <w:t>、</w:t>
            </w:r>
            <w:r w:rsidRPr="00D71461">
              <w:rPr>
                <w:rFonts w:ascii="Time new roman" w:hAnsi="Time new roman"/>
              </w:rPr>
              <w:t>NO</w:t>
            </w:r>
            <w:r w:rsidRPr="00D71461">
              <w:rPr>
                <w:rFonts w:ascii="Time new roman" w:hAnsi="Time new roman"/>
                <w:vertAlign w:val="subscript"/>
              </w:rPr>
              <w:t>2</w:t>
            </w:r>
            <w:r w:rsidRPr="00D71461">
              <w:rPr>
                <w:rFonts w:ascii="Time new roman" w:hAnsi="Time new roman" w:hint="eastAsia"/>
              </w:rPr>
              <w:t>、</w:t>
            </w:r>
            <w:r w:rsidRPr="00D71461">
              <w:rPr>
                <w:rFonts w:ascii="Time new roman" w:hAnsi="Time new roman"/>
              </w:rPr>
              <w:t>PM</w:t>
            </w:r>
            <w:r w:rsidRPr="00D71461">
              <w:rPr>
                <w:rFonts w:ascii="Time new roman" w:hAnsi="Time new roman"/>
                <w:vertAlign w:val="subscript"/>
              </w:rPr>
              <w:t>10</w:t>
            </w:r>
            <w:r w:rsidRPr="00D71461">
              <w:rPr>
                <w:rFonts w:ascii="Time new roman" w:hAnsi="Time new roman" w:hint="eastAsia"/>
              </w:rPr>
              <w:t>、</w:t>
            </w:r>
            <w:r w:rsidRPr="00D71461">
              <w:rPr>
                <w:rFonts w:ascii="Time new roman" w:hAnsi="Time new roman" w:hint="eastAsia"/>
              </w:rPr>
              <w:t>PM</w:t>
            </w:r>
            <w:r w:rsidRPr="00D71461">
              <w:rPr>
                <w:rFonts w:ascii="Time new roman" w:hAnsi="Time new roman" w:hint="eastAsia"/>
                <w:vertAlign w:val="subscript"/>
              </w:rPr>
              <w:t>2.5</w:t>
            </w:r>
            <w:r w:rsidRPr="00D71461">
              <w:rPr>
                <w:rFonts w:ascii="Time new roman" w:hAnsi="Time new roman" w:hint="eastAsia"/>
              </w:rPr>
              <w:t> </w:t>
            </w:r>
            <w:r w:rsidRPr="00D71461">
              <w:rPr>
                <w:rFonts w:ascii="Time new roman" w:hAnsi="Time new roman"/>
              </w:rPr>
              <w:t>24h</w:t>
            </w:r>
            <w:r w:rsidRPr="00D71461">
              <w:rPr>
                <w:rFonts w:ascii="Time new roman" w:hAnsi="Time new roman" w:hint="eastAsia"/>
              </w:rPr>
              <w:t>日平均值每天连续监测（每日至少</w:t>
            </w:r>
            <w:r w:rsidRPr="00D71461">
              <w:rPr>
                <w:rFonts w:ascii="Time new roman" w:hAnsi="Time new roman" w:hint="eastAsia"/>
              </w:rPr>
              <w:t>20h</w:t>
            </w:r>
            <w:r w:rsidRPr="00D71461">
              <w:rPr>
                <w:rFonts w:ascii="Time new roman" w:hAnsi="Time new roman" w:hint="eastAsia"/>
              </w:rPr>
              <w:t>的采样时间）。</w:t>
            </w:r>
          </w:p>
          <w:p w14:paraId="323F5D77" w14:textId="77777777" w:rsidR="004B5B06" w:rsidRPr="00D71461" w:rsidRDefault="000A01FE">
            <w:pPr>
              <w:ind w:firstLine="480"/>
              <w:rPr>
                <w:rFonts w:ascii="Time new roman" w:hAnsi="Time new roman"/>
              </w:rPr>
            </w:pPr>
            <w:r w:rsidRPr="00D71461">
              <w:rPr>
                <w:rFonts w:ascii="Time new roman" w:hAnsi="Time new roman" w:hint="eastAsia"/>
              </w:rPr>
              <w:t>NH</w:t>
            </w:r>
            <w:r w:rsidRPr="00D71461">
              <w:rPr>
                <w:rFonts w:ascii="Time new roman" w:hAnsi="Time new roman" w:hint="eastAsia"/>
                <w:vertAlign w:val="subscript"/>
              </w:rPr>
              <w:t>3</w:t>
            </w:r>
            <w:r w:rsidRPr="00D71461">
              <w:rPr>
                <w:rFonts w:ascii="Time new roman" w:hAnsi="Time new roman" w:hint="eastAsia"/>
              </w:rPr>
              <w:t>、</w:t>
            </w:r>
            <w:r w:rsidRPr="00D71461">
              <w:rPr>
                <w:rFonts w:ascii="Time new roman" w:hAnsi="Time new roman" w:hint="eastAsia"/>
              </w:rPr>
              <w:t>H</w:t>
            </w:r>
            <w:r w:rsidRPr="00D71461">
              <w:rPr>
                <w:rFonts w:ascii="Time new roman" w:hAnsi="Time new roman" w:hint="eastAsia"/>
                <w:vertAlign w:val="subscript"/>
              </w:rPr>
              <w:t>2</w:t>
            </w:r>
            <w:r w:rsidRPr="00D71461">
              <w:rPr>
                <w:rFonts w:ascii="Time new roman" w:hAnsi="Time new roman" w:hint="eastAsia"/>
              </w:rPr>
              <w:t>S</w:t>
            </w:r>
            <w:r w:rsidRPr="00D71461">
              <w:rPr>
                <w:rFonts w:ascii="Time new roman" w:hAnsi="Time new roman" w:hint="eastAsia"/>
              </w:rPr>
              <w:t>监测时间为</w:t>
            </w:r>
            <w:r w:rsidRPr="00D71461">
              <w:rPr>
                <w:rFonts w:ascii="Time new roman" w:hAnsi="Time new roman" w:hint="eastAsia"/>
              </w:rPr>
              <w:t>2018</w:t>
            </w:r>
            <w:r w:rsidRPr="00D71461">
              <w:rPr>
                <w:rFonts w:ascii="Time new roman" w:hAnsi="Time new roman" w:hint="eastAsia"/>
              </w:rPr>
              <w:t>年</w:t>
            </w:r>
            <w:r w:rsidRPr="00D71461">
              <w:rPr>
                <w:rFonts w:ascii="Time new roman" w:hAnsi="Time new roman" w:hint="eastAsia"/>
              </w:rPr>
              <w:t>5</w:t>
            </w:r>
            <w:r w:rsidRPr="00D71461">
              <w:rPr>
                <w:rFonts w:ascii="Time new roman" w:hAnsi="Time new roman" w:hint="eastAsia"/>
              </w:rPr>
              <w:t>月</w:t>
            </w:r>
            <w:r w:rsidRPr="00D71461">
              <w:rPr>
                <w:rFonts w:ascii="Time new roman" w:hAnsi="Time new roman" w:hint="eastAsia"/>
              </w:rPr>
              <w:t>25</w:t>
            </w:r>
            <w:r w:rsidRPr="00D71461">
              <w:rPr>
                <w:rFonts w:ascii="Time new roman" w:hAnsi="Time new roman" w:hint="eastAsia"/>
              </w:rPr>
              <w:t>日</w:t>
            </w:r>
            <w:r w:rsidRPr="00D71461">
              <w:rPr>
                <w:rFonts w:ascii="Time new roman" w:hAnsi="Time new roman" w:hint="eastAsia"/>
              </w:rPr>
              <w:t>~5</w:t>
            </w:r>
            <w:r w:rsidRPr="00D71461">
              <w:rPr>
                <w:rFonts w:ascii="Time new roman" w:hAnsi="Time new roman" w:hint="eastAsia"/>
              </w:rPr>
              <w:t>月</w:t>
            </w:r>
            <w:r w:rsidRPr="00D71461">
              <w:rPr>
                <w:rFonts w:ascii="Time new roman" w:hAnsi="Time new roman" w:hint="eastAsia"/>
              </w:rPr>
              <w:t>27</w:t>
            </w:r>
            <w:r w:rsidRPr="00D71461">
              <w:rPr>
                <w:rFonts w:ascii="Time new roman" w:hAnsi="Time new roman" w:hint="eastAsia"/>
              </w:rPr>
              <w:t>日，连续监测</w:t>
            </w:r>
            <w:r w:rsidRPr="00D71461">
              <w:rPr>
                <w:rFonts w:ascii="Time new roman" w:hAnsi="Time new roman" w:hint="eastAsia"/>
              </w:rPr>
              <w:t>3</w:t>
            </w:r>
            <w:r w:rsidRPr="00D71461">
              <w:rPr>
                <w:rFonts w:ascii="Time new roman" w:hAnsi="Time new roman" w:hint="eastAsia"/>
              </w:rPr>
              <w:t>天，</w:t>
            </w:r>
            <w:r w:rsidRPr="00D71461">
              <w:rPr>
                <w:rFonts w:ascii="Time new roman" w:hAnsi="Time new roman" w:hint="eastAsia"/>
              </w:rPr>
              <w:t>NH</w:t>
            </w:r>
            <w:r w:rsidRPr="00D71461">
              <w:rPr>
                <w:rFonts w:ascii="Time new roman" w:hAnsi="Time new roman" w:hint="eastAsia"/>
                <w:vertAlign w:val="subscript"/>
              </w:rPr>
              <w:t>3</w:t>
            </w:r>
            <w:r w:rsidRPr="00D71461">
              <w:rPr>
                <w:rFonts w:ascii="Time new roman" w:hAnsi="Time new roman" w:hint="eastAsia"/>
              </w:rPr>
              <w:t>、</w:t>
            </w:r>
            <w:r w:rsidRPr="00D71461">
              <w:rPr>
                <w:rFonts w:ascii="Time new roman" w:hAnsi="Time new roman" w:hint="eastAsia"/>
              </w:rPr>
              <w:t>H</w:t>
            </w:r>
            <w:r w:rsidRPr="00D71461">
              <w:rPr>
                <w:rFonts w:ascii="Time new roman" w:hAnsi="Time new roman" w:hint="eastAsia"/>
                <w:vertAlign w:val="subscript"/>
              </w:rPr>
              <w:t>2</w:t>
            </w:r>
            <w:r w:rsidRPr="00D71461">
              <w:rPr>
                <w:rFonts w:ascii="Time new roman" w:hAnsi="Time new roman" w:hint="eastAsia"/>
              </w:rPr>
              <w:t>S</w:t>
            </w:r>
            <w:r w:rsidRPr="00D71461">
              <w:rPr>
                <w:rFonts w:ascii="Time new roman" w:hAnsi="Time new roman" w:hint="eastAsia"/>
              </w:rPr>
              <w:t>一次浓度</w:t>
            </w:r>
            <w:proofErr w:type="gramStart"/>
            <w:r w:rsidRPr="00D71461">
              <w:rPr>
                <w:rFonts w:ascii="Time new roman" w:hAnsi="Time new roman" w:hint="eastAsia"/>
              </w:rPr>
              <w:t>值每天</w:t>
            </w:r>
            <w:proofErr w:type="gramEnd"/>
            <w:r w:rsidRPr="00D71461">
              <w:rPr>
                <w:rFonts w:ascii="Time new roman" w:hAnsi="Time new roman" w:hint="eastAsia"/>
              </w:rPr>
              <w:t>监测时间为</w:t>
            </w:r>
            <w:r w:rsidRPr="00D71461">
              <w:rPr>
                <w:rFonts w:ascii="Time new roman" w:hAnsi="Time new roman"/>
              </w:rPr>
              <w:t>02:00</w:t>
            </w:r>
            <w:r w:rsidRPr="00D71461">
              <w:rPr>
                <w:rFonts w:ascii="Time new roman" w:hAnsi="Time new roman" w:hint="eastAsia"/>
              </w:rPr>
              <w:t>、</w:t>
            </w:r>
            <w:r w:rsidRPr="00D71461">
              <w:rPr>
                <w:rFonts w:ascii="Time new roman" w:hAnsi="Time new roman"/>
              </w:rPr>
              <w:t>08:00</w:t>
            </w:r>
            <w:r w:rsidRPr="00D71461">
              <w:rPr>
                <w:rFonts w:ascii="Time new roman" w:hAnsi="Time new roman" w:hint="eastAsia"/>
              </w:rPr>
              <w:t>、</w:t>
            </w:r>
            <w:r w:rsidRPr="00D71461">
              <w:rPr>
                <w:rFonts w:ascii="Time new roman" w:hAnsi="Time new roman"/>
              </w:rPr>
              <w:t>14:00</w:t>
            </w:r>
            <w:r w:rsidRPr="00D71461">
              <w:rPr>
                <w:rFonts w:ascii="Time new roman" w:hAnsi="Time new roman" w:hint="eastAsia"/>
              </w:rPr>
              <w:t>、</w:t>
            </w:r>
            <w:r w:rsidRPr="00D71461">
              <w:rPr>
                <w:rFonts w:ascii="Time new roman" w:hAnsi="Time new roman"/>
              </w:rPr>
              <w:t>20:00</w:t>
            </w:r>
            <w:r w:rsidRPr="00D71461">
              <w:rPr>
                <w:rFonts w:ascii="Time new roman" w:hAnsi="Time new roman" w:hint="eastAsia"/>
              </w:rPr>
              <w:t>。</w:t>
            </w:r>
          </w:p>
          <w:p w14:paraId="43F16350" w14:textId="77777777" w:rsidR="004B5B06" w:rsidRPr="00D71461" w:rsidRDefault="000A01FE">
            <w:pPr>
              <w:pStyle w:val="af"/>
              <w:spacing w:before="0" w:beforeAutospacing="0" w:after="0" w:afterAutospacing="0"/>
              <w:ind w:firstLine="496"/>
              <w:outlineLvl w:val="2"/>
              <w:rPr>
                <w:rFonts w:ascii="Time new roman" w:hAnsi="Time new roman"/>
                <w:spacing w:val="4"/>
                <w:kern w:val="2"/>
              </w:rPr>
            </w:pPr>
            <w:r w:rsidRPr="00D71461">
              <w:rPr>
                <w:rFonts w:ascii="Time new roman" w:hAnsi="Time new roman"/>
                <w:spacing w:val="4"/>
                <w:kern w:val="2"/>
              </w:rPr>
              <w:t>4</w:t>
            </w:r>
            <w:r w:rsidRPr="00D71461">
              <w:rPr>
                <w:rFonts w:ascii="Time new roman" w:hAnsi="Time new roman" w:cs="Times New Roman" w:hint="eastAsia"/>
                <w:spacing w:val="4"/>
                <w:kern w:val="2"/>
              </w:rPr>
              <w:t>、采样及分析方法</w:t>
            </w:r>
          </w:p>
          <w:p w14:paraId="1E7BE009" w14:textId="77777777" w:rsidR="004B5B06" w:rsidRPr="00D71461" w:rsidRDefault="000A01FE">
            <w:pPr>
              <w:ind w:firstLine="480"/>
              <w:rPr>
                <w:rFonts w:ascii="Time new roman" w:hAnsi="Time new roman"/>
              </w:rPr>
            </w:pPr>
            <w:r w:rsidRPr="00D71461">
              <w:rPr>
                <w:rFonts w:ascii="Time new roman" w:hAnsi="Time new roman" w:hint="eastAsia"/>
              </w:rPr>
              <w:t>采样分析方法按照《环境空气质量标准》（</w:t>
            </w:r>
            <w:r w:rsidRPr="00D71461">
              <w:rPr>
                <w:rFonts w:ascii="Time new roman" w:hAnsi="Time new roman"/>
              </w:rPr>
              <w:t>GB3095-2012</w:t>
            </w:r>
            <w:r w:rsidRPr="00D71461">
              <w:rPr>
                <w:rFonts w:ascii="Time new roman" w:hAnsi="Time new roman" w:hint="eastAsia"/>
              </w:rPr>
              <w:t>）中表</w:t>
            </w:r>
            <w:r w:rsidRPr="00D71461">
              <w:rPr>
                <w:rFonts w:ascii="Time new roman" w:hAnsi="Time new roman"/>
              </w:rPr>
              <w:t>3</w:t>
            </w:r>
            <w:r w:rsidRPr="00D71461">
              <w:rPr>
                <w:rFonts w:ascii="Time new roman" w:hAnsi="Time new roman" w:hint="eastAsia"/>
              </w:rPr>
              <w:t>.1-1</w:t>
            </w:r>
            <w:r w:rsidRPr="00D71461">
              <w:rPr>
                <w:rFonts w:ascii="Time new roman" w:hAnsi="Time new roman" w:hint="eastAsia"/>
              </w:rPr>
              <w:t>的要求进行，分析各项污染物的浓度。检出下限和分析方法见表</w:t>
            </w:r>
            <w:r w:rsidRPr="00D71461">
              <w:rPr>
                <w:rFonts w:ascii="Time new roman" w:hAnsi="Time new roman"/>
              </w:rPr>
              <w:t>3</w:t>
            </w:r>
            <w:r w:rsidRPr="00D71461">
              <w:rPr>
                <w:rFonts w:ascii="Time new roman" w:hAnsi="Time new roman" w:hint="eastAsia"/>
              </w:rPr>
              <w:t>.1</w:t>
            </w:r>
            <w:r w:rsidRPr="00D71461">
              <w:rPr>
                <w:rFonts w:ascii="Time new roman" w:hAnsi="Time new roman"/>
              </w:rPr>
              <w:t>-</w:t>
            </w:r>
            <w:r w:rsidRPr="00D71461">
              <w:rPr>
                <w:rFonts w:ascii="Time new roman" w:hAnsi="Time new roman" w:hint="eastAsia"/>
              </w:rPr>
              <w:t>1</w:t>
            </w:r>
            <w:r w:rsidRPr="00D71461">
              <w:rPr>
                <w:rFonts w:ascii="Time new roman" w:hAnsi="Time new roman" w:hint="eastAsia"/>
              </w:rPr>
              <w:t>。</w:t>
            </w:r>
          </w:p>
          <w:p w14:paraId="114E894C" w14:textId="77777777" w:rsidR="004B5B06" w:rsidRPr="00D71461" w:rsidRDefault="000A01FE">
            <w:pPr>
              <w:ind w:firstLine="480"/>
              <w:jc w:val="center"/>
              <w:rPr>
                <w:rFonts w:ascii="Time new roman" w:hAnsi="Time new roman"/>
              </w:rPr>
            </w:pPr>
            <w:r w:rsidRPr="00D71461">
              <w:rPr>
                <w:rFonts w:ascii="Time new roman" w:hAnsi="Time new roman" w:hint="eastAsia"/>
              </w:rPr>
              <w:t>表</w:t>
            </w:r>
            <w:r w:rsidRPr="00D71461">
              <w:rPr>
                <w:rFonts w:ascii="Time new roman" w:hAnsi="Time new roman"/>
              </w:rPr>
              <w:t>3.1-1</w:t>
            </w:r>
            <w:r w:rsidRPr="00D71461">
              <w:rPr>
                <w:rFonts w:ascii="Time new roman" w:hAnsi="Time new roman" w:hint="eastAsia"/>
              </w:rPr>
              <w:t xml:space="preserve">  </w:t>
            </w:r>
            <w:r w:rsidRPr="00D71461">
              <w:rPr>
                <w:rFonts w:ascii="Time new roman" w:hAnsi="Time new roman" w:hint="eastAsia"/>
              </w:rPr>
              <w:t>环境空气质量现状监测项目及采样分析方法</w:t>
            </w:r>
          </w:p>
          <w:tbl>
            <w:tblPr>
              <w:tblW w:w="83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2"/>
              <w:gridCol w:w="4862"/>
              <w:gridCol w:w="1275"/>
              <w:gridCol w:w="1341"/>
            </w:tblGrid>
            <w:tr w:rsidR="00D71461" w:rsidRPr="00D71461" w14:paraId="23D6792F" w14:textId="77777777">
              <w:trPr>
                <w:cantSplit/>
                <w:trHeight w:val="284"/>
                <w:jc w:val="center"/>
              </w:trPr>
              <w:tc>
                <w:tcPr>
                  <w:tcW w:w="822" w:type="dxa"/>
                  <w:shd w:val="pct10" w:color="auto" w:fill="auto"/>
                  <w:vAlign w:val="center"/>
                </w:tcPr>
                <w:p w14:paraId="0CF5DBCA"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污染物</w:t>
                  </w:r>
                </w:p>
              </w:tc>
              <w:tc>
                <w:tcPr>
                  <w:tcW w:w="4862" w:type="dxa"/>
                  <w:shd w:val="pct10" w:color="auto" w:fill="auto"/>
                  <w:vAlign w:val="center"/>
                </w:tcPr>
                <w:p w14:paraId="4EFD8A2E"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分析方法</w:t>
                  </w:r>
                </w:p>
              </w:tc>
              <w:tc>
                <w:tcPr>
                  <w:tcW w:w="1275" w:type="dxa"/>
                  <w:shd w:val="pct10" w:color="auto" w:fill="auto"/>
                  <w:vAlign w:val="center"/>
                </w:tcPr>
                <w:p w14:paraId="6FAAF095"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方法来源</w:t>
                  </w:r>
                </w:p>
              </w:tc>
              <w:tc>
                <w:tcPr>
                  <w:tcW w:w="1341" w:type="dxa"/>
                  <w:shd w:val="pct10" w:color="auto" w:fill="auto"/>
                  <w:vAlign w:val="center"/>
                </w:tcPr>
                <w:p w14:paraId="0BDC7739"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检出限（</w:t>
                  </w:r>
                  <w:r w:rsidRPr="00D71461">
                    <w:rPr>
                      <w:rFonts w:ascii="Time new roman" w:hAnsi="Time new roman"/>
                      <w:b/>
                      <w:bCs/>
                      <w:sz w:val="21"/>
                      <w:szCs w:val="21"/>
                    </w:rPr>
                    <w:t>mg/Nm³</w:t>
                  </w:r>
                  <w:r w:rsidRPr="00D71461">
                    <w:rPr>
                      <w:rFonts w:ascii="Time new roman" w:hAnsi="Time new roman" w:hint="eastAsia"/>
                      <w:b/>
                      <w:bCs/>
                      <w:sz w:val="21"/>
                      <w:szCs w:val="21"/>
                    </w:rPr>
                    <w:t>）</w:t>
                  </w:r>
                </w:p>
              </w:tc>
            </w:tr>
            <w:tr w:rsidR="00D71461" w:rsidRPr="00D71461" w14:paraId="5AF25E09" w14:textId="77777777">
              <w:trPr>
                <w:cantSplit/>
                <w:trHeight w:val="284"/>
                <w:jc w:val="center"/>
              </w:trPr>
              <w:tc>
                <w:tcPr>
                  <w:tcW w:w="822" w:type="dxa"/>
                  <w:vMerge w:val="restart"/>
                  <w:vAlign w:val="center"/>
                </w:tcPr>
                <w:p w14:paraId="75F3D1BE"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pacing w:val="-2"/>
                      <w:sz w:val="21"/>
                      <w:szCs w:val="21"/>
                    </w:rPr>
                    <w:t>SO</w:t>
                  </w:r>
                  <w:r w:rsidRPr="00D71461">
                    <w:rPr>
                      <w:rFonts w:ascii="Time new roman" w:hAnsi="Time new roman"/>
                      <w:spacing w:val="-2"/>
                      <w:sz w:val="21"/>
                      <w:szCs w:val="21"/>
                      <w:vertAlign w:val="subscript"/>
                    </w:rPr>
                    <w:t>2</w:t>
                  </w:r>
                </w:p>
              </w:tc>
              <w:tc>
                <w:tcPr>
                  <w:tcW w:w="4862" w:type="dxa"/>
                  <w:vMerge w:val="restart"/>
                  <w:vAlign w:val="center"/>
                </w:tcPr>
                <w:p w14:paraId="25C265C7" w14:textId="77777777" w:rsidR="004B5B06" w:rsidRPr="00D71461" w:rsidRDefault="000A01FE">
                  <w:pPr>
                    <w:snapToGrid w:val="0"/>
                    <w:spacing w:line="240" w:lineRule="auto"/>
                    <w:jc w:val="center"/>
                    <w:rPr>
                      <w:rFonts w:ascii="Time new roman" w:hAnsi="Time new roman" w:cs="宋体"/>
                      <w:sz w:val="21"/>
                      <w:szCs w:val="21"/>
                    </w:rPr>
                  </w:pPr>
                  <w:r w:rsidRPr="00D71461">
                    <w:rPr>
                      <w:rFonts w:ascii="Time new roman" w:hAnsi="Time new roman" w:hint="eastAsia"/>
                      <w:sz w:val="21"/>
                      <w:szCs w:val="21"/>
                    </w:rPr>
                    <w:t>环境空气二氧化硫的测定</w:t>
                  </w:r>
                </w:p>
                <w:p w14:paraId="2DC75198"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lastRenderedPageBreak/>
                    <w:t>甲醛吸收</w:t>
                  </w:r>
                  <w:r w:rsidRPr="00D71461">
                    <w:rPr>
                      <w:rFonts w:ascii="Time new roman" w:hAnsi="Time new roman"/>
                      <w:sz w:val="21"/>
                      <w:szCs w:val="21"/>
                    </w:rPr>
                    <w:t>—</w:t>
                  </w:r>
                  <w:r w:rsidRPr="00D71461">
                    <w:rPr>
                      <w:rFonts w:ascii="Time new roman" w:hAnsi="Time new roman" w:hint="eastAsia"/>
                      <w:sz w:val="21"/>
                      <w:szCs w:val="21"/>
                    </w:rPr>
                    <w:t>盐酸副玫瑰苯胺分光光度法</w:t>
                  </w:r>
                </w:p>
              </w:tc>
              <w:tc>
                <w:tcPr>
                  <w:tcW w:w="1275" w:type="dxa"/>
                  <w:vMerge w:val="restart"/>
                  <w:vAlign w:val="center"/>
                </w:tcPr>
                <w:p w14:paraId="529206F0"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lastRenderedPageBreak/>
                    <w:t>HJ482-2009</w:t>
                  </w:r>
                </w:p>
              </w:tc>
              <w:tc>
                <w:tcPr>
                  <w:tcW w:w="1341" w:type="dxa"/>
                  <w:vAlign w:val="center"/>
                </w:tcPr>
                <w:p w14:paraId="47211368"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0.007</w:t>
                  </w:r>
                  <w:r w:rsidRPr="00D71461">
                    <w:rPr>
                      <w:rFonts w:ascii="Time new roman" w:hAnsi="Time new roman" w:hint="eastAsia"/>
                      <w:sz w:val="21"/>
                      <w:szCs w:val="21"/>
                    </w:rPr>
                    <w:t>(</w:t>
                  </w:r>
                  <w:r w:rsidRPr="00D71461">
                    <w:rPr>
                      <w:rFonts w:ascii="Time new roman" w:hAnsi="Time new roman"/>
                      <w:sz w:val="21"/>
                      <w:szCs w:val="21"/>
                    </w:rPr>
                    <w:t>1h)</w:t>
                  </w:r>
                </w:p>
              </w:tc>
            </w:tr>
            <w:tr w:rsidR="00D71461" w:rsidRPr="00D71461" w14:paraId="45F0C9F1" w14:textId="77777777">
              <w:trPr>
                <w:cantSplit/>
                <w:trHeight w:val="284"/>
                <w:jc w:val="center"/>
              </w:trPr>
              <w:tc>
                <w:tcPr>
                  <w:tcW w:w="822" w:type="dxa"/>
                  <w:vMerge/>
                  <w:vAlign w:val="center"/>
                </w:tcPr>
                <w:p w14:paraId="1F0E76A2" w14:textId="77777777" w:rsidR="004B5B06" w:rsidRPr="00D71461" w:rsidRDefault="004B5B06">
                  <w:pPr>
                    <w:spacing w:line="240" w:lineRule="auto"/>
                    <w:jc w:val="center"/>
                    <w:rPr>
                      <w:rFonts w:ascii="Time new roman" w:hAnsi="Time new roman"/>
                      <w:sz w:val="21"/>
                      <w:szCs w:val="21"/>
                    </w:rPr>
                  </w:pPr>
                </w:p>
              </w:tc>
              <w:tc>
                <w:tcPr>
                  <w:tcW w:w="4862" w:type="dxa"/>
                  <w:vMerge/>
                  <w:vAlign w:val="center"/>
                </w:tcPr>
                <w:p w14:paraId="08E9E5E5" w14:textId="77777777" w:rsidR="004B5B06" w:rsidRPr="00D71461" w:rsidRDefault="004B5B06">
                  <w:pPr>
                    <w:spacing w:line="240" w:lineRule="auto"/>
                    <w:jc w:val="center"/>
                    <w:rPr>
                      <w:rFonts w:ascii="Time new roman" w:hAnsi="Time new roman"/>
                      <w:sz w:val="21"/>
                      <w:szCs w:val="21"/>
                    </w:rPr>
                  </w:pPr>
                </w:p>
              </w:tc>
              <w:tc>
                <w:tcPr>
                  <w:tcW w:w="1275" w:type="dxa"/>
                  <w:vMerge/>
                  <w:vAlign w:val="center"/>
                </w:tcPr>
                <w:p w14:paraId="102528C8" w14:textId="77777777" w:rsidR="004B5B06" w:rsidRPr="00D71461" w:rsidRDefault="004B5B06">
                  <w:pPr>
                    <w:spacing w:line="240" w:lineRule="auto"/>
                    <w:jc w:val="center"/>
                    <w:rPr>
                      <w:rFonts w:ascii="Time new roman" w:hAnsi="Time new roman"/>
                      <w:sz w:val="21"/>
                      <w:szCs w:val="21"/>
                    </w:rPr>
                  </w:pPr>
                </w:p>
              </w:tc>
              <w:tc>
                <w:tcPr>
                  <w:tcW w:w="1341" w:type="dxa"/>
                  <w:vAlign w:val="center"/>
                </w:tcPr>
                <w:p w14:paraId="7C9A4909"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0.004</w:t>
                  </w:r>
                  <w:r w:rsidRPr="00D71461">
                    <w:rPr>
                      <w:rFonts w:ascii="Time new roman" w:hAnsi="Time new roman" w:hint="eastAsia"/>
                      <w:sz w:val="21"/>
                      <w:szCs w:val="21"/>
                    </w:rPr>
                    <w:t>(</w:t>
                  </w:r>
                  <w:r w:rsidRPr="00D71461">
                    <w:rPr>
                      <w:rFonts w:ascii="Time new roman" w:hAnsi="Time new roman"/>
                      <w:sz w:val="21"/>
                      <w:szCs w:val="21"/>
                    </w:rPr>
                    <w:t>24h)</w:t>
                  </w:r>
                </w:p>
              </w:tc>
            </w:tr>
            <w:tr w:rsidR="00D71461" w:rsidRPr="00D71461" w14:paraId="4228AAB9" w14:textId="77777777">
              <w:trPr>
                <w:cantSplit/>
                <w:trHeight w:val="284"/>
                <w:jc w:val="center"/>
              </w:trPr>
              <w:tc>
                <w:tcPr>
                  <w:tcW w:w="822" w:type="dxa"/>
                  <w:vMerge w:val="restart"/>
                  <w:vAlign w:val="center"/>
                </w:tcPr>
                <w:p w14:paraId="417FFD24"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pacing w:val="-2"/>
                      <w:sz w:val="21"/>
                      <w:szCs w:val="21"/>
                    </w:rPr>
                    <w:t>NO</w:t>
                  </w:r>
                  <w:r w:rsidRPr="00D71461">
                    <w:rPr>
                      <w:rFonts w:ascii="Time new roman" w:hAnsi="Time new roman"/>
                      <w:spacing w:val="-2"/>
                      <w:sz w:val="21"/>
                      <w:szCs w:val="21"/>
                      <w:vertAlign w:val="subscript"/>
                    </w:rPr>
                    <w:t>2</w:t>
                  </w:r>
                </w:p>
              </w:tc>
              <w:tc>
                <w:tcPr>
                  <w:tcW w:w="4862" w:type="dxa"/>
                  <w:vMerge w:val="restart"/>
                  <w:vAlign w:val="center"/>
                </w:tcPr>
                <w:p w14:paraId="661F18B4" w14:textId="77777777" w:rsidR="004B5B06" w:rsidRPr="00D71461" w:rsidRDefault="000A01FE">
                  <w:pPr>
                    <w:snapToGrid w:val="0"/>
                    <w:spacing w:line="240" w:lineRule="auto"/>
                    <w:jc w:val="center"/>
                    <w:rPr>
                      <w:rFonts w:ascii="Time new roman" w:hAnsi="Time new roman" w:cs="宋体"/>
                      <w:sz w:val="21"/>
                      <w:szCs w:val="21"/>
                    </w:rPr>
                  </w:pPr>
                  <w:r w:rsidRPr="00D71461">
                    <w:rPr>
                      <w:rFonts w:ascii="Time new roman" w:hAnsi="Time new roman" w:hint="eastAsia"/>
                      <w:sz w:val="21"/>
                      <w:szCs w:val="21"/>
                    </w:rPr>
                    <w:t>环境空气</w:t>
                  </w:r>
                  <w:r w:rsidRPr="00D71461">
                    <w:rPr>
                      <w:rFonts w:ascii="Time new roman" w:hAnsi="Time new roman" w:hint="eastAsia"/>
                      <w:sz w:val="21"/>
                      <w:szCs w:val="21"/>
                    </w:rPr>
                    <w:t xml:space="preserve"> </w:t>
                  </w:r>
                  <w:r w:rsidRPr="00D71461">
                    <w:rPr>
                      <w:rFonts w:ascii="Time new roman" w:hAnsi="Time new roman" w:hint="eastAsia"/>
                      <w:sz w:val="21"/>
                      <w:szCs w:val="21"/>
                    </w:rPr>
                    <w:t>氮氧化物（一氧化氮、二氧化氮）的测定</w:t>
                  </w:r>
                </w:p>
                <w:p w14:paraId="5203AE4C"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盐酸</w:t>
                  </w:r>
                  <w:proofErr w:type="gramStart"/>
                  <w:r w:rsidRPr="00D71461">
                    <w:rPr>
                      <w:rFonts w:ascii="Time new roman" w:hAnsi="Time new roman" w:hint="eastAsia"/>
                      <w:sz w:val="21"/>
                      <w:szCs w:val="21"/>
                    </w:rPr>
                    <w:t>萘</w:t>
                  </w:r>
                  <w:proofErr w:type="gramEnd"/>
                  <w:r w:rsidRPr="00D71461">
                    <w:rPr>
                      <w:rFonts w:ascii="Time new roman" w:hAnsi="Time new roman" w:hint="eastAsia"/>
                      <w:sz w:val="21"/>
                      <w:szCs w:val="21"/>
                    </w:rPr>
                    <w:t>乙二胺分光光度法</w:t>
                  </w:r>
                </w:p>
              </w:tc>
              <w:tc>
                <w:tcPr>
                  <w:tcW w:w="1275" w:type="dxa"/>
                  <w:vMerge w:val="restart"/>
                  <w:vAlign w:val="center"/>
                </w:tcPr>
                <w:p w14:paraId="72426B94"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HJ479-2009</w:t>
                  </w:r>
                </w:p>
              </w:tc>
              <w:tc>
                <w:tcPr>
                  <w:tcW w:w="1341" w:type="dxa"/>
                  <w:vAlign w:val="center"/>
                </w:tcPr>
                <w:p w14:paraId="79260206"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0.0</w:t>
                  </w:r>
                  <w:r w:rsidRPr="00D71461">
                    <w:rPr>
                      <w:rFonts w:ascii="Time new roman" w:hAnsi="Time new roman" w:hint="eastAsia"/>
                      <w:sz w:val="21"/>
                      <w:szCs w:val="21"/>
                    </w:rPr>
                    <w:t>05</w:t>
                  </w:r>
                  <w:r w:rsidRPr="00D71461">
                    <w:rPr>
                      <w:rFonts w:ascii="Time new roman" w:hAnsi="Time new roman"/>
                      <w:sz w:val="21"/>
                      <w:szCs w:val="21"/>
                    </w:rPr>
                    <w:t>1h)</w:t>
                  </w:r>
                </w:p>
              </w:tc>
            </w:tr>
            <w:tr w:rsidR="00D71461" w:rsidRPr="00D71461" w14:paraId="651D5030" w14:textId="77777777">
              <w:trPr>
                <w:cantSplit/>
                <w:trHeight w:val="284"/>
                <w:jc w:val="center"/>
              </w:trPr>
              <w:tc>
                <w:tcPr>
                  <w:tcW w:w="822" w:type="dxa"/>
                  <w:vMerge/>
                  <w:vAlign w:val="center"/>
                </w:tcPr>
                <w:p w14:paraId="2D2A4F81" w14:textId="77777777" w:rsidR="004B5B06" w:rsidRPr="00D71461" w:rsidRDefault="004B5B06">
                  <w:pPr>
                    <w:spacing w:line="240" w:lineRule="auto"/>
                    <w:jc w:val="center"/>
                    <w:rPr>
                      <w:rFonts w:ascii="Time new roman" w:hAnsi="Time new roman"/>
                      <w:sz w:val="21"/>
                      <w:szCs w:val="21"/>
                    </w:rPr>
                  </w:pPr>
                </w:p>
              </w:tc>
              <w:tc>
                <w:tcPr>
                  <w:tcW w:w="4862" w:type="dxa"/>
                  <w:vMerge/>
                  <w:vAlign w:val="center"/>
                </w:tcPr>
                <w:p w14:paraId="4B38C89A" w14:textId="77777777" w:rsidR="004B5B06" w:rsidRPr="00D71461" w:rsidRDefault="004B5B06">
                  <w:pPr>
                    <w:spacing w:line="240" w:lineRule="auto"/>
                    <w:jc w:val="center"/>
                    <w:rPr>
                      <w:rFonts w:ascii="Time new roman" w:hAnsi="Time new roman"/>
                      <w:sz w:val="21"/>
                      <w:szCs w:val="21"/>
                    </w:rPr>
                  </w:pPr>
                </w:p>
              </w:tc>
              <w:tc>
                <w:tcPr>
                  <w:tcW w:w="1275" w:type="dxa"/>
                  <w:vMerge/>
                  <w:vAlign w:val="center"/>
                </w:tcPr>
                <w:p w14:paraId="5C749363" w14:textId="77777777" w:rsidR="004B5B06" w:rsidRPr="00D71461" w:rsidRDefault="004B5B06">
                  <w:pPr>
                    <w:spacing w:line="240" w:lineRule="auto"/>
                    <w:jc w:val="center"/>
                    <w:rPr>
                      <w:rFonts w:ascii="Time new roman" w:hAnsi="Time new roman"/>
                      <w:sz w:val="21"/>
                      <w:szCs w:val="21"/>
                    </w:rPr>
                  </w:pPr>
                </w:p>
              </w:tc>
              <w:tc>
                <w:tcPr>
                  <w:tcW w:w="1341" w:type="dxa"/>
                  <w:vAlign w:val="center"/>
                </w:tcPr>
                <w:p w14:paraId="7F4715D4"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0.00</w:t>
                  </w:r>
                  <w:r w:rsidRPr="00D71461">
                    <w:rPr>
                      <w:rFonts w:ascii="Time new roman" w:hAnsi="Time new roman" w:hint="eastAsia"/>
                      <w:sz w:val="21"/>
                      <w:szCs w:val="21"/>
                    </w:rPr>
                    <w:t>3</w:t>
                  </w:r>
                  <w:r w:rsidRPr="00D71461">
                    <w:rPr>
                      <w:rFonts w:ascii="Time new roman" w:hAnsi="Time new roman"/>
                      <w:sz w:val="21"/>
                      <w:szCs w:val="21"/>
                    </w:rPr>
                    <w:t>24h</w:t>
                  </w:r>
                  <w:r w:rsidRPr="00D71461">
                    <w:rPr>
                      <w:rFonts w:ascii="Time new roman" w:hAnsi="Time new roman" w:hint="eastAsia"/>
                      <w:sz w:val="21"/>
                      <w:szCs w:val="21"/>
                    </w:rPr>
                    <w:t>)</w:t>
                  </w:r>
                </w:p>
              </w:tc>
            </w:tr>
            <w:tr w:rsidR="00D71461" w:rsidRPr="00D71461" w14:paraId="23E4B7BA" w14:textId="77777777">
              <w:trPr>
                <w:cantSplit/>
                <w:trHeight w:val="255"/>
                <w:jc w:val="center"/>
              </w:trPr>
              <w:tc>
                <w:tcPr>
                  <w:tcW w:w="822" w:type="dxa"/>
                  <w:vAlign w:val="center"/>
                </w:tcPr>
                <w:p w14:paraId="309A2A1D" w14:textId="77777777" w:rsidR="004B5B06" w:rsidRPr="00D71461" w:rsidRDefault="000A01FE">
                  <w:pPr>
                    <w:snapToGrid w:val="0"/>
                    <w:spacing w:line="240" w:lineRule="auto"/>
                    <w:jc w:val="center"/>
                    <w:rPr>
                      <w:rFonts w:ascii="Time new roman" w:hAnsi="Time new roman"/>
                      <w:spacing w:val="-2"/>
                      <w:sz w:val="21"/>
                      <w:szCs w:val="21"/>
                    </w:rPr>
                  </w:pPr>
                  <w:r w:rsidRPr="00D71461">
                    <w:rPr>
                      <w:rFonts w:ascii="Time new roman" w:hAnsi="Time new roman"/>
                      <w:spacing w:val="-2"/>
                      <w:sz w:val="21"/>
                      <w:szCs w:val="21"/>
                    </w:rPr>
                    <w:t>PM</w:t>
                  </w:r>
                  <w:r w:rsidRPr="00D71461">
                    <w:rPr>
                      <w:rFonts w:ascii="Time new roman" w:hAnsi="Time new roman"/>
                      <w:spacing w:val="-2"/>
                      <w:sz w:val="21"/>
                      <w:szCs w:val="21"/>
                      <w:vertAlign w:val="subscript"/>
                    </w:rPr>
                    <w:t>10</w:t>
                  </w:r>
                </w:p>
              </w:tc>
              <w:tc>
                <w:tcPr>
                  <w:tcW w:w="4862" w:type="dxa"/>
                  <w:vAlign w:val="center"/>
                </w:tcPr>
                <w:p w14:paraId="254E6ADC"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环境空气</w:t>
                  </w:r>
                  <w:r w:rsidRPr="00D71461">
                    <w:rPr>
                      <w:rFonts w:ascii="Time new roman" w:hAnsi="Time new roman"/>
                      <w:sz w:val="21"/>
                      <w:szCs w:val="21"/>
                    </w:rPr>
                    <w:t>PM</w:t>
                  </w:r>
                  <w:r w:rsidRPr="00D71461">
                    <w:rPr>
                      <w:rFonts w:ascii="Time new roman" w:hAnsi="Time new roman"/>
                      <w:sz w:val="21"/>
                      <w:szCs w:val="21"/>
                      <w:vertAlign w:val="subscript"/>
                    </w:rPr>
                    <w:t>10</w:t>
                  </w:r>
                  <w:r w:rsidRPr="00D71461">
                    <w:rPr>
                      <w:rFonts w:ascii="Time new roman" w:hAnsi="Time new roman"/>
                      <w:sz w:val="21"/>
                      <w:szCs w:val="21"/>
                    </w:rPr>
                    <w:t xml:space="preserve"> </w:t>
                  </w:r>
                  <w:r w:rsidRPr="00D71461">
                    <w:rPr>
                      <w:rFonts w:ascii="Time new roman" w:hAnsi="Time new roman"/>
                      <w:sz w:val="21"/>
                      <w:szCs w:val="21"/>
                    </w:rPr>
                    <w:t>和</w:t>
                  </w:r>
                  <w:r w:rsidRPr="00D71461">
                    <w:rPr>
                      <w:rFonts w:ascii="Time new roman" w:hAnsi="Time new roman"/>
                      <w:sz w:val="21"/>
                      <w:szCs w:val="21"/>
                    </w:rPr>
                    <w:t xml:space="preserve"> PM</w:t>
                  </w:r>
                  <w:r w:rsidRPr="00D71461">
                    <w:rPr>
                      <w:rFonts w:ascii="Time new roman" w:hAnsi="Time new roman"/>
                      <w:sz w:val="21"/>
                      <w:szCs w:val="21"/>
                      <w:vertAlign w:val="subscript"/>
                    </w:rPr>
                    <w:t>2.5</w:t>
                  </w:r>
                  <w:r w:rsidRPr="00D71461">
                    <w:rPr>
                      <w:rFonts w:ascii="Time new roman" w:hAnsi="Time new roman"/>
                      <w:sz w:val="21"/>
                      <w:szCs w:val="21"/>
                    </w:rPr>
                    <w:t xml:space="preserve"> </w:t>
                  </w:r>
                  <w:r w:rsidRPr="00D71461">
                    <w:rPr>
                      <w:rFonts w:ascii="Time new roman" w:hAnsi="Time new roman"/>
                      <w:sz w:val="21"/>
                      <w:szCs w:val="21"/>
                    </w:rPr>
                    <w:t>的测定</w:t>
                  </w:r>
                  <w:r w:rsidRPr="00D71461">
                    <w:rPr>
                      <w:rFonts w:ascii="Time new roman" w:hAnsi="Time new roman" w:hint="eastAsia"/>
                      <w:sz w:val="21"/>
                      <w:szCs w:val="21"/>
                    </w:rPr>
                    <w:t> </w:t>
                  </w:r>
                  <w:r w:rsidRPr="00D71461">
                    <w:rPr>
                      <w:rFonts w:ascii="Time new roman" w:hAnsi="Time new roman" w:hint="eastAsia"/>
                      <w:sz w:val="21"/>
                      <w:szCs w:val="21"/>
                    </w:rPr>
                    <w:t>重量法</w:t>
                  </w:r>
                </w:p>
              </w:tc>
              <w:tc>
                <w:tcPr>
                  <w:tcW w:w="1275" w:type="dxa"/>
                  <w:vAlign w:val="center"/>
                </w:tcPr>
                <w:p w14:paraId="4C6648F9"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HJ618-2011</w:t>
                  </w:r>
                </w:p>
              </w:tc>
              <w:tc>
                <w:tcPr>
                  <w:tcW w:w="1341" w:type="dxa"/>
                  <w:vAlign w:val="center"/>
                </w:tcPr>
                <w:p w14:paraId="0B0A4423"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0.010(24h)</w:t>
                  </w:r>
                </w:p>
              </w:tc>
            </w:tr>
            <w:tr w:rsidR="00D71461" w:rsidRPr="00D71461" w14:paraId="15DCF48E" w14:textId="77777777">
              <w:trPr>
                <w:cantSplit/>
                <w:trHeight w:val="284"/>
                <w:jc w:val="center"/>
              </w:trPr>
              <w:tc>
                <w:tcPr>
                  <w:tcW w:w="822" w:type="dxa"/>
                  <w:vAlign w:val="center"/>
                </w:tcPr>
                <w:p w14:paraId="18691937" w14:textId="77777777" w:rsidR="004B5B06" w:rsidRPr="00D71461" w:rsidRDefault="000A01FE">
                  <w:pPr>
                    <w:snapToGrid w:val="0"/>
                    <w:spacing w:line="240" w:lineRule="auto"/>
                    <w:jc w:val="center"/>
                    <w:rPr>
                      <w:rFonts w:ascii="Time new roman" w:hAnsi="Time new roman"/>
                      <w:spacing w:val="-2"/>
                      <w:sz w:val="21"/>
                      <w:szCs w:val="21"/>
                    </w:rPr>
                  </w:pPr>
                  <w:r w:rsidRPr="00D71461">
                    <w:rPr>
                      <w:rFonts w:ascii="Time new roman" w:hAnsi="Time new roman" w:hint="eastAsia"/>
                      <w:spacing w:val="-2"/>
                      <w:sz w:val="21"/>
                      <w:szCs w:val="21"/>
                    </w:rPr>
                    <w:t>PM</w:t>
                  </w:r>
                  <w:r w:rsidRPr="00D71461">
                    <w:rPr>
                      <w:rFonts w:ascii="Time new roman" w:hAnsi="Time new roman" w:hint="eastAsia"/>
                      <w:spacing w:val="-2"/>
                      <w:sz w:val="21"/>
                      <w:szCs w:val="21"/>
                      <w:vertAlign w:val="subscript"/>
                    </w:rPr>
                    <w:t>2.5</w:t>
                  </w:r>
                </w:p>
              </w:tc>
              <w:tc>
                <w:tcPr>
                  <w:tcW w:w="4862" w:type="dxa"/>
                  <w:vAlign w:val="center"/>
                </w:tcPr>
                <w:p w14:paraId="12F900C4" w14:textId="77777777" w:rsidR="004B5B06" w:rsidRPr="00D71461" w:rsidRDefault="000A01FE">
                  <w:pPr>
                    <w:snapToGrid w:val="0"/>
                    <w:spacing w:line="240" w:lineRule="auto"/>
                    <w:jc w:val="center"/>
                    <w:rPr>
                      <w:rFonts w:ascii="Time new roman" w:hAnsi="Time new roman" w:cs="宋体"/>
                      <w:sz w:val="21"/>
                      <w:szCs w:val="21"/>
                    </w:rPr>
                  </w:pPr>
                  <w:r w:rsidRPr="00D71461">
                    <w:rPr>
                      <w:rFonts w:ascii="Time new roman" w:hAnsi="Time new roman" w:hint="eastAsia"/>
                      <w:sz w:val="21"/>
                      <w:szCs w:val="21"/>
                    </w:rPr>
                    <w:t>环境空气</w:t>
                  </w:r>
                  <w:r w:rsidRPr="00D71461">
                    <w:rPr>
                      <w:rFonts w:ascii="Time new roman" w:hAnsi="Time new roman"/>
                      <w:sz w:val="21"/>
                      <w:szCs w:val="21"/>
                    </w:rPr>
                    <w:t>PM</w:t>
                  </w:r>
                  <w:r w:rsidRPr="00D71461">
                    <w:rPr>
                      <w:rFonts w:ascii="Time new roman" w:hAnsi="Time new roman"/>
                      <w:sz w:val="21"/>
                      <w:szCs w:val="21"/>
                      <w:vertAlign w:val="subscript"/>
                    </w:rPr>
                    <w:t xml:space="preserve">10 </w:t>
                  </w:r>
                  <w:r w:rsidRPr="00D71461">
                    <w:rPr>
                      <w:rFonts w:ascii="Time new roman" w:hAnsi="Time new roman"/>
                      <w:sz w:val="21"/>
                      <w:szCs w:val="21"/>
                    </w:rPr>
                    <w:t>和</w:t>
                  </w:r>
                  <w:r w:rsidRPr="00D71461">
                    <w:rPr>
                      <w:rFonts w:ascii="Time new roman" w:hAnsi="Time new roman"/>
                      <w:sz w:val="21"/>
                      <w:szCs w:val="21"/>
                    </w:rPr>
                    <w:t xml:space="preserve"> PM</w:t>
                  </w:r>
                  <w:r w:rsidRPr="00D71461">
                    <w:rPr>
                      <w:rFonts w:ascii="Time new roman" w:hAnsi="Time new roman"/>
                      <w:sz w:val="21"/>
                      <w:szCs w:val="21"/>
                      <w:vertAlign w:val="subscript"/>
                    </w:rPr>
                    <w:t xml:space="preserve">2.5 </w:t>
                  </w:r>
                  <w:r w:rsidRPr="00D71461">
                    <w:rPr>
                      <w:rFonts w:ascii="Time new roman" w:hAnsi="Time new roman"/>
                      <w:sz w:val="21"/>
                      <w:szCs w:val="21"/>
                    </w:rPr>
                    <w:t>的测定</w:t>
                  </w:r>
                  <w:r w:rsidRPr="00D71461">
                    <w:rPr>
                      <w:rFonts w:ascii="Time new roman" w:hAnsi="Time new roman" w:hint="eastAsia"/>
                      <w:sz w:val="21"/>
                      <w:szCs w:val="21"/>
                    </w:rPr>
                    <w:t> </w:t>
                  </w:r>
                  <w:r w:rsidRPr="00D71461">
                    <w:rPr>
                      <w:rFonts w:ascii="Time new roman" w:hAnsi="Time new roman" w:hint="eastAsia"/>
                      <w:sz w:val="21"/>
                      <w:szCs w:val="21"/>
                    </w:rPr>
                    <w:t>重量法</w:t>
                  </w:r>
                </w:p>
              </w:tc>
              <w:tc>
                <w:tcPr>
                  <w:tcW w:w="1275" w:type="dxa"/>
                  <w:vAlign w:val="center"/>
                </w:tcPr>
                <w:p w14:paraId="759F1200"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HJ618-2011</w:t>
                  </w:r>
                </w:p>
              </w:tc>
              <w:tc>
                <w:tcPr>
                  <w:tcW w:w="1341" w:type="dxa"/>
                  <w:vAlign w:val="center"/>
                </w:tcPr>
                <w:p w14:paraId="7282900B"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0.010(24h)</w:t>
                  </w:r>
                </w:p>
              </w:tc>
            </w:tr>
            <w:tr w:rsidR="00D71461" w:rsidRPr="00D71461" w14:paraId="773A6DA5" w14:textId="77777777">
              <w:trPr>
                <w:cantSplit/>
                <w:trHeight w:val="284"/>
                <w:jc w:val="center"/>
              </w:trPr>
              <w:tc>
                <w:tcPr>
                  <w:tcW w:w="822" w:type="dxa"/>
                  <w:vAlign w:val="center"/>
                </w:tcPr>
                <w:p w14:paraId="589E971E" w14:textId="77777777" w:rsidR="004B5B06" w:rsidRPr="00D71461" w:rsidRDefault="000A01FE">
                  <w:pPr>
                    <w:snapToGrid w:val="0"/>
                    <w:spacing w:line="240" w:lineRule="auto"/>
                    <w:jc w:val="center"/>
                    <w:rPr>
                      <w:rFonts w:ascii="Time new roman" w:hAnsi="Time new roman"/>
                      <w:spacing w:val="-2"/>
                      <w:sz w:val="21"/>
                      <w:szCs w:val="21"/>
                    </w:rPr>
                  </w:pPr>
                  <w:r w:rsidRPr="00D71461">
                    <w:rPr>
                      <w:rFonts w:ascii="Time new roman" w:hAnsi="Time new roman" w:hint="eastAsia"/>
                      <w:sz w:val="21"/>
                      <w:szCs w:val="21"/>
                    </w:rPr>
                    <w:t>NH</w:t>
                  </w:r>
                  <w:r w:rsidRPr="00D71461">
                    <w:rPr>
                      <w:rFonts w:ascii="Time new roman" w:hAnsi="Time new roman" w:hint="eastAsia"/>
                      <w:sz w:val="21"/>
                      <w:szCs w:val="21"/>
                      <w:vertAlign w:val="subscript"/>
                    </w:rPr>
                    <w:t>3</w:t>
                  </w:r>
                </w:p>
              </w:tc>
              <w:tc>
                <w:tcPr>
                  <w:tcW w:w="4862" w:type="dxa"/>
                  <w:vAlign w:val="center"/>
                </w:tcPr>
                <w:p w14:paraId="57184831"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纳氏试剂分光光度法</w:t>
                  </w:r>
                </w:p>
              </w:tc>
              <w:tc>
                <w:tcPr>
                  <w:tcW w:w="1275" w:type="dxa"/>
                  <w:vAlign w:val="center"/>
                </w:tcPr>
                <w:p w14:paraId="59966806"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HJ533-2009</w:t>
                  </w:r>
                </w:p>
              </w:tc>
              <w:tc>
                <w:tcPr>
                  <w:tcW w:w="1341" w:type="dxa"/>
                  <w:vAlign w:val="center"/>
                </w:tcPr>
                <w:p w14:paraId="7A21A16B"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0.01</w:t>
                  </w:r>
                </w:p>
              </w:tc>
            </w:tr>
            <w:tr w:rsidR="00D71461" w:rsidRPr="00D71461" w14:paraId="049DFCAC" w14:textId="77777777">
              <w:trPr>
                <w:cantSplit/>
                <w:trHeight w:val="284"/>
                <w:jc w:val="center"/>
              </w:trPr>
              <w:tc>
                <w:tcPr>
                  <w:tcW w:w="822" w:type="dxa"/>
                  <w:vAlign w:val="center"/>
                </w:tcPr>
                <w:p w14:paraId="178D42D0" w14:textId="77777777" w:rsidR="004B5B06" w:rsidRPr="00D71461" w:rsidRDefault="000A01FE">
                  <w:pPr>
                    <w:snapToGrid w:val="0"/>
                    <w:spacing w:line="240" w:lineRule="auto"/>
                    <w:jc w:val="center"/>
                    <w:rPr>
                      <w:rFonts w:ascii="Time new roman" w:hAnsi="Time new roman"/>
                      <w:spacing w:val="-2"/>
                      <w:sz w:val="21"/>
                      <w:szCs w:val="21"/>
                    </w:rPr>
                  </w:pPr>
                  <w:r w:rsidRPr="00D71461">
                    <w:rPr>
                      <w:rFonts w:ascii="Time new roman" w:hAnsi="Time new roman" w:hint="eastAsia"/>
                      <w:sz w:val="21"/>
                      <w:szCs w:val="21"/>
                    </w:rPr>
                    <w:t>H</w:t>
                  </w:r>
                  <w:r w:rsidRPr="00D71461">
                    <w:rPr>
                      <w:rFonts w:ascii="Time new roman" w:hAnsi="Time new roman" w:hint="eastAsia"/>
                      <w:sz w:val="21"/>
                      <w:szCs w:val="21"/>
                      <w:vertAlign w:val="subscript"/>
                    </w:rPr>
                    <w:t>2</w:t>
                  </w:r>
                  <w:r w:rsidRPr="00D71461">
                    <w:rPr>
                      <w:rFonts w:ascii="Time new roman" w:hAnsi="Time new roman" w:hint="eastAsia"/>
                      <w:sz w:val="21"/>
                      <w:szCs w:val="21"/>
                    </w:rPr>
                    <w:t>S</w:t>
                  </w:r>
                </w:p>
              </w:tc>
              <w:tc>
                <w:tcPr>
                  <w:tcW w:w="4862" w:type="dxa"/>
                  <w:vAlign w:val="center"/>
                </w:tcPr>
                <w:p w14:paraId="2148E062"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《空气和废气监测分析方法》（第四版）亚甲基蓝分光光度法</w:t>
                  </w:r>
                </w:p>
              </w:tc>
              <w:tc>
                <w:tcPr>
                  <w:tcW w:w="1275" w:type="dxa"/>
                  <w:vAlign w:val="center"/>
                </w:tcPr>
                <w:p w14:paraId="03D4D9A2"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w:t>
                  </w:r>
                </w:p>
              </w:tc>
              <w:tc>
                <w:tcPr>
                  <w:tcW w:w="1341" w:type="dxa"/>
                  <w:vAlign w:val="center"/>
                </w:tcPr>
                <w:p w14:paraId="17ADE103"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0.001</w:t>
                  </w:r>
                </w:p>
              </w:tc>
            </w:tr>
          </w:tbl>
          <w:p w14:paraId="3BF2F806" w14:textId="77777777" w:rsidR="004B5B06" w:rsidRPr="00D71461" w:rsidRDefault="000A01FE">
            <w:pPr>
              <w:pStyle w:val="af"/>
              <w:spacing w:beforeLines="50" w:before="156" w:beforeAutospacing="0" w:after="0" w:afterAutospacing="0"/>
              <w:ind w:firstLine="496"/>
              <w:outlineLvl w:val="2"/>
              <w:rPr>
                <w:rFonts w:ascii="Time new roman" w:hAnsi="Time new roman"/>
                <w:spacing w:val="4"/>
                <w:kern w:val="2"/>
              </w:rPr>
            </w:pPr>
            <w:r w:rsidRPr="00D71461">
              <w:rPr>
                <w:rFonts w:ascii="Time new roman" w:hAnsi="Time new roman"/>
                <w:spacing w:val="4"/>
                <w:kern w:val="2"/>
              </w:rPr>
              <w:t>5</w:t>
            </w:r>
            <w:r w:rsidRPr="00D71461">
              <w:rPr>
                <w:rFonts w:ascii="Time new roman" w:hAnsi="Time new roman" w:cs="Times New Roman" w:hint="eastAsia"/>
                <w:spacing w:val="4"/>
                <w:kern w:val="2"/>
              </w:rPr>
              <w:t>、大气环境质量现状评价</w:t>
            </w:r>
          </w:p>
          <w:p w14:paraId="7321D817" w14:textId="77777777" w:rsidR="004B5B06" w:rsidRPr="00D71461" w:rsidRDefault="000A01FE">
            <w:pPr>
              <w:ind w:firstLine="480"/>
              <w:rPr>
                <w:rFonts w:ascii="Time new roman" w:hAnsi="Time new roman"/>
              </w:rPr>
            </w:pPr>
            <w:r w:rsidRPr="00D71461">
              <w:rPr>
                <w:rFonts w:ascii="Time new roman" w:hAnsi="Time new roman" w:hint="eastAsia"/>
              </w:rPr>
              <w:t>（</w:t>
            </w:r>
            <w:r w:rsidRPr="00D71461">
              <w:rPr>
                <w:rFonts w:ascii="Time new roman" w:hAnsi="Time new roman"/>
              </w:rPr>
              <w:t>1</w:t>
            </w:r>
            <w:r w:rsidRPr="00D71461">
              <w:rPr>
                <w:rFonts w:ascii="Time new roman" w:hAnsi="Time new roman" w:hint="eastAsia"/>
              </w:rPr>
              <w:t>）评价标准</w:t>
            </w:r>
          </w:p>
          <w:p w14:paraId="746BE95B" w14:textId="77777777" w:rsidR="004B5B06" w:rsidRPr="00D71461" w:rsidRDefault="000A01FE">
            <w:pPr>
              <w:ind w:firstLine="480"/>
              <w:rPr>
                <w:rFonts w:ascii="Time new roman" w:hAnsi="Time new roman"/>
              </w:rPr>
            </w:pPr>
            <w:r w:rsidRPr="00D71461">
              <w:rPr>
                <w:rFonts w:ascii="Time new roman" w:hAnsi="Time new roman" w:hint="eastAsia"/>
              </w:rPr>
              <w:t>本次大气环境质量现状评价采用《环境空气质量标准》（</w:t>
            </w:r>
            <w:r w:rsidRPr="00D71461">
              <w:rPr>
                <w:rFonts w:ascii="Time new roman" w:hAnsi="Time new roman"/>
              </w:rPr>
              <w:t>GB3095-2012</w:t>
            </w:r>
            <w:r w:rsidRPr="00D71461">
              <w:rPr>
                <w:rFonts w:ascii="Time new roman" w:hAnsi="Time new roman" w:hint="eastAsia"/>
              </w:rPr>
              <w:t>）的二级标准。</w:t>
            </w:r>
          </w:p>
          <w:p w14:paraId="6AE443C3" w14:textId="77777777" w:rsidR="004B5B06" w:rsidRPr="00D71461" w:rsidRDefault="000A01FE">
            <w:pPr>
              <w:ind w:firstLine="480"/>
              <w:rPr>
                <w:rFonts w:ascii="Time new roman" w:hAnsi="Time new roman"/>
              </w:rPr>
            </w:pPr>
            <w:r w:rsidRPr="00D71461">
              <w:rPr>
                <w:rFonts w:ascii="Time new roman" w:hAnsi="Time new roman" w:hint="eastAsia"/>
              </w:rPr>
              <w:t>（</w:t>
            </w:r>
            <w:r w:rsidRPr="00D71461">
              <w:rPr>
                <w:rFonts w:ascii="Time new roman" w:hAnsi="Time new roman"/>
              </w:rPr>
              <w:t>2</w:t>
            </w:r>
            <w:r w:rsidRPr="00D71461">
              <w:rPr>
                <w:rFonts w:ascii="Time new roman" w:hAnsi="Time new roman" w:hint="eastAsia"/>
              </w:rPr>
              <w:t>）监测结果</w:t>
            </w:r>
          </w:p>
          <w:p w14:paraId="52088BD8" w14:textId="77777777" w:rsidR="004B5B06" w:rsidRPr="00D71461" w:rsidRDefault="000A01FE">
            <w:pPr>
              <w:ind w:firstLine="480"/>
              <w:rPr>
                <w:rFonts w:ascii="Time new roman" w:hAnsi="Time new roman"/>
              </w:rPr>
            </w:pPr>
            <w:r w:rsidRPr="00D71461">
              <w:rPr>
                <w:rFonts w:ascii="Time new roman" w:hAnsi="Time new roman" w:hint="eastAsia"/>
              </w:rPr>
              <w:t>空气现状监测结果见表</w:t>
            </w:r>
            <w:r w:rsidRPr="00D71461">
              <w:rPr>
                <w:rFonts w:ascii="Time new roman" w:hAnsi="Time new roman"/>
              </w:rPr>
              <w:t>3</w:t>
            </w:r>
            <w:r w:rsidRPr="00D71461">
              <w:rPr>
                <w:rFonts w:ascii="Time new roman" w:hAnsi="Time new roman" w:hint="eastAsia"/>
              </w:rPr>
              <w:t>.1</w:t>
            </w:r>
            <w:r w:rsidRPr="00D71461">
              <w:rPr>
                <w:rFonts w:ascii="Time new roman" w:hAnsi="Time new roman"/>
              </w:rPr>
              <w:t>-</w:t>
            </w:r>
            <w:r w:rsidRPr="00D71461">
              <w:rPr>
                <w:rFonts w:ascii="Time new roman" w:hAnsi="Time new roman" w:hint="eastAsia"/>
              </w:rPr>
              <w:t>2</w:t>
            </w:r>
            <w:r w:rsidRPr="00D71461">
              <w:rPr>
                <w:rFonts w:ascii="Time new roman" w:hAnsi="Time new roman" w:hint="eastAsia"/>
              </w:rPr>
              <w:t>、</w:t>
            </w:r>
            <w:r w:rsidRPr="00D71461">
              <w:rPr>
                <w:rFonts w:ascii="Time new roman" w:hAnsi="Time new roman" w:hint="eastAsia"/>
              </w:rPr>
              <w:t>3.1-3</w:t>
            </w:r>
            <w:r w:rsidRPr="00D71461">
              <w:rPr>
                <w:rFonts w:ascii="Time new roman" w:hAnsi="Time new roman" w:hint="eastAsia"/>
              </w:rPr>
              <w:t>。</w:t>
            </w:r>
          </w:p>
          <w:p w14:paraId="2CE9CEFD" w14:textId="77777777" w:rsidR="004B5B06" w:rsidRPr="00D71461" w:rsidRDefault="000A01FE">
            <w:pPr>
              <w:ind w:firstLine="480"/>
              <w:jc w:val="center"/>
              <w:rPr>
                <w:rFonts w:ascii="Time new roman" w:hAnsi="Time new roman"/>
              </w:rPr>
            </w:pPr>
            <w:r w:rsidRPr="00D71461">
              <w:rPr>
                <w:rFonts w:ascii="Time new roman" w:hAnsi="Time new roman" w:hint="eastAsia"/>
              </w:rPr>
              <w:t>表</w:t>
            </w:r>
            <w:r w:rsidRPr="00D71461">
              <w:rPr>
                <w:rFonts w:ascii="Time new roman" w:hAnsi="Time new roman" w:hint="eastAsia"/>
              </w:rPr>
              <w:t xml:space="preserve">3.1-2  </w:t>
            </w:r>
            <w:r w:rsidRPr="00D71461">
              <w:rPr>
                <w:rFonts w:ascii="Time new roman" w:hAnsi="Time new roman" w:hint="eastAsia"/>
              </w:rPr>
              <w:t>监测因子监测统计结果一览表单位</w:t>
            </w:r>
            <w:r w:rsidRPr="00D71461">
              <w:rPr>
                <w:rFonts w:ascii="Time new roman" w:hAnsi="Time new roman" w:hint="eastAsia"/>
              </w:rPr>
              <w:t>ug/m</w:t>
            </w:r>
            <w:r w:rsidRPr="00D71461">
              <w:rPr>
                <w:rFonts w:ascii="Time new roman" w:hAnsi="Time new roman" w:hint="eastAsia"/>
                <w:vertAlign w:val="superscript"/>
              </w:rPr>
              <w:t>3</w:t>
            </w:r>
          </w:p>
          <w:tbl>
            <w:tblPr>
              <w:tblW w:w="8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7"/>
              <w:gridCol w:w="1065"/>
              <w:gridCol w:w="1035"/>
              <w:gridCol w:w="1040"/>
              <w:gridCol w:w="1043"/>
              <w:gridCol w:w="1050"/>
              <w:gridCol w:w="1098"/>
              <w:gridCol w:w="1032"/>
            </w:tblGrid>
            <w:tr w:rsidR="00D71461" w:rsidRPr="00D71461" w14:paraId="1E8CCB55" w14:textId="77777777">
              <w:trPr>
                <w:trHeight w:val="90"/>
                <w:jc w:val="center"/>
              </w:trPr>
              <w:tc>
                <w:tcPr>
                  <w:tcW w:w="717" w:type="dxa"/>
                  <w:vMerge w:val="restart"/>
                  <w:shd w:val="pct10" w:color="auto" w:fill="auto"/>
                  <w:vAlign w:val="center"/>
                </w:tcPr>
                <w:p w14:paraId="20B67A82" w14:textId="77777777" w:rsidR="004B5B06" w:rsidRPr="00D71461" w:rsidRDefault="000A01FE">
                  <w:pPr>
                    <w:pStyle w:val="af3"/>
                    <w:spacing w:line="240" w:lineRule="auto"/>
                    <w:ind w:firstLineChars="0" w:firstLine="0"/>
                    <w:jc w:val="center"/>
                    <w:rPr>
                      <w:sz w:val="21"/>
                      <w:szCs w:val="21"/>
                    </w:rPr>
                  </w:pPr>
                  <w:r w:rsidRPr="00D71461">
                    <w:rPr>
                      <w:sz w:val="21"/>
                      <w:szCs w:val="21"/>
                    </w:rPr>
                    <w:t>监测点位</w:t>
                  </w:r>
                </w:p>
              </w:tc>
              <w:tc>
                <w:tcPr>
                  <w:tcW w:w="1065" w:type="dxa"/>
                  <w:vMerge w:val="restart"/>
                  <w:shd w:val="pct10" w:color="auto" w:fill="auto"/>
                  <w:vAlign w:val="center"/>
                </w:tcPr>
                <w:p w14:paraId="1386825B" w14:textId="77777777" w:rsidR="004B5B06" w:rsidRPr="00D71461" w:rsidRDefault="000A01FE">
                  <w:pPr>
                    <w:pStyle w:val="af3"/>
                    <w:spacing w:line="240" w:lineRule="auto"/>
                    <w:ind w:firstLineChars="0" w:firstLine="0"/>
                    <w:jc w:val="center"/>
                    <w:rPr>
                      <w:sz w:val="21"/>
                      <w:szCs w:val="21"/>
                    </w:rPr>
                  </w:pPr>
                  <w:r w:rsidRPr="00D71461">
                    <w:rPr>
                      <w:sz w:val="21"/>
                      <w:szCs w:val="21"/>
                    </w:rPr>
                    <w:t>监测时间</w:t>
                  </w:r>
                </w:p>
              </w:tc>
              <w:tc>
                <w:tcPr>
                  <w:tcW w:w="2075" w:type="dxa"/>
                  <w:gridSpan w:val="2"/>
                  <w:shd w:val="pct10" w:color="auto" w:fill="auto"/>
                  <w:vAlign w:val="center"/>
                </w:tcPr>
                <w:p w14:paraId="2A438838" w14:textId="77777777" w:rsidR="004B5B06" w:rsidRPr="00D71461" w:rsidRDefault="000A01FE">
                  <w:pPr>
                    <w:pStyle w:val="af3"/>
                    <w:spacing w:line="240" w:lineRule="auto"/>
                    <w:ind w:firstLineChars="0" w:firstLine="0"/>
                    <w:jc w:val="center"/>
                    <w:rPr>
                      <w:sz w:val="21"/>
                      <w:szCs w:val="21"/>
                    </w:rPr>
                  </w:pPr>
                  <w:r w:rsidRPr="00D71461">
                    <w:rPr>
                      <w:sz w:val="21"/>
                      <w:szCs w:val="21"/>
                    </w:rPr>
                    <w:t>SO</w:t>
                  </w:r>
                  <w:r w:rsidRPr="00D71461">
                    <w:rPr>
                      <w:sz w:val="21"/>
                      <w:szCs w:val="21"/>
                      <w:vertAlign w:val="subscript"/>
                    </w:rPr>
                    <w:t>2</w:t>
                  </w:r>
                </w:p>
              </w:tc>
              <w:tc>
                <w:tcPr>
                  <w:tcW w:w="2093" w:type="dxa"/>
                  <w:gridSpan w:val="2"/>
                  <w:shd w:val="pct10" w:color="auto" w:fill="auto"/>
                  <w:vAlign w:val="center"/>
                </w:tcPr>
                <w:p w14:paraId="7BCD97CB" w14:textId="77777777" w:rsidR="004B5B06" w:rsidRPr="00D71461" w:rsidRDefault="000A01FE">
                  <w:pPr>
                    <w:pStyle w:val="af3"/>
                    <w:spacing w:line="240" w:lineRule="auto"/>
                    <w:ind w:firstLineChars="0" w:firstLine="0"/>
                    <w:jc w:val="center"/>
                    <w:rPr>
                      <w:sz w:val="21"/>
                      <w:szCs w:val="21"/>
                    </w:rPr>
                  </w:pPr>
                  <w:r w:rsidRPr="00D71461">
                    <w:rPr>
                      <w:sz w:val="21"/>
                      <w:szCs w:val="21"/>
                    </w:rPr>
                    <w:t>NO</w:t>
                  </w:r>
                  <w:r w:rsidRPr="00D71461">
                    <w:rPr>
                      <w:sz w:val="21"/>
                      <w:szCs w:val="21"/>
                      <w:vertAlign w:val="subscript"/>
                    </w:rPr>
                    <w:t>2</w:t>
                  </w:r>
                </w:p>
              </w:tc>
              <w:tc>
                <w:tcPr>
                  <w:tcW w:w="1098" w:type="dxa"/>
                  <w:shd w:val="pct10" w:color="auto" w:fill="auto"/>
                  <w:vAlign w:val="center"/>
                </w:tcPr>
                <w:p w14:paraId="19454394" w14:textId="77777777" w:rsidR="004B5B06" w:rsidRPr="00D71461" w:rsidRDefault="000A01FE">
                  <w:pPr>
                    <w:pStyle w:val="af3"/>
                    <w:spacing w:line="240" w:lineRule="auto"/>
                    <w:ind w:firstLineChars="0" w:firstLine="0"/>
                    <w:jc w:val="center"/>
                    <w:rPr>
                      <w:sz w:val="21"/>
                      <w:szCs w:val="21"/>
                    </w:rPr>
                  </w:pPr>
                  <w:r w:rsidRPr="00D71461">
                    <w:rPr>
                      <w:sz w:val="21"/>
                      <w:szCs w:val="21"/>
                    </w:rPr>
                    <w:t>PM</w:t>
                  </w:r>
                  <w:r w:rsidRPr="00D71461">
                    <w:rPr>
                      <w:sz w:val="21"/>
                      <w:szCs w:val="21"/>
                      <w:vertAlign w:val="subscript"/>
                    </w:rPr>
                    <w:t>10</w:t>
                  </w:r>
                </w:p>
              </w:tc>
              <w:tc>
                <w:tcPr>
                  <w:tcW w:w="1032" w:type="dxa"/>
                  <w:shd w:val="pct10" w:color="auto" w:fill="auto"/>
                  <w:vAlign w:val="center"/>
                </w:tcPr>
                <w:p w14:paraId="113E4FEC" w14:textId="77777777" w:rsidR="004B5B06" w:rsidRPr="00D71461" w:rsidRDefault="000A01FE">
                  <w:pPr>
                    <w:pStyle w:val="af3"/>
                    <w:spacing w:line="240" w:lineRule="auto"/>
                    <w:ind w:firstLineChars="0" w:firstLine="0"/>
                    <w:jc w:val="center"/>
                    <w:rPr>
                      <w:sz w:val="21"/>
                      <w:szCs w:val="21"/>
                    </w:rPr>
                  </w:pPr>
                  <w:r w:rsidRPr="00D71461">
                    <w:rPr>
                      <w:sz w:val="21"/>
                      <w:szCs w:val="21"/>
                    </w:rPr>
                    <w:t>PM</w:t>
                  </w:r>
                  <w:r w:rsidRPr="00D71461">
                    <w:rPr>
                      <w:sz w:val="21"/>
                      <w:szCs w:val="21"/>
                      <w:vertAlign w:val="subscript"/>
                    </w:rPr>
                    <w:t>2.5</w:t>
                  </w:r>
                </w:p>
              </w:tc>
            </w:tr>
            <w:tr w:rsidR="00D71461" w:rsidRPr="00D71461" w14:paraId="18BD1436" w14:textId="77777777">
              <w:trPr>
                <w:trHeight w:val="90"/>
                <w:jc w:val="center"/>
              </w:trPr>
              <w:tc>
                <w:tcPr>
                  <w:tcW w:w="717" w:type="dxa"/>
                  <w:vMerge/>
                  <w:shd w:val="pct10" w:color="auto" w:fill="auto"/>
                  <w:vAlign w:val="center"/>
                </w:tcPr>
                <w:p w14:paraId="1A613101" w14:textId="77777777" w:rsidR="004B5B06" w:rsidRPr="00D71461" w:rsidRDefault="004B5B06">
                  <w:pPr>
                    <w:pStyle w:val="af3"/>
                    <w:spacing w:line="240" w:lineRule="auto"/>
                    <w:ind w:firstLineChars="0" w:firstLine="0"/>
                    <w:jc w:val="center"/>
                    <w:rPr>
                      <w:sz w:val="21"/>
                      <w:szCs w:val="21"/>
                    </w:rPr>
                  </w:pPr>
                </w:p>
              </w:tc>
              <w:tc>
                <w:tcPr>
                  <w:tcW w:w="1065" w:type="dxa"/>
                  <w:vMerge/>
                  <w:shd w:val="pct10" w:color="auto" w:fill="auto"/>
                  <w:vAlign w:val="center"/>
                </w:tcPr>
                <w:p w14:paraId="1DA1C4E3" w14:textId="77777777" w:rsidR="004B5B06" w:rsidRPr="00D71461" w:rsidRDefault="004B5B06">
                  <w:pPr>
                    <w:pStyle w:val="af3"/>
                    <w:spacing w:line="240" w:lineRule="auto"/>
                    <w:ind w:firstLineChars="0" w:firstLine="0"/>
                    <w:jc w:val="center"/>
                    <w:rPr>
                      <w:sz w:val="21"/>
                      <w:szCs w:val="21"/>
                    </w:rPr>
                  </w:pPr>
                </w:p>
              </w:tc>
              <w:tc>
                <w:tcPr>
                  <w:tcW w:w="1035" w:type="dxa"/>
                  <w:shd w:val="pct10" w:color="auto" w:fill="auto"/>
                  <w:vAlign w:val="center"/>
                </w:tcPr>
                <w:p w14:paraId="620B03EA" w14:textId="77777777" w:rsidR="004B5B06" w:rsidRPr="00D71461" w:rsidRDefault="000A01FE">
                  <w:pPr>
                    <w:pStyle w:val="af3"/>
                    <w:spacing w:line="240" w:lineRule="auto"/>
                    <w:ind w:firstLineChars="0" w:firstLine="0"/>
                    <w:jc w:val="center"/>
                    <w:rPr>
                      <w:sz w:val="21"/>
                      <w:szCs w:val="21"/>
                    </w:rPr>
                  </w:pPr>
                  <w:r w:rsidRPr="00D71461">
                    <w:rPr>
                      <w:sz w:val="21"/>
                      <w:szCs w:val="21"/>
                    </w:rPr>
                    <w:t>1h</w:t>
                  </w:r>
                  <w:r w:rsidRPr="00D71461">
                    <w:rPr>
                      <w:sz w:val="21"/>
                      <w:szCs w:val="21"/>
                    </w:rPr>
                    <w:t>均值</w:t>
                  </w:r>
                </w:p>
              </w:tc>
              <w:tc>
                <w:tcPr>
                  <w:tcW w:w="1040" w:type="dxa"/>
                  <w:shd w:val="pct10" w:color="auto" w:fill="auto"/>
                  <w:vAlign w:val="center"/>
                </w:tcPr>
                <w:p w14:paraId="5BA224D6" w14:textId="77777777" w:rsidR="004B5B06" w:rsidRPr="00D71461" w:rsidRDefault="000A01FE">
                  <w:pPr>
                    <w:pStyle w:val="af3"/>
                    <w:spacing w:line="240" w:lineRule="auto"/>
                    <w:ind w:firstLineChars="0" w:firstLine="0"/>
                    <w:jc w:val="center"/>
                    <w:rPr>
                      <w:sz w:val="21"/>
                      <w:szCs w:val="21"/>
                    </w:rPr>
                  </w:pPr>
                  <w:r w:rsidRPr="00D71461">
                    <w:rPr>
                      <w:sz w:val="21"/>
                      <w:szCs w:val="21"/>
                    </w:rPr>
                    <w:t>24h</w:t>
                  </w:r>
                  <w:r w:rsidRPr="00D71461">
                    <w:rPr>
                      <w:sz w:val="21"/>
                      <w:szCs w:val="21"/>
                    </w:rPr>
                    <w:t>均值</w:t>
                  </w:r>
                </w:p>
              </w:tc>
              <w:tc>
                <w:tcPr>
                  <w:tcW w:w="1043" w:type="dxa"/>
                  <w:shd w:val="pct10" w:color="auto" w:fill="auto"/>
                  <w:vAlign w:val="center"/>
                </w:tcPr>
                <w:p w14:paraId="766C171B" w14:textId="77777777" w:rsidR="004B5B06" w:rsidRPr="00D71461" w:rsidRDefault="000A01FE">
                  <w:pPr>
                    <w:pStyle w:val="af3"/>
                    <w:spacing w:line="240" w:lineRule="auto"/>
                    <w:ind w:firstLineChars="0" w:firstLine="0"/>
                    <w:jc w:val="center"/>
                    <w:rPr>
                      <w:sz w:val="21"/>
                      <w:szCs w:val="21"/>
                    </w:rPr>
                  </w:pPr>
                  <w:r w:rsidRPr="00D71461">
                    <w:rPr>
                      <w:sz w:val="21"/>
                      <w:szCs w:val="21"/>
                    </w:rPr>
                    <w:t>1h</w:t>
                  </w:r>
                  <w:r w:rsidRPr="00D71461">
                    <w:rPr>
                      <w:sz w:val="21"/>
                      <w:szCs w:val="21"/>
                    </w:rPr>
                    <w:t>均值</w:t>
                  </w:r>
                </w:p>
              </w:tc>
              <w:tc>
                <w:tcPr>
                  <w:tcW w:w="1050" w:type="dxa"/>
                  <w:shd w:val="pct10" w:color="auto" w:fill="auto"/>
                  <w:vAlign w:val="center"/>
                </w:tcPr>
                <w:p w14:paraId="2BBF6032" w14:textId="77777777" w:rsidR="004B5B06" w:rsidRPr="00D71461" w:rsidRDefault="000A01FE">
                  <w:pPr>
                    <w:pStyle w:val="af3"/>
                    <w:spacing w:line="240" w:lineRule="auto"/>
                    <w:ind w:firstLineChars="0" w:firstLine="0"/>
                    <w:jc w:val="center"/>
                    <w:rPr>
                      <w:sz w:val="21"/>
                      <w:szCs w:val="21"/>
                    </w:rPr>
                  </w:pPr>
                  <w:r w:rsidRPr="00D71461">
                    <w:rPr>
                      <w:sz w:val="21"/>
                      <w:szCs w:val="21"/>
                    </w:rPr>
                    <w:t>24h</w:t>
                  </w:r>
                  <w:r w:rsidRPr="00D71461">
                    <w:rPr>
                      <w:sz w:val="21"/>
                      <w:szCs w:val="21"/>
                    </w:rPr>
                    <w:t>均值</w:t>
                  </w:r>
                </w:p>
              </w:tc>
              <w:tc>
                <w:tcPr>
                  <w:tcW w:w="1098" w:type="dxa"/>
                  <w:shd w:val="pct10" w:color="auto" w:fill="auto"/>
                  <w:vAlign w:val="center"/>
                </w:tcPr>
                <w:p w14:paraId="67DA1B87" w14:textId="77777777" w:rsidR="004B5B06" w:rsidRPr="00D71461" w:rsidRDefault="000A01FE">
                  <w:pPr>
                    <w:pStyle w:val="af3"/>
                    <w:spacing w:line="240" w:lineRule="auto"/>
                    <w:ind w:firstLineChars="0" w:firstLine="0"/>
                    <w:jc w:val="center"/>
                    <w:rPr>
                      <w:sz w:val="21"/>
                      <w:szCs w:val="21"/>
                    </w:rPr>
                  </w:pPr>
                  <w:r w:rsidRPr="00D71461">
                    <w:rPr>
                      <w:sz w:val="21"/>
                      <w:szCs w:val="21"/>
                    </w:rPr>
                    <w:t>24h</w:t>
                  </w:r>
                  <w:r w:rsidRPr="00D71461">
                    <w:rPr>
                      <w:sz w:val="21"/>
                      <w:szCs w:val="21"/>
                    </w:rPr>
                    <w:t>均值</w:t>
                  </w:r>
                </w:p>
              </w:tc>
              <w:tc>
                <w:tcPr>
                  <w:tcW w:w="1032" w:type="dxa"/>
                  <w:shd w:val="pct10" w:color="auto" w:fill="auto"/>
                  <w:vAlign w:val="center"/>
                </w:tcPr>
                <w:p w14:paraId="355F012E" w14:textId="77777777" w:rsidR="004B5B06" w:rsidRPr="00D71461" w:rsidRDefault="000A01FE">
                  <w:pPr>
                    <w:pStyle w:val="af3"/>
                    <w:spacing w:line="240" w:lineRule="auto"/>
                    <w:ind w:firstLineChars="0" w:firstLine="0"/>
                    <w:jc w:val="center"/>
                    <w:rPr>
                      <w:sz w:val="21"/>
                      <w:szCs w:val="21"/>
                    </w:rPr>
                  </w:pPr>
                  <w:r w:rsidRPr="00D71461">
                    <w:rPr>
                      <w:sz w:val="21"/>
                      <w:szCs w:val="21"/>
                    </w:rPr>
                    <w:t>24h</w:t>
                  </w:r>
                  <w:r w:rsidRPr="00D71461">
                    <w:rPr>
                      <w:sz w:val="21"/>
                      <w:szCs w:val="21"/>
                    </w:rPr>
                    <w:t>均值</w:t>
                  </w:r>
                </w:p>
              </w:tc>
            </w:tr>
            <w:tr w:rsidR="00D71461" w:rsidRPr="00D71461" w14:paraId="0D8E29A4" w14:textId="77777777">
              <w:trPr>
                <w:trHeight w:val="247"/>
                <w:jc w:val="center"/>
              </w:trPr>
              <w:tc>
                <w:tcPr>
                  <w:tcW w:w="717" w:type="dxa"/>
                  <w:vMerge w:val="restart"/>
                  <w:vAlign w:val="center"/>
                </w:tcPr>
                <w:p w14:paraId="28BD0E92" w14:textId="77777777" w:rsidR="004B5B06" w:rsidRPr="00D71461" w:rsidRDefault="000A01FE">
                  <w:pPr>
                    <w:pStyle w:val="af3"/>
                    <w:spacing w:line="240" w:lineRule="auto"/>
                    <w:ind w:firstLineChars="0" w:firstLine="0"/>
                    <w:jc w:val="center"/>
                    <w:rPr>
                      <w:sz w:val="21"/>
                      <w:szCs w:val="21"/>
                    </w:rPr>
                  </w:pPr>
                  <w:r w:rsidRPr="00D71461">
                    <w:rPr>
                      <w:sz w:val="21"/>
                      <w:szCs w:val="21"/>
                    </w:rPr>
                    <w:t>1</w:t>
                  </w:r>
                  <w:r w:rsidRPr="00D71461">
                    <w:rPr>
                      <w:sz w:val="21"/>
                      <w:szCs w:val="21"/>
                      <w:vertAlign w:val="superscript"/>
                    </w:rPr>
                    <w:t>#</w:t>
                  </w:r>
                  <w:r w:rsidRPr="00D71461">
                    <w:rPr>
                      <w:sz w:val="21"/>
                      <w:szCs w:val="21"/>
                    </w:rPr>
                    <w:t>项目上风向</w:t>
                  </w:r>
                  <w:r w:rsidRPr="00D71461">
                    <w:rPr>
                      <w:rFonts w:hint="eastAsia"/>
                      <w:sz w:val="21"/>
                      <w:szCs w:val="21"/>
                    </w:rPr>
                    <w:t>4</w:t>
                  </w:r>
                  <w:r w:rsidRPr="00D71461">
                    <w:rPr>
                      <w:sz w:val="21"/>
                      <w:szCs w:val="21"/>
                    </w:rPr>
                    <w:t>00m</w:t>
                  </w:r>
                </w:p>
              </w:tc>
              <w:tc>
                <w:tcPr>
                  <w:tcW w:w="1065" w:type="dxa"/>
                  <w:vAlign w:val="center"/>
                </w:tcPr>
                <w:p w14:paraId="77E4BE4B"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4.28</w:t>
                  </w:r>
                </w:p>
              </w:tc>
              <w:tc>
                <w:tcPr>
                  <w:tcW w:w="1035" w:type="dxa"/>
                  <w:vAlign w:val="center"/>
                </w:tcPr>
                <w:p w14:paraId="1D65397C" w14:textId="77777777" w:rsidR="004B5B06" w:rsidRPr="00D71461" w:rsidRDefault="000A01FE">
                  <w:pPr>
                    <w:pStyle w:val="af3"/>
                    <w:spacing w:line="240" w:lineRule="auto"/>
                    <w:ind w:firstLineChars="0" w:firstLine="0"/>
                    <w:jc w:val="center"/>
                    <w:rPr>
                      <w:sz w:val="21"/>
                      <w:szCs w:val="21"/>
                    </w:rPr>
                  </w:pPr>
                  <w:r w:rsidRPr="00D71461">
                    <w:rPr>
                      <w:sz w:val="21"/>
                      <w:szCs w:val="21"/>
                    </w:rPr>
                    <w:t>7~11</w:t>
                  </w:r>
                </w:p>
              </w:tc>
              <w:tc>
                <w:tcPr>
                  <w:tcW w:w="1040" w:type="dxa"/>
                  <w:vAlign w:val="center"/>
                </w:tcPr>
                <w:p w14:paraId="4F5B15CC"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8</w:t>
                  </w:r>
                </w:p>
              </w:tc>
              <w:tc>
                <w:tcPr>
                  <w:tcW w:w="1043" w:type="dxa"/>
                  <w:vAlign w:val="center"/>
                </w:tcPr>
                <w:p w14:paraId="74602572" w14:textId="77777777" w:rsidR="004B5B06" w:rsidRPr="00D71461" w:rsidRDefault="000A01FE">
                  <w:pPr>
                    <w:pStyle w:val="af3"/>
                    <w:spacing w:line="240" w:lineRule="auto"/>
                    <w:ind w:firstLineChars="0" w:firstLine="0"/>
                    <w:jc w:val="center"/>
                    <w:rPr>
                      <w:sz w:val="21"/>
                      <w:szCs w:val="21"/>
                    </w:rPr>
                  </w:pPr>
                  <w:r w:rsidRPr="00D71461">
                    <w:rPr>
                      <w:sz w:val="21"/>
                      <w:szCs w:val="21"/>
                    </w:rPr>
                    <w:t>52~69</w:t>
                  </w:r>
                </w:p>
              </w:tc>
              <w:tc>
                <w:tcPr>
                  <w:tcW w:w="1050" w:type="dxa"/>
                  <w:vAlign w:val="center"/>
                </w:tcPr>
                <w:p w14:paraId="27898DA9"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54</w:t>
                  </w:r>
                </w:p>
              </w:tc>
              <w:tc>
                <w:tcPr>
                  <w:tcW w:w="1098" w:type="dxa"/>
                  <w:vAlign w:val="center"/>
                </w:tcPr>
                <w:p w14:paraId="630C60FD"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75</w:t>
                  </w:r>
                </w:p>
              </w:tc>
              <w:tc>
                <w:tcPr>
                  <w:tcW w:w="1032" w:type="dxa"/>
                  <w:vAlign w:val="center"/>
                </w:tcPr>
                <w:p w14:paraId="6CF1A685"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22</w:t>
                  </w:r>
                </w:p>
              </w:tc>
            </w:tr>
            <w:tr w:rsidR="00D71461" w:rsidRPr="00D71461" w14:paraId="26F7779E" w14:textId="77777777">
              <w:trPr>
                <w:trHeight w:val="251"/>
                <w:jc w:val="center"/>
              </w:trPr>
              <w:tc>
                <w:tcPr>
                  <w:tcW w:w="717" w:type="dxa"/>
                  <w:vMerge/>
                  <w:vAlign w:val="center"/>
                </w:tcPr>
                <w:p w14:paraId="21E02CA8" w14:textId="77777777" w:rsidR="004B5B06" w:rsidRPr="00D71461" w:rsidRDefault="004B5B06">
                  <w:pPr>
                    <w:pStyle w:val="af3"/>
                    <w:spacing w:line="240" w:lineRule="auto"/>
                    <w:ind w:firstLineChars="0" w:firstLine="0"/>
                    <w:jc w:val="center"/>
                    <w:rPr>
                      <w:sz w:val="21"/>
                      <w:szCs w:val="21"/>
                    </w:rPr>
                  </w:pPr>
                </w:p>
              </w:tc>
              <w:tc>
                <w:tcPr>
                  <w:tcW w:w="1065" w:type="dxa"/>
                  <w:vAlign w:val="center"/>
                </w:tcPr>
                <w:p w14:paraId="301DE5B9"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4.29</w:t>
                  </w:r>
                </w:p>
              </w:tc>
              <w:tc>
                <w:tcPr>
                  <w:tcW w:w="1035" w:type="dxa"/>
                  <w:vAlign w:val="center"/>
                </w:tcPr>
                <w:p w14:paraId="0602C8FF" w14:textId="77777777" w:rsidR="004B5B06" w:rsidRPr="00D71461" w:rsidRDefault="000A01FE">
                  <w:pPr>
                    <w:pStyle w:val="af3"/>
                    <w:spacing w:line="240" w:lineRule="auto"/>
                    <w:ind w:firstLineChars="0" w:firstLine="0"/>
                    <w:jc w:val="center"/>
                    <w:rPr>
                      <w:sz w:val="21"/>
                      <w:szCs w:val="21"/>
                    </w:rPr>
                  </w:pPr>
                  <w:r w:rsidRPr="00D71461">
                    <w:rPr>
                      <w:sz w:val="21"/>
                      <w:szCs w:val="21"/>
                    </w:rPr>
                    <w:t>7~12</w:t>
                  </w:r>
                </w:p>
              </w:tc>
              <w:tc>
                <w:tcPr>
                  <w:tcW w:w="1040" w:type="dxa"/>
                  <w:vAlign w:val="center"/>
                </w:tcPr>
                <w:p w14:paraId="33E5897F"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9</w:t>
                  </w:r>
                </w:p>
              </w:tc>
              <w:tc>
                <w:tcPr>
                  <w:tcW w:w="1043" w:type="dxa"/>
                  <w:vAlign w:val="center"/>
                </w:tcPr>
                <w:p w14:paraId="07D8A315" w14:textId="77777777" w:rsidR="004B5B06" w:rsidRPr="00D71461" w:rsidRDefault="000A01FE">
                  <w:pPr>
                    <w:pStyle w:val="af3"/>
                    <w:spacing w:line="240" w:lineRule="auto"/>
                    <w:ind w:firstLineChars="0" w:firstLine="0"/>
                    <w:jc w:val="center"/>
                    <w:rPr>
                      <w:sz w:val="21"/>
                      <w:szCs w:val="21"/>
                    </w:rPr>
                  </w:pPr>
                  <w:r w:rsidRPr="00D71461">
                    <w:rPr>
                      <w:sz w:val="21"/>
                      <w:szCs w:val="21"/>
                    </w:rPr>
                    <w:t>32~49</w:t>
                  </w:r>
                </w:p>
              </w:tc>
              <w:tc>
                <w:tcPr>
                  <w:tcW w:w="1050" w:type="dxa"/>
                  <w:vAlign w:val="center"/>
                </w:tcPr>
                <w:p w14:paraId="1CF51D38"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34</w:t>
                  </w:r>
                </w:p>
              </w:tc>
              <w:tc>
                <w:tcPr>
                  <w:tcW w:w="1098" w:type="dxa"/>
                  <w:vAlign w:val="center"/>
                </w:tcPr>
                <w:p w14:paraId="026EB6DA"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70</w:t>
                  </w:r>
                </w:p>
              </w:tc>
              <w:tc>
                <w:tcPr>
                  <w:tcW w:w="1032" w:type="dxa"/>
                  <w:vAlign w:val="center"/>
                </w:tcPr>
                <w:p w14:paraId="6C6983F0"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24</w:t>
                  </w:r>
                </w:p>
              </w:tc>
            </w:tr>
            <w:tr w:rsidR="00D71461" w:rsidRPr="00D71461" w14:paraId="5039E239" w14:textId="77777777">
              <w:trPr>
                <w:trHeight w:val="247"/>
                <w:jc w:val="center"/>
              </w:trPr>
              <w:tc>
                <w:tcPr>
                  <w:tcW w:w="717" w:type="dxa"/>
                  <w:vMerge/>
                  <w:vAlign w:val="center"/>
                </w:tcPr>
                <w:p w14:paraId="7EB4A251" w14:textId="77777777" w:rsidR="004B5B06" w:rsidRPr="00D71461" w:rsidRDefault="004B5B06">
                  <w:pPr>
                    <w:pStyle w:val="af3"/>
                    <w:spacing w:line="240" w:lineRule="auto"/>
                    <w:ind w:firstLineChars="0" w:firstLine="0"/>
                    <w:jc w:val="center"/>
                    <w:rPr>
                      <w:sz w:val="21"/>
                      <w:szCs w:val="21"/>
                    </w:rPr>
                  </w:pPr>
                </w:p>
              </w:tc>
              <w:tc>
                <w:tcPr>
                  <w:tcW w:w="1065" w:type="dxa"/>
                  <w:vAlign w:val="center"/>
                </w:tcPr>
                <w:p w14:paraId="72C3E6EC"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4.30</w:t>
                  </w:r>
                </w:p>
              </w:tc>
              <w:tc>
                <w:tcPr>
                  <w:tcW w:w="1035" w:type="dxa"/>
                  <w:vAlign w:val="center"/>
                </w:tcPr>
                <w:p w14:paraId="607EE258" w14:textId="77777777" w:rsidR="004B5B06" w:rsidRPr="00D71461" w:rsidRDefault="000A01FE">
                  <w:pPr>
                    <w:pStyle w:val="af3"/>
                    <w:spacing w:line="240" w:lineRule="auto"/>
                    <w:ind w:firstLineChars="0" w:firstLine="0"/>
                    <w:jc w:val="center"/>
                    <w:rPr>
                      <w:sz w:val="21"/>
                      <w:szCs w:val="21"/>
                    </w:rPr>
                  </w:pPr>
                  <w:r w:rsidRPr="00D71461">
                    <w:rPr>
                      <w:sz w:val="21"/>
                      <w:szCs w:val="21"/>
                    </w:rPr>
                    <w:t>9~14</w:t>
                  </w:r>
                </w:p>
              </w:tc>
              <w:tc>
                <w:tcPr>
                  <w:tcW w:w="1040" w:type="dxa"/>
                  <w:vAlign w:val="center"/>
                </w:tcPr>
                <w:p w14:paraId="7EBE387C"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11</w:t>
                  </w:r>
                </w:p>
              </w:tc>
              <w:tc>
                <w:tcPr>
                  <w:tcW w:w="1043" w:type="dxa"/>
                  <w:vAlign w:val="center"/>
                </w:tcPr>
                <w:p w14:paraId="6289EA2D" w14:textId="77777777" w:rsidR="004B5B06" w:rsidRPr="00D71461" w:rsidRDefault="000A01FE">
                  <w:pPr>
                    <w:pStyle w:val="af3"/>
                    <w:spacing w:line="240" w:lineRule="auto"/>
                    <w:ind w:firstLineChars="0" w:firstLine="0"/>
                    <w:jc w:val="center"/>
                    <w:rPr>
                      <w:sz w:val="21"/>
                      <w:szCs w:val="21"/>
                    </w:rPr>
                  </w:pPr>
                  <w:r w:rsidRPr="00D71461">
                    <w:rPr>
                      <w:sz w:val="21"/>
                      <w:szCs w:val="21"/>
                    </w:rPr>
                    <w:t>42~66</w:t>
                  </w:r>
                </w:p>
              </w:tc>
              <w:tc>
                <w:tcPr>
                  <w:tcW w:w="1050" w:type="dxa"/>
                  <w:vAlign w:val="center"/>
                </w:tcPr>
                <w:p w14:paraId="5FE9A75F"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44</w:t>
                  </w:r>
                </w:p>
              </w:tc>
              <w:tc>
                <w:tcPr>
                  <w:tcW w:w="1098" w:type="dxa"/>
                  <w:vAlign w:val="center"/>
                </w:tcPr>
                <w:p w14:paraId="21C6DE5A"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141</w:t>
                  </w:r>
                </w:p>
              </w:tc>
              <w:tc>
                <w:tcPr>
                  <w:tcW w:w="1032" w:type="dxa"/>
                  <w:vAlign w:val="center"/>
                </w:tcPr>
                <w:p w14:paraId="654CD951"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38</w:t>
                  </w:r>
                </w:p>
              </w:tc>
            </w:tr>
            <w:tr w:rsidR="00D71461" w:rsidRPr="00D71461" w14:paraId="2D65C40D" w14:textId="77777777">
              <w:trPr>
                <w:trHeight w:val="247"/>
                <w:jc w:val="center"/>
              </w:trPr>
              <w:tc>
                <w:tcPr>
                  <w:tcW w:w="717" w:type="dxa"/>
                  <w:vMerge/>
                  <w:vAlign w:val="center"/>
                </w:tcPr>
                <w:p w14:paraId="57A890D4" w14:textId="77777777" w:rsidR="004B5B06" w:rsidRPr="00D71461" w:rsidRDefault="004B5B06">
                  <w:pPr>
                    <w:pStyle w:val="af3"/>
                    <w:spacing w:line="240" w:lineRule="auto"/>
                    <w:ind w:firstLineChars="0" w:firstLine="0"/>
                    <w:jc w:val="center"/>
                    <w:rPr>
                      <w:sz w:val="21"/>
                      <w:szCs w:val="21"/>
                    </w:rPr>
                  </w:pPr>
                </w:p>
              </w:tc>
              <w:tc>
                <w:tcPr>
                  <w:tcW w:w="1065" w:type="dxa"/>
                  <w:vAlign w:val="center"/>
                </w:tcPr>
                <w:p w14:paraId="78C8F2F9"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5.1</w:t>
                  </w:r>
                </w:p>
              </w:tc>
              <w:tc>
                <w:tcPr>
                  <w:tcW w:w="1035" w:type="dxa"/>
                  <w:vAlign w:val="center"/>
                </w:tcPr>
                <w:p w14:paraId="501E321E" w14:textId="77777777" w:rsidR="004B5B06" w:rsidRPr="00D71461" w:rsidRDefault="000A01FE">
                  <w:pPr>
                    <w:pStyle w:val="af3"/>
                    <w:spacing w:line="240" w:lineRule="auto"/>
                    <w:ind w:firstLineChars="0" w:firstLine="0"/>
                    <w:jc w:val="center"/>
                    <w:rPr>
                      <w:sz w:val="21"/>
                      <w:szCs w:val="21"/>
                    </w:rPr>
                  </w:pPr>
                  <w:r w:rsidRPr="00D71461">
                    <w:rPr>
                      <w:sz w:val="21"/>
                      <w:szCs w:val="21"/>
                    </w:rPr>
                    <w:t>8~12</w:t>
                  </w:r>
                </w:p>
              </w:tc>
              <w:tc>
                <w:tcPr>
                  <w:tcW w:w="1040" w:type="dxa"/>
                  <w:vAlign w:val="center"/>
                </w:tcPr>
                <w:p w14:paraId="317585E3"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9</w:t>
                  </w:r>
                </w:p>
              </w:tc>
              <w:tc>
                <w:tcPr>
                  <w:tcW w:w="1043" w:type="dxa"/>
                  <w:vAlign w:val="center"/>
                </w:tcPr>
                <w:p w14:paraId="049E18E7" w14:textId="77777777" w:rsidR="004B5B06" w:rsidRPr="00D71461" w:rsidRDefault="000A01FE">
                  <w:pPr>
                    <w:pStyle w:val="af3"/>
                    <w:spacing w:line="240" w:lineRule="auto"/>
                    <w:ind w:firstLineChars="0" w:firstLine="0"/>
                    <w:jc w:val="center"/>
                    <w:rPr>
                      <w:sz w:val="21"/>
                      <w:szCs w:val="21"/>
                    </w:rPr>
                  </w:pPr>
                  <w:r w:rsidRPr="00D71461">
                    <w:rPr>
                      <w:sz w:val="21"/>
                      <w:szCs w:val="21"/>
                    </w:rPr>
                    <w:t>18~34</w:t>
                  </w:r>
                </w:p>
              </w:tc>
              <w:tc>
                <w:tcPr>
                  <w:tcW w:w="1050" w:type="dxa"/>
                  <w:vAlign w:val="center"/>
                </w:tcPr>
                <w:p w14:paraId="402E1BAD"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20</w:t>
                  </w:r>
                </w:p>
              </w:tc>
              <w:tc>
                <w:tcPr>
                  <w:tcW w:w="1098" w:type="dxa"/>
                  <w:vAlign w:val="center"/>
                </w:tcPr>
                <w:p w14:paraId="43E899CF"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123</w:t>
                  </w:r>
                </w:p>
              </w:tc>
              <w:tc>
                <w:tcPr>
                  <w:tcW w:w="1032" w:type="dxa"/>
                  <w:vAlign w:val="center"/>
                </w:tcPr>
                <w:p w14:paraId="4D616B7F"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25</w:t>
                  </w:r>
                </w:p>
              </w:tc>
            </w:tr>
            <w:tr w:rsidR="00D71461" w:rsidRPr="00D71461" w14:paraId="31D69E1C" w14:textId="77777777">
              <w:trPr>
                <w:trHeight w:val="247"/>
                <w:jc w:val="center"/>
              </w:trPr>
              <w:tc>
                <w:tcPr>
                  <w:tcW w:w="717" w:type="dxa"/>
                  <w:vMerge/>
                  <w:vAlign w:val="center"/>
                </w:tcPr>
                <w:p w14:paraId="341EE331" w14:textId="77777777" w:rsidR="004B5B06" w:rsidRPr="00D71461" w:rsidRDefault="004B5B06">
                  <w:pPr>
                    <w:pStyle w:val="af3"/>
                    <w:spacing w:line="240" w:lineRule="auto"/>
                    <w:ind w:firstLineChars="0" w:firstLine="0"/>
                    <w:jc w:val="center"/>
                    <w:rPr>
                      <w:sz w:val="21"/>
                      <w:szCs w:val="21"/>
                    </w:rPr>
                  </w:pPr>
                </w:p>
              </w:tc>
              <w:tc>
                <w:tcPr>
                  <w:tcW w:w="1065" w:type="dxa"/>
                  <w:vAlign w:val="center"/>
                </w:tcPr>
                <w:p w14:paraId="1FFE98AF"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5.2</w:t>
                  </w:r>
                </w:p>
              </w:tc>
              <w:tc>
                <w:tcPr>
                  <w:tcW w:w="1035" w:type="dxa"/>
                  <w:vAlign w:val="center"/>
                </w:tcPr>
                <w:p w14:paraId="053428CD" w14:textId="77777777" w:rsidR="004B5B06" w:rsidRPr="00D71461" w:rsidRDefault="000A01FE">
                  <w:pPr>
                    <w:pStyle w:val="af3"/>
                    <w:spacing w:line="240" w:lineRule="auto"/>
                    <w:ind w:firstLineChars="0" w:firstLine="0"/>
                    <w:jc w:val="center"/>
                    <w:rPr>
                      <w:sz w:val="21"/>
                      <w:szCs w:val="21"/>
                    </w:rPr>
                  </w:pPr>
                  <w:r w:rsidRPr="00D71461">
                    <w:rPr>
                      <w:sz w:val="21"/>
                      <w:szCs w:val="21"/>
                    </w:rPr>
                    <w:t>8~10</w:t>
                  </w:r>
                </w:p>
              </w:tc>
              <w:tc>
                <w:tcPr>
                  <w:tcW w:w="1040" w:type="dxa"/>
                  <w:vAlign w:val="center"/>
                </w:tcPr>
                <w:p w14:paraId="3D0DEEEE"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8</w:t>
                  </w:r>
                </w:p>
              </w:tc>
              <w:tc>
                <w:tcPr>
                  <w:tcW w:w="1043" w:type="dxa"/>
                  <w:vAlign w:val="center"/>
                </w:tcPr>
                <w:p w14:paraId="5A93EB9D" w14:textId="77777777" w:rsidR="004B5B06" w:rsidRPr="00D71461" w:rsidRDefault="000A01FE">
                  <w:pPr>
                    <w:pStyle w:val="af3"/>
                    <w:spacing w:line="240" w:lineRule="auto"/>
                    <w:ind w:firstLineChars="0" w:firstLine="0"/>
                    <w:jc w:val="center"/>
                    <w:rPr>
                      <w:sz w:val="21"/>
                      <w:szCs w:val="21"/>
                    </w:rPr>
                  </w:pPr>
                  <w:r w:rsidRPr="00D71461">
                    <w:rPr>
                      <w:sz w:val="21"/>
                      <w:szCs w:val="21"/>
                    </w:rPr>
                    <w:t>12~38</w:t>
                  </w:r>
                </w:p>
              </w:tc>
              <w:tc>
                <w:tcPr>
                  <w:tcW w:w="1050" w:type="dxa"/>
                  <w:vAlign w:val="center"/>
                </w:tcPr>
                <w:p w14:paraId="77C2C6FD"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14</w:t>
                  </w:r>
                </w:p>
              </w:tc>
              <w:tc>
                <w:tcPr>
                  <w:tcW w:w="1098" w:type="dxa"/>
                  <w:vAlign w:val="center"/>
                </w:tcPr>
                <w:p w14:paraId="0658D9C4"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101</w:t>
                  </w:r>
                </w:p>
              </w:tc>
              <w:tc>
                <w:tcPr>
                  <w:tcW w:w="1032" w:type="dxa"/>
                  <w:vAlign w:val="center"/>
                </w:tcPr>
                <w:p w14:paraId="19A6DF70"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41</w:t>
                  </w:r>
                </w:p>
              </w:tc>
            </w:tr>
            <w:tr w:rsidR="00D71461" w:rsidRPr="00D71461" w14:paraId="384956F4" w14:textId="77777777">
              <w:trPr>
                <w:trHeight w:val="247"/>
                <w:jc w:val="center"/>
              </w:trPr>
              <w:tc>
                <w:tcPr>
                  <w:tcW w:w="717" w:type="dxa"/>
                  <w:vMerge/>
                  <w:vAlign w:val="center"/>
                </w:tcPr>
                <w:p w14:paraId="117C6A85" w14:textId="77777777" w:rsidR="004B5B06" w:rsidRPr="00D71461" w:rsidRDefault="004B5B06">
                  <w:pPr>
                    <w:pStyle w:val="af3"/>
                    <w:spacing w:line="240" w:lineRule="auto"/>
                    <w:ind w:firstLineChars="0" w:firstLine="0"/>
                    <w:jc w:val="center"/>
                    <w:rPr>
                      <w:sz w:val="21"/>
                      <w:szCs w:val="21"/>
                    </w:rPr>
                  </w:pPr>
                </w:p>
              </w:tc>
              <w:tc>
                <w:tcPr>
                  <w:tcW w:w="1065" w:type="dxa"/>
                  <w:vAlign w:val="center"/>
                </w:tcPr>
                <w:p w14:paraId="6D0F3BB1"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5.3</w:t>
                  </w:r>
                </w:p>
              </w:tc>
              <w:tc>
                <w:tcPr>
                  <w:tcW w:w="1035" w:type="dxa"/>
                  <w:vAlign w:val="center"/>
                </w:tcPr>
                <w:p w14:paraId="7C71EB29" w14:textId="77777777" w:rsidR="004B5B06" w:rsidRPr="00D71461" w:rsidRDefault="000A01FE">
                  <w:pPr>
                    <w:pStyle w:val="af3"/>
                    <w:spacing w:line="240" w:lineRule="auto"/>
                    <w:ind w:firstLineChars="0" w:firstLine="0"/>
                    <w:jc w:val="center"/>
                    <w:rPr>
                      <w:sz w:val="21"/>
                      <w:szCs w:val="21"/>
                    </w:rPr>
                  </w:pPr>
                  <w:r w:rsidRPr="00D71461">
                    <w:rPr>
                      <w:sz w:val="21"/>
                      <w:szCs w:val="21"/>
                    </w:rPr>
                    <w:t>10~16</w:t>
                  </w:r>
                </w:p>
              </w:tc>
              <w:tc>
                <w:tcPr>
                  <w:tcW w:w="1040" w:type="dxa"/>
                  <w:vAlign w:val="center"/>
                </w:tcPr>
                <w:p w14:paraId="39577975"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13</w:t>
                  </w:r>
                </w:p>
              </w:tc>
              <w:tc>
                <w:tcPr>
                  <w:tcW w:w="1043" w:type="dxa"/>
                  <w:vAlign w:val="center"/>
                </w:tcPr>
                <w:p w14:paraId="6BDB5731" w14:textId="77777777" w:rsidR="004B5B06" w:rsidRPr="00D71461" w:rsidRDefault="000A01FE">
                  <w:pPr>
                    <w:pStyle w:val="af3"/>
                    <w:spacing w:line="240" w:lineRule="auto"/>
                    <w:ind w:firstLineChars="0" w:firstLine="0"/>
                    <w:jc w:val="center"/>
                    <w:rPr>
                      <w:sz w:val="21"/>
                      <w:szCs w:val="21"/>
                    </w:rPr>
                  </w:pPr>
                  <w:r w:rsidRPr="00D71461">
                    <w:rPr>
                      <w:sz w:val="21"/>
                      <w:szCs w:val="21"/>
                    </w:rPr>
                    <w:t>32~55</w:t>
                  </w:r>
                </w:p>
              </w:tc>
              <w:tc>
                <w:tcPr>
                  <w:tcW w:w="1050" w:type="dxa"/>
                  <w:vAlign w:val="center"/>
                </w:tcPr>
                <w:p w14:paraId="58ACDCE6"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34</w:t>
                  </w:r>
                </w:p>
              </w:tc>
              <w:tc>
                <w:tcPr>
                  <w:tcW w:w="1098" w:type="dxa"/>
                  <w:vAlign w:val="center"/>
                </w:tcPr>
                <w:p w14:paraId="7AA3452F"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112</w:t>
                  </w:r>
                </w:p>
              </w:tc>
              <w:tc>
                <w:tcPr>
                  <w:tcW w:w="1032" w:type="dxa"/>
                  <w:vAlign w:val="center"/>
                </w:tcPr>
                <w:p w14:paraId="64A20FE9"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37</w:t>
                  </w:r>
                </w:p>
              </w:tc>
            </w:tr>
            <w:tr w:rsidR="00D71461" w:rsidRPr="00D71461" w14:paraId="0DD4440E" w14:textId="77777777">
              <w:trPr>
                <w:trHeight w:val="247"/>
                <w:jc w:val="center"/>
              </w:trPr>
              <w:tc>
                <w:tcPr>
                  <w:tcW w:w="717" w:type="dxa"/>
                  <w:vMerge/>
                  <w:vAlign w:val="center"/>
                </w:tcPr>
                <w:p w14:paraId="7099AB66" w14:textId="77777777" w:rsidR="004B5B06" w:rsidRPr="00D71461" w:rsidRDefault="004B5B06">
                  <w:pPr>
                    <w:pStyle w:val="af3"/>
                    <w:spacing w:line="240" w:lineRule="auto"/>
                    <w:ind w:firstLineChars="0" w:firstLine="0"/>
                    <w:jc w:val="center"/>
                    <w:rPr>
                      <w:sz w:val="21"/>
                      <w:szCs w:val="21"/>
                    </w:rPr>
                  </w:pPr>
                </w:p>
              </w:tc>
              <w:tc>
                <w:tcPr>
                  <w:tcW w:w="1065" w:type="dxa"/>
                  <w:vAlign w:val="center"/>
                </w:tcPr>
                <w:p w14:paraId="52516350"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5.4</w:t>
                  </w:r>
                </w:p>
              </w:tc>
              <w:tc>
                <w:tcPr>
                  <w:tcW w:w="1035" w:type="dxa"/>
                  <w:vAlign w:val="center"/>
                </w:tcPr>
                <w:p w14:paraId="175BC643" w14:textId="77777777" w:rsidR="004B5B06" w:rsidRPr="00D71461" w:rsidRDefault="000A01FE">
                  <w:pPr>
                    <w:pStyle w:val="af3"/>
                    <w:spacing w:line="240" w:lineRule="auto"/>
                    <w:ind w:firstLineChars="0" w:firstLine="0"/>
                    <w:jc w:val="center"/>
                    <w:rPr>
                      <w:sz w:val="21"/>
                      <w:szCs w:val="21"/>
                    </w:rPr>
                  </w:pPr>
                  <w:r w:rsidRPr="00D71461">
                    <w:rPr>
                      <w:sz w:val="21"/>
                      <w:szCs w:val="21"/>
                    </w:rPr>
                    <w:t>8~12</w:t>
                  </w:r>
                </w:p>
              </w:tc>
              <w:tc>
                <w:tcPr>
                  <w:tcW w:w="1040" w:type="dxa"/>
                  <w:vAlign w:val="center"/>
                </w:tcPr>
                <w:p w14:paraId="36D1B5C8"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9</w:t>
                  </w:r>
                </w:p>
              </w:tc>
              <w:tc>
                <w:tcPr>
                  <w:tcW w:w="1043" w:type="dxa"/>
                  <w:vAlign w:val="center"/>
                </w:tcPr>
                <w:p w14:paraId="26379166" w14:textId="77777777" w:rsidR="004B5B06" w:rsidRPr="00D71461" w:rsidRDefault="000A01FE">
                  <w:pPr>
                    <w:pStyle w:val="af3"/>
                    <w:spacing w:line="240" w:lineRule="auto"/>
                    <w:ind w:firstLineChars="0" w:firstLine="0"/>
                    <w:jc w:val="center"/>
                    <w:rPr>
                      <w:sz w:val="21"/>
                      <w:szCs w:val="21"/>
                    </w:rPr>
                  </w:pPr>
                  <w:r w:rsidRPr="00D71461">
                    <w:rPr>
                      <w:sz w:val="21"/>
                      <w:szCs w:val="21"/>
                    </w:rPr>
                    <w:t>36~59</w:t>
                  </w:r>
                </w:p>
              </w:tc>
              <w:tc>
                <w:tcPr>
                  <w:tcW w:w="1050" w:type="dxa"/>
                  <w:vAlign w:val="center"/>
                </w:tcPr>
                <w:p w14:paraId="3CD1C46E"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38</w:t>
                  </w:r>
                </w:p>
              </w:tc>
              <w:tc>
                <w:tcPr>
                  <w:tcW w:w="1098" w:type="dxa"/>
                  <w:vAlign w:val="center"/>
                </w:tcPr>
                <w:p w14:paraId="566989A6"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94</w:t>
                  </w:r>
                </w:p>
              </w:tc>
              <w:tc>
                <w:tcPr>
                  <w:tcW w:w="1032" w:type="dxa"/>
                  <w:vAlign w:val="center"/>
                </w:tcPr>
                <w:p w14:paraId="29D28F68"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24</w:t>
                  </w:r>
                </w:p>
              </w:tc>
            </w:tr>
            <w:tr w:rsidR="00D71461" w:rsidRPr="00D71461" w14:paraId="7E280257" w14:textId="77777777">
              <w:trPr>
                <w:trHeight w:val="251"/>
                <w:jc w:val="center"/>
              </w:trPr>
              <w:tc>
                <w:tcPr>
                  <w:tcW w:w="717" w:type="dxa"/>
                  <w:vMerge w:val="restart"/>
                  <w:vAlign w:val="center"/>
                </w:tcPr>
                <w:p w14:paraId="23437433" w14:textId="77777777" w:rsidR="004B5B06" w:rsidRPr="00D71461" w:rsidRDefault="000A01FE">
                  <w:pPr>
                    <w:pStyle w:val="af3"/>
                    <w:spacing w:line="240" w:lineRule="auto"/>
                    <w:ind w:firstLineChars="0" w:firstLine="0"/>
                    <w:jc w:val="center"/>
                    <w:rPr>
                      <w:sz w:val="21"/>
                      <w:szCs w:val="21"/>
                    </w:rPr>
                  </w:pPr>
                  <w:r w:rsidRPr="00D71461">
                    <w:rPr>
                      <w:sz w:val="21"/>
                      <w:szCs w:val="21"/>
                    </w:rPr>
                    <w:t>2</w:t>
                  </w:r>
                  <w:r w:rsidRPr="00D71461">
                    <w:rPr>
                      <w:sz w:val="21"/>
                      <w:szCs w:val="21"/>
                      <w:vertAlign w:val="superscript"/>
                    </w:rPr>
                    <w:t>#</w:t>
                  </w:r>
                  <w:r w:rsidRPr="00D71461">
                    <w:rPr>
                      <w:sz w:val="21"/>
                      <w:szCs w:val="21"/>
                    </w:rPr>
                    <w:t>项目下风向</w:t>
                  </w:r>
                  <w:r w:rsidRPr="00D71461">
                    <w:rPr>
                      <w:rFonts w:hint="eastAsia"/>
                      <w:sz w:val="21"/>
                      <w:szCs w:val="21"/>
                    </w:rPr>
                    <w:t>370</w:t>
                  </w:r>
                  <w:r w:rsidRPr="00D71461">
                    <w:rPr>
                      <w:sz w:val="21"/>
                      <w:szCs w:val="21"/>
                    </w:rPr>
                    <w:t>m</w:t>
                  </w:r>
                </w:p>
              </w:tc>
              <w:tc>
                <w:tcPr>
                  <w:tcW w:w="1065" w:type="dxa"/>
                  <w:vAlign w:val="center"/>
                </w:tcPr>
                <w:p w14:paraId="6DCD9B52"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4.28</w:t>
                  </w:r>
                </w:p>
              </w:tc>
              <w:tc>
                <w:tcPr>
                  <w:tcW w:w="1035" w:type="dxa"/>
                  <w:vAlign w:val="center"/>
                </w:tcPr>
                <w:p w14:paraId="03CC8DFB" w14:textId="77777777" w:rsidR="004B5B06" w:rsidRPr="00D71461" w:rsidRDefault="000A01FE">
                  <w:pPr>
                    <w:pStyle w:val="af3"/>
                    <w:spacing w:line="240" w:lineRule="auto"/>
                    <w:ind w:firstLineChars="0" w:firstLine="0"/>
                    <w:jc w:val="center"/>
                    <w:rPr>
                      <w:sz w:val="21"/>
                      <w:szCs w:val="21"/>
                    </w:rPr>
                  </w:pPr>
                  <w:r w:rsidRPr="00D71461">
                    <w:rPr>
                      <w:sz w:val="21"/>
                      <w:szCs w:val="21"/>
                    </w:rPr>
                    <w:t>9~13</w:t>
                  </w:r>
                </w:p>
              </w:tc>
              <w:tc>
                <w:tcPr>
                  <w:tcW w:w="1040" w:type="dxa"/>
                  <w:vAlign w:val="center"/>
                </w:tcPr>
                <w:p w14:paraId="596F8CF4"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10</w:t>
                  </w:r>
                </w:p>
              </w:tc>
              <w:tc>
                <w:tcPr>
                  <w:tcW w:w="1043" w:type="dxa"/>
                  <w:vAlign w:val="center"/>
                </w:tcPr>
                <w:p w14:paraId="277F6461" w14:textId="77777777" w:rsidR="004B5B06" w:rsidRPr="00D71461" w:rsidRDefault="000A01FE">
                  <w:pPr>
                    <w:pStyle w:val="af3"/>
                    <w:spacing w:line="240" w:lineRule="auto"/>
                    <w:ind w:firstLineChars="0" w:firstLine="0"/>
                    <w:jc w:val="center"/>
                    <w:rPr>
                      <w:sz w:val="21"/>
                      <w:szCs w:val="21"/>
                    </w:rPr>
                  </w:pPr>
                  <w:r w:rsidRPr="00D71461">
                    <w:rPr>
                      <w:sz w:val="21"/>
                      <w:szCs w:val="21"/>
                    </w:rPr>
                    <w:t>55~71</w:t>
                  </w:r>
                </w:p>
              </w:tc>
              <w:tc>
                <w:tcPr>
                  <w:tcW w:w="1050" w:type="dxa"/>
                  <w:vAlign w:val="center"/>
                </w:tcPr>
                <w:p w14:paraId="5D3A9AC1"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57</w:t>
                  </w:r>
                </w:p>
              </w:tc>
              <w:tc>
                <w:tcPr>
                  <w:tcW w:w="1098" w:type="dxa"/>
                  <w:vAlign w:val="center"/>
                </w:tcPr>
                <w:p w14:paraId="2C4FBCD3"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80</w:t>
                  </w:r>
                </w:p>
              </w:tc>
              <w:tc>
                <w:tcPr>
                  <w:tcW w:w="1032" w:type="dxa"/>
                  <w:vAlign w:val="center"/>
                </w:tcPr>
                <w:p w14:paraId="0A0BB4E9"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24</w:t>
                  </w:r>
                </w:p>
              </w:tc>
            </w:tr>
            <w:tr w:rsidR="00D71461" w:rsidRPr="00D71461" w14:paraId="5BBA7891" w14:textId="77777777">
              <w:trPr>
                <w:trHeight w:val="247"/>
                <w:jc w:val="center"/>
              </w:trPr>
              <w:tc>
                <w:tcPr>
                  <w:tcW w:w="717" w:type="dxa"/>
                  <w:vMerge/>
                  <w:vAlign w:val="center"/>
                </w:tcPr>
                <w:p w14:paraId="5FEED08B" w14:textId="77777777" w:rsidR="004B5B06" w:rsidRPr="00D71461" w:rsidRDefault="004B5B06">
                  <w:pPr>
                    <w:pStyle w:val="af3"/>
                    <w:spacing w:line="240" w:lineRule="auto"/>
                    <w:ind w:firstLineChars="0" w:firstLine="0"/>
                    <w:jc w:val="center"/>
                    <w:rPr>
                      <w:sz w:val="21"/>
                      <w:szCs w:val="21"/>
                    </w:rPr>
                  </w:pPr>
                </w:p>
              </w:tc>
              <w:tc>
                <w:tcPr>
                  <w:tcW w:w="1065" w:type="dxa"/>
                  <w:vAlign w:val="center"/>
                </w:tcPr>
                <w:p w14:paraId="67C357F5"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4.29</w:t>
                  </w:r>
                </w:p>
              </w:tc>
              <w:tc>
                <w:tcPr>
                  <w:tcW w:w="1035" w:type="dxa"/>
                  <w:vAlign w:val="center"/>
                </w:tcPr>
                <w:p w14:paraId="4C124EAF" w14:textId="77777777" w:rsidR="004B5B06" w:rsidRPr="00D71461" w:rsidRDefault="000A01FE">
                  <w:pPr>
                    <w:pStyle w:val="af3"/>
                    <w:spacing w:line="240" w:lineRule="auto"/>
                    <w:ind w:firstLineChars="0" w:firstLine="0"/>
                    <w:jc w:val="center"/>
                    <w:rPr>
                      <w:sz w:val="21"/>
                      <w:szCs w:val="21"/>
                    </w:rPr>
                  </w:pPr>
                  <w:r w:rsidRPr="00D71461">
                    <w:rPr>
                      <w:sz w:val="21"/>
                      <w:szCs w:val="21"/>
                    </w:rPr>
                    <w:t>10~14</w:t>
                  </w:r>
                </w:p>
              </w:tc>
              <w:tc>
                <w:tcPr>
                  <w:tcW w:w="1040" w:type="dxa"/>
                  <w:vAlign w:val="center"/>
                </w:tcPr>
                <w:p w14:paraId="75617300"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12</w:t>
                  </w:r>
                </w:p>
              </w:tc>
              <w:tc>
                <w:tcPr>
                  <w:tcW w:w="1043" w:type="dxa"/>
                  <w:vAlign w:val="center"/>
                </w:tcPr>
                <w:p w14:paraId="3685C8A0" w14:textId="77777777" w:rsidR="004B5B06" w:rsidRPr="00D71461" w:rsidRDefault="000A01FE">
                  <w:pPr>
                    <w:pStyle w:val="af3"/>
                    <w:spacing w:line="240" w:lineRule="auto"/>
                    <w:ind w:firstLineChars="0" w:firstLine="0"/>
                    <w:jc w:val="center"/>
                    <w:rPr>
                      <w:sz w:val="21"/>
                      <w:szCs w:val="21"/>
                    </w:rPr>
                  </w:pPr>
                  <w:r w:rsidRPr="00D71461">
                    <w:rPr>
                      <w:sz w:val="21"/>
                      <w:szCs w:val="21"/>
                    </w:rPr>
                    <w:t>35~52</w:t>
                  </w:r>
                </w:p>
              </w:tc>
              <w:tc>
                <w:tcPr>
                  <w:tcW w:w="1050" w:type="dxa"/>
                  <w:vAlign w:val="center"/>
                </w:tcPr>
                <w:p w14:paraId="456E8541"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37</w:t>
                  </w:r>
                </w:p>
              </w:tc>
              <w:tc>
                <w:tcPr>
                  <w:tcW w:w="1098" w:type="dxa"/>
                  <w:vAlign w:val="center"/>
                </w:tcPr>
                <w:p w14:paraId="3BFAF45E"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74</w:t>
                  </w:r>
                </w:p>
              </w:tc>
              <w:tc>
                <w:tcPr>
                  <w:tcW w:w="1032" w:type="dxa"/>
                  <w:vAlign w:val="center"/>
                </w:tcPr>
                <w:p w14:paraId="257D8740"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28</w:t>
                  </w:r>
                </w:p>
              </w:tc>
            </w:tr>
            <w:tr w:rsidR="00D71461" w:rsidRPr="00D71461" w14:paraId="21BD0990" w14:textId="77777777">
              <w:trPr>
                <w:trHeight w:val="247"/>
                <w:jc w:val="center"/>
              </w:trPr>
              <w:tc>
                <w:tcPr>
                  <w:tcW w:w="717" w:type="dxa"/>
                  <w:vMerge/>
                  <w:vAlign w:val="center"/>
                </w:tcPr>
                <w:p w14:paraId="1BB0361C" w14:textId="77777777" w:rsidR="004B5B06" w:rsidRPr="00D71461" w:rsidRDefault="004B5B06">
                  <w:pPr>
                    <w:pStyle w:val="af3"/>
                    <w:spacing w:line="240" w:lineRule="auto"/>
                    <w:ind w:firstLineChars="0" w:firstLine="0"/>
                    <w:jc w:val="center"/>
                    <w:rPr>
                      <w:sz w:val="21"/>
                      <w:szCs w:val="21"/>
                    </w:rPr>
                  </w:pPr>
                </w:p>
              </w:tc>
              <w:tc>
                <w:tcPr>
                  <w:tcW w:w="1065" w:type="dxa"/>
                  <w:vAlign w:val="center"/>
                </w:tcPr>
                <w:p w14:paraId="52188512"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4.30</w:t>
                  </w:r>
                </w:p>
              </w:tc>
              <w:tc>
                <w:tcPr>
                  <w:tcW w:w="1035" w:type="dxa"/>
                  <w:vAlign w:val="center"/>
                </w:tcPr>
                <w:p w14:paraId="11B5E686" w14:textId="77777777" w:rsidR="004B5B06" w:rsidRPr="00D71461" w:rsidRDefault="000A01FE">
                  <w:pPr>
                    <w:pStyle w:val="af3"/>
                    <w:spacing w:line="240" w:lineRule="auto"/>
                    <w:ind w:firstLineChars="0" w:firstLine="0"/>
                    <w:jc w:val="center"/>
                    <w:rPr>
                      <w:sz w:val="21"/>
                      <w:szCs w:val="21"/>
                    </w:rPr>
                  </w:pPr>
                  <w:r w:rsidRPr="00D71461">
                    <w:rPr>
                      <w:sz w:val="21"/>
                      <w:szCs w:val="21"/>
                    </w:rPr>
                    <w:t>13~16</w:t>
                  </w:r>
                </w:p>
              </w:tc>
              <w:tc>
                <w:tcPr>
                  <w:tcW w:w="1040" w:type="dxa"/>
                  <w:vAlign w:val="center"/>
                </w:tcPr>
                <w:p w14:paraId="0A595423"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13</w:t>
                  </w:r>
                </w:p>
              </w:tc>
              <w:tc>
                <w:tcPr>
                  <w:tcW w:w="1043" w:type="dxa"/>
                  <w:vAlign w:val="center"/>
                </w:tcPr>
                <w:p w14:paraId="1FFD71B2" w14:textId="77777777" w:rsidR="004B5B06" w:rsidRPr="00D71461" w:rsidRDefault="000A01FE">
                  <w:pPr>
                    <w:pStyle w:val="af3"/>
                    <w:spacing w:line="240" w:lineRule="auto"/>
                    <w:ind w:firstLineChars="0" w:firstLine="0"/>
                    <w:jc w:val="center"/>
                    <w:rPr>
                      <w:sz w:val="21"/>
                      <w:szCs w:val="21"/>
                    </w:rPr>
                  </w:pPr>
                  <w:r w:rsidRPr="00D71461">
                    <w:rPr>
                      <w:sz w:val="21"/>
                      <w:szCs w:val="21"/>
                    </w:rPr>
                    <w:t>45~65.2</w:t>
                  </w:r>
                </w:p>
              </w:tc>
              <w:tc>
                <w:tcPr>
                  <w:tcW w:w="1050" w:type="dxa"/>
                  <w:vAlign w:val="center"/>
                </w:tcPr>
                <w:p w14:paraId="58FF8F3B"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47</w:t>
                  </w:r>
                </w:p>
              </w:tc>
              <w:tc>
                <w:tcPr>
                  <w:tcW w:w="1098" w:type="dxa"/>
                  <w:vAlign w:val="center"/>
                </w:tcPr>
                <w:p w14:paraId="5F26B4E8"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144</w:t>
                  </w:r>
                </w:p>
              </w:tc>
              <w:tc>
                <w:tcPr>
                  <w:tcW w:w="1032" w:type="dxa"/>
                  <w:vAlign w:val="center"/>
                </w:tcPr>
                <w:p w14:paraId="6AF70664"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44</w:t>
                  </w:r>
                </w:p>
              </w:tc>
            </w:tr>
            <w:tr w:rsidR="00D71461" w:rsidRPr="00D71461" w14:paraId="74957CBE" w14:textId="77777777">
              <w:trPr>
                <w:trHeight w:val="247"/>
                <w:jc w:val="center"/>
              </w:trPr>
              <w:tc>
                <w:tcPr>
                  <w:tcW w:w="717" w:type="dxa"/>
                  <w:vMerge/>
                  <w:vAlign w:val="center"/>
                </w:tcPr>
                <w:p w14:paraId="6C24AE0E" w14:textId="77777777" w:rsidR="004B5B06" w:rsidRPr="00D71461" w:rsidRDefault="004B5B06">
                  <w:pPr>
                    <w:pStyle w:val="af3"/>
                    <w:spacing w:line="240" w:lineRule="auto"/>
                    <w:ind w:firstLineChars="0" w:firstLine="0"/>
                    <w:jc w:val="center"/>
                    <w:rPr>
                      <w:sz w:val="21"/>
                      <w:szCs w:val="21"/>
                    </w:rPr>
                  </w:pPr>
                </w:p>
              </w:tc>
              <w:tc>
                <w:tcPr>
                  <w:tcW w:w="1065" w:type="dxa"/>
                  <w:vAlign w:val="center"/>
                </w:tcPr>
                <w:p w14:paraId="563639A2"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5.1</w:t>
                  </w:r>
                </w:p>
              </w:tc>
              <w:tc>
                <w:tcPr>
                  <w:tcW w:w="1035" w:type="dxa"/>
                  <w:vAlign w:val="center"/>
                </w:tcPr>
                <w:p w14:paraId="794DE114" w14:textId="77777777" w:rsidR="004B5B06" w:rsidRPr="00D71461" w:rsidRDefault="000A01FE">
                  <w:pPr>
                    <w:pStyle w:val="af3"/>
                    <w:spacing w:line="240" w:lineRule="auto"/>
                    <w:ind w:firstLineChars="0" w:firstLine="0"/>
                    <w:jc w:val="center"/>
                    <w:rPr>
                      <w:sz w:val="21"/>
                      <w:szCs w:val="21"/>
                    </w:rPr>
                  </w:pPr>
                  <w:r w:rsidRPr="00D71461">
                    <w:rPr>
                      <w:sz w:val="21"/>
                      <w:szCs w:val="21"/>
                    </w:rPr>
                    <w:t>12~15</w:t>
                  </w:r>
                </w:p>
              </w:tc>
              <w:tc>
                <w:tcPr>
                  <w:tcW w:w="1040" w:type="dxa"/>
                  <w:vAlign w:val="center"/>
                </w:tcPr>
                <w:p w14:paraId="3BC0A551"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12</w:t>
                  </w:r>
                </w:p>
              </w:tc>
              <w:tc>
                <w:tcPr>
                  <w:tcW w:w="1043" w:type="dxa"/>
                  <w:vAlign w:val="center"/>
                </w:tcPr>
                <w:p w14:paraId="6892E160" w14:textId="77777777" w:rsidR="004B5B06" w:rsidRPr="00D71461" w:rsidRDefault="000A01FE">
                  <w:pPr>
                    <w:pStyle w:val="af3"/>
                    <w:spacing w:line="240" w:lineRule="auto"/>
                    <w:ind w:firstLineChars="0" w:firstLine="0"/>
                    <w:jc w:val="center"/>
                    <w:rPr>
                      <w:sz w:val="21"/>
                      <w:szCs w:val="21"/>
                    </w:rPr>
                  </w:pPr>
                  <w:r w:rsidRPr="00D71461">
                    <w:rPr>
                      <w:sz w:val="21"/>
                      <w:szCs w:val="21"/>
                    </w:rPr>
                    <w:t>19~38</w:t>
                  </w:r>
                </w:p>
              </w:tc>
              <w:tc>
                <w:tcPr>
                  <w:tcW w:w="1050" w:type="dxa"/>
                  <w:vAlign w:val="center"/>
                </w:tcPr>
                <w:p w14:paraId="65DD0E9E"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21</w:t>
                  </w:r>
                </w:p>
              </w:tc>
              <w:tc>
                <w:tcPr>
                  <w:tcW w:w="1098" w:type="dxa"/>
                  <w:vAlign w:val="center"/>
                </w:tcPr>
                <w:p w14:paraId="6C86AF11"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125</w:t>
                  </w:r>
                </w:p>
              </w:tc>
              <w:tc>
                <w:tcPr>
                  <w:tcW w:w="1032" w:type="dxa"/>
                  <w:vAlign w:val="center"/>
                </w:tcPr>
                <w:p w14:paraId="05F7200E"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41</w:t>
                  </w:r>
                </w:p>
              </w:tc>
            </w:tr>
            <w:tr w:rsidR="00D71461" w:rsidRPr="00D71461" w14:paraId="3F94216A" w14:textId="77777777">
              <w:trPr>
                <w:trHeight w:val="247"/>
                <w:jc w:val="center"/>
              </w:trPr>
              <w:tc>
                <w:tcPr>
                  <w:tcW w:w="717" w:type="dxa"/>
                  <w:vMerge/>
                  <w:vAlign w:val="center"/>
                </w:tcPr>
                <w:p w14:paraId="25DF860D" w14:textId="77777777" w:rsidR="004B5B06" w:rsidRPr="00D71461" w:rsidRDefault="004B5B06">
                  <w:pPr>
                    <w:pStyle w:val="af3"/>
                    <w:spacing w:line="240" w:lineRule="auto"/>
                    <w:ind w:firstLineChars="0" w:firstLine="0"/>
                    <w:jc w:val="center"/>
                    <w:rPr>
                      <w:sz w:val="21"/>
                      <w:szCs w:val="21"/>
                    </w:rPr>
                  </w:pPr>
                </w:p>
              </w:tc>
              <w:tc>
                <w:tcPr>
                  <w:tcW w:w="1065" w:type="dxa"/>
                  <w:vAlign w:val="center"/>
                </w:tcPr>
                <w:p w14:paraId="0B267279"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5.2</w:t>
                  </w:r>
                </w:p>
              </w:tc>
              <w:tc>
                <w:tcPr>
                  <w:tcW w:w="1035" w:type="dxa"/>
                  <w:vAlign w:val="center"/>
                </w:tcPr>
                <w:p w14:paraId="5D0245F3" w14:textId="77777777" w:rsidR="004B5B06" w:rsidRPr="00D71461" w:rsidRDefault="000A01FE">
                  <w:pPr>
                    <w:pStyle w:val="af3"/>
                    <w:spacing w:line="240" w:lineRule="auto"/>
                    <w:ind w:firstLineChars="0" w:firstLine="0"/>
                    <w:jc w:val="center"/>
                    <w:rPr>
                      <w:sz w:val="21"/>
                      <w:szCs w:val="21"/>
                    </w:rPr>
                  </w:pPr>
                  <w:r w:rsidRPr="00D71461">
                    <w:rPr>
                      <w:sz w:val="21"/>
                      <w:szCs w:val="21"/>
                    </w:rPr>
                    <w:t>8~12</w:t>
                  </w:r>
                </w:p>
              </w:tc>
              <w:tc>
                <w:tcPr>
                  <w:tcW w:w="1040" w:type="dxa"/>
                  <w:vAlign w:val="center"/>
                </w:tcPr>
                <w:p w14:paraId="3B426BBF"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9</w:t>
                  </w:r>
                </w:p>
              </w:tc>
              <w:tc>
                <w:tcPr>
                  <w:tcW w:w="1043" w:type="dxa"/>
                  <w:vAlign w:val="center"/>
                </w:tcPr>
                <w:p w14:paraId="7E2C4A83" w14:textId="77777777" w:rsidR="004B5B06" w:rsidRPr="00D71461" w:rsidRDefault="000A01FE">
                  <w:pPr>
                    <w:pStyle w:val="af3"/>
                    <w:spacing w:line="240" w:lineRule="auto"/>
                    <w:ind w:firstLineChars="0" w:firstLine="0"/>
                    <w:jc w:val="center"/>
                    <w:rPr>
                      <w:sz w:val="21"/>
                      <w:szCs w:val="21"/>
                    </w:rPr>
                  </w:pPr>
                  <w:r w:rsidRPr="00D71461">
                    <w:rPr>
                      <w:sz w:val="21"/>
                      <w:szCs w:val="21"/>
                    </w:rPr>
                    <w:t>15~43</w:t>
                  </w:r>
                </w:p>
              </w:tc>
              <w:tc>
                <w:tcPr>
                  <w:tcW w:w="1050" w:type="dxa"/>
                  <w:vAlign w:val="center"/>
                </w:tcPr>
                <w:p w14:paraId="0433726A"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17</w:t>
                  </w:r>
                </w:p>
              </w:tc>
              <w:tc>
                <w:tcPr>
                  <w:tcW w:w="1098" w:type="dxa"/>
                  <w:vAlign w:val="center"/>
                </w:tcPr>
                <w:p w14:paraId="44B8F27F"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111</w:t>
                  </w:r>
                </w:p>
              </w:tc>
              <w:tc>
                <w:tcPr>
                  <w:tcW w:w="1032" w:type="dxa"/>
                  <w:vAlign w:val="center"/>
                </w:tcPr>
                <w:p w14:paraId="063BCF80"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30</w:t>
                  </w:r>
                </w:p>
              </w:tc>
            </w:tr>
            <w:tr w:rsidR="00D71461" w:rsidRPr="00D71461" w14:paraId="32A599BE" w14:textId="77777777">
              <w:trPr>
                <w:trHeight w:val="251"/>
                <w:jc w:val="center"/>
              </w:trPr>
              <w:tc>
                <w:tcPr>
                  <w:tcW w:w="717" w:type="dxa"/>
                  <w:vMerge/>
                  <w:vAlign w:val="center"/>
                </w:tcPr>
                <w:p w14:paraId="30D2B706" w14:textId="77777777" w:rsidR="004B5B06" w:rsidRPr="00D71461" w:rsidRDefault="004B5B06">
                  <w:pPr>
                    <w:pStyle w:val="af3"/>
                    <w:spacing w:line="240" w:lineRule="auto"/>
                    <w:ind w:firstLineChars="0" w:firstLine="0"/>
                    <w:jc w:val="center"/>
                    <w:rPr>
                      <w:sz w:val="21"/>
                      <w:szCs w:val="21"/>
                    </w:rPr>
                  </w:pPr>
                </w:p>
              </w:tc>
              <w:tc>
                <w:tcPr>
                  <w:tcW w:w="1065" w:type="dxa"/>
                  <w:vAlign w:val="center"/>
                </w:tcPr>
                <w:p w14:paraId="1EC44104"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5.3</w:t>
                  </w:r>
                </w:p>
              </w:tc>
              <w:tc>
                <w:tcPr>
                  <w:tcW w:w="1035" w:type="dxa"/>
                  <w:vAlign w:val="center"/>
                </w:tcPr>
                <w:p w14:paraId="69FEF624" w14:textId="77777777" w:rsidR="004B5B06" w:rsidRPr="00D71461" w:rsidRDefault="000A01FE">
                  <w:pPr>
                    <w:pStyle w:val="af3"/>
                    <w:spacing w:line="240" w:lineRule="auto"/>
                    <w:ind w:firstLineChars="0" w:firstLine="0"/>
                    <w:jc w:val="center"/>
                    <w:rPr>
                      <w:sz w:val="21"/>
                      <w:szCs w:val="21"/>
                    </w:rPr>
                  </w:pPr>
                  <w:r w:rsidRPr="00D71461">
                    <w:rPr>
                      <w:sz w:val="21"/>
                      <w:szCs w:val="21"/>
                    </w:rPr>
                    <w:t>13~18</w:t>
                  </w:r>
                </w:p>
              </w:tc>
              <w:tc>
                <w:tcPr>
                  <w:tcW w:w="1040" w:type="dxa"/>
                  <w:vAlign w:val="center"/>
                </w:tcPr>
                <w:p w14:paraId="7535AC0D"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15</w:t>
                  </w:r>
                </w:p>
              </w:tc>
              <w:tc>
                <w:tcPr>
                  <w:tcW w:w="1043" w:type="dxa"/>
                  <w:vAlign w:val="center"/>
                </w:tcPr>
                <w:p w14:paraId="27165AEC" w14:textId="77777777" w:rsidR="004B5B06" w:rsidRPr="00D71461" w:rsidRDefault="000A01FE">
                  <w:pPr>
                    <w:pStyle w:val="af3"/>
                    <w:spacing w:line="240" w:lineRule="auto"/>
                    <w:ind w:firstLineChars="0" w:firstLine="0"/>
                    <w:jc w:val="center"/>
                    <w:rPr>
                      <w:sz w:val="21"/>
                      <w:szCs w:val="21"/>
                    </w:rPr>
                  </w:pPr>
                  <w:r w:rsidRPr="00D71461">
                    <w:rPr>
                      <w:sz w:val="21"/>
                      <w:szCs w:val="21"/>
                    </w:rPr>
                    <w:t>35~58</w:t>
                  </w:r>
                </w:p>
              </w:tc>
              <w:tc>
                <w:tcPr>
                  <w:tcW w:w="1050" w:type="dxa"/>
                  <w:vAlign w:val="center"/>
                </w:tcPr>
                <w:p w14:paraId="1FAACE4D"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37</w:t>
                  </w:r>
                </w:p>
              </w:tc>
              <w:tc>
                <w:tcPr>
                  <w:tcW w:w="1098" w:type="dxa"/>
                  <w:vAlign w:val="center"/>
                </w:tcPr>
                <w:p w14:paraId="76B92D25"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121</w:t>
                  </w:r>
                </w:p>
              </w:tc>
              <w:tc>
                <w:tcPr>
                  <w:tcW w:w="1032" w:type="dxa"/>
                  <w:vAlign w:val="center"/>
                </w:tcPr>
                <w:p w14:paraId="3905E817"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44</w:t>
                  </w:r>
                </w:p>
              </w:tc>
            </w:tr>
            <w:tr w:rsidR="00D71461" w:rsidRPr="00D71461" w14:paraId="3C247C45" w14:textId="77777777">
              <w:trPr>
                <w:trHeight w:val="251"/>
                <w:jc w:val="center"/>
              </w:trPr>
              <w:tc>
                <w:tcPr>
                  <w:tcW w:w="717" w:type="dxa"/>
                  <w:vMerge/>
                  <w:vAlign w:val="center"/>
                </w:tcPr>
                <w:p w14:paraId="1607CA45" w14:textId="77777777" w:rsidR="004B5B06" w:rsidRPr="00D71461" w:rsidRDefault="004B5B06">
                  <w:pPr>
                    <w:pStyle w:val="af3"/>
                    <w:spacing w:line="240" w:lineRule="auto"/>
                    <w:ind w:firstLineChars="0" w:firstLine="0"/>
                    <w:jc w:val="center"/>
                    <w:rPr>
                      <w:sz w:val="21"/>
                      <w:szCs w:val="21"/>
                    </w:rPr>
                  </w:pPr>
                </w:p>
              </w:tc>
              <w:tc>
                <w:tcPr>
                  <w:tcW w:w="1065" w:type="dxa"/>
                  <w:vAlign w:val="center"/>
                </w:tcPr>
                <w:p w14:paraId="43E76E0A"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5.4</w:t>
                  </w:r>
                </w:p>
              </w:tc>
              <w:tc>
                <w:tcPr>
                  <w:tcW w:w="1035" w:type="dxa"/>
                  <w:vAlign w:val="center"/>
                </w:tcPr>
                <w:p w14:paraId="20755F95" w14:textId="77777777" w:rsidR="004B5B06" w:rsidRPr="00D71461" w:rsidRDefault="000A01FE">
                  <w:pPr>
                    <w:pStyle w:val="af3"/>
                    <w:spacing w:line="240" w:lineRule="auto"/>
                    <w:ind w:firstLineChars="0" w:firstLine="0"/>
                    <w:jc w:val="center"/>
                    <w:rPr>
                      <w:sz w:val="21"/>
                      <w:szCs w:val="21"/>
                    </w:rPr>
                  </w:pPr>
                  <w:r w:rsidRPr="00D71461">
                    <w:rPr>
                      <w:sz w:val="21"/>
                      <w:szCs w:val="21"/>
                    </w:rPr>
                    <w:t>10~14</w:t>
                  </w:r>
                </w:p>
              </w:tc>
              <w:tc>
                <w:tcPr>
                  <w:tcW w:w="1040" w:type="dxa"/>
                  <w:vAlign w:val="center"/>
                </w:tcPr>
                <w:p w14:paraId="51E0AAD3"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11</w:t>
                  </w:r>
                </w:p>
              </w:tc>
              <w:tc>
                <w:tcPr>
                  <w:tcW w:w="1043" w:type="dxa"/>
                  <w:vAlign w:val="center"/>
                </w:tcPr>
                <w:p w14:paraId="3306365F" w14:textId="77777777" w:rsidR="004B5B06" w:rsidRPr="00D71461" w:rsidRDefault="000A01FE">
                  <w:pPr>
                    <w:pStyle w:val="af3"/>
                    <w:spacing w:line="240" w:lineRule="auto"/>
                    <w:ind w:firstLineChars="0" w:firstLine="0"/>
                    <w:jc w:val="center"/>
                    <w:rPr>
                      <w:sz w:val="21"/>
                      <w:szCs w:val="21"/>
                    </w:rPr>
                  </w:pPr>
                  <w:r w:rsidRPr="00D71461">
                    <w:rPr>
                      <w:sz w:val="21"/>
                      <w:szCs w:val="21"/>
                    </w:rPr>
                    <w:t>40~61</w:t>
                  </w:r>
                </w:p>
              </w:tc>
              <w:tc>
                <w:tcPr>
                  <w:tcW w:w="1050" w:type="dxa"/>
                  <w:vAlign w:val="center"/>
                </w:tcPr>
                <w:p w14:paraId="1060AC90"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42</w:t>
                  </w:r>
                </w:p>
              </w:tc>
              <w:tc>
                <w:tcPr>
                  <w:tcW w:w="1098" w:type="dxa"/>
                  <w:vAlign w:val="center"/>
                </w:tcPr>
                <w:p w14:paraId="67C8BFD1"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101</w:t>
                  </w:r>
                </w:p>
              </w:tc>
              <w:tc>
                <w:tcPr>
                  <w:tcW w:w="1032" w:type="dxa"/>
                  <w:vAlign w:val="center"/>
                </w:tcPr>
                <w:p w14:paraId="1B7394E9" w14:textId="77777777" w:rsidR="004B5B06" w:rsidRPr="00D71461" w:rsidRDefault="000A01FE">
                  <w:pPr>
                    <w:pStyle w:val="af3"/>
                    <w:spacing w:line="240" w:lineRule="auto"/>
                    <w:ind w:firstLineChars="0" w:firstLine="0"/>
                    <w:jc w:val="center"/>
                    <w:rPr>
                      <w:sz w:val="21"/>
                      <w:szCs w:val="21"/>
                    </w:rPr>
                  </w:pPr>
                  <w:r w:rsidRPr="00D71461">
                    <w:rPr>
                      <w:sz w:val="21"/>
                      <w:szCs w:val="21"/>
                      <w:lang w:bidi="ar"/>
                    </w:rPr>
                    <w:t>41</w:t>
                  </w:r>
                </w:p>
              </w:tc>
            </w:tr>
            <w:tr w:rsidR="00D71461" w:rsidRPr="00D71461" w14:paraId="0822E95E" w14:textId="77777777">
              <w:trPr>
                <w:trHeight w:val="468"/>
                <w:jc w:val="center"/>
              </w:trPr>
              <w:tc>
                <w:tcPr>
                  <w:tcW w:w="1782" w:type="dxa"/>
                  <w:gridSpan w:val="2"/>
                  <w:vAlign w:val="center"/>
                </w:tcPr>
                <w:p w14:paraId="5EC043CC" w14:textId="77777777" w:rsidR="004B5B06" w:rsidRPr="00D71461" w:rsidRDefault="000A01FE">
                  <w:pPr>
                    <w:pStyle w:val="af3"/>
                    <w:spacing w:line="240" w:lineRule="auto"/>
                    <w:ind w:firstLineChars="0" w:firstLine="0"/>
                    <w:jc w:val="center"/>
                    <w:rPr>
                      <w:sz w:val="21"/>
                      <w:szCs w:val="21"/>
                    </w:rPr>
                  </w:pPr>
                  <w:r w:rsidRPr="00D71461">
                    <w:rPr>
                      <w:sz w:val="21"/>
                      <w:szCs w:val="21"/>
                    </w:rPr>
                    <w:t>GB3095-2012</w:t>
                  </w:r>
                  <w:r w:rsidRPr="00D71461">
                    <w:rPr>
                      <w:sz w:val="21"/>
                      <w:szCs w:val="21"/>
                    </w:rPr>
                    <w:t>二级标准</w:t>
                  </w:r>
                </w:p>
              </w:tc>
              <w:tc>
                <w:tcPr>
                  <w:tcW w:w="1035" w:type="dxa"/>
                  <w:vAlign w:val="center"/>
                </w:tcPr>
                <w:p w14:paraId="10F5D60F" w14:textId="77777777" w:rsidR="004B5B06" w:rsidRPr="00D71461" w:rsidRDefault="000A01FE">
                  <w:pPr>
                    <w:pStyle w:val="af3"/>
                    <w:spacing w:line="240" w:lineRule="auto"/>
                    <w:ind w:firstLineChars="0" w:firstLine="0"/>
                    <w:jc w:val="center"/>
                    <w:rPr>
                      <w:sz w:val="21"/>
                      <w:szCs w:val="21"/>
                    </w:rPr>
                  </w:pPr>
                  <w:r w:rsidRPr="00D71461">
                    <w:rPr>
                      <w:sz w:val="21"/>
                      <w:szCs w:val="21"/>
                    </w:rPr>
                    <w:t>500</w:t>
                  </w:r>
                </w:p>
              </w:tc>
              <w:tc>
                <w:tcPr>
                  <w:tcW w:w="1040" w:type="dxa"/>
                  <w:vAlign w:val="center"/>
                </w:tcPr>
                <w:p w14:paraId="4221B4F9" w14:textId="77777777" w:rsidR="004B5B06" w:rsidRPr="00D71461" w:rsidRDefault="000A01FE">
                  <w:pPr>
                    <w:pStyle w:val="af3"/>
                    <w:spacing w:line="240" w:lineRule="auto"/>
                    <w:ind w:firstLineChars="0" w:firstLine="0"/>
                    <w:jc w:val="center"/>
                    <w:rPr>
                      <w:sz w:val="21"/>
                      <w:szCs w:val="21"/>
                    </w:rPr>
                  </w:pPr>
                  <w:r w:rsidRPr="00D71461">
                    <w:rPr>
                      <w:sz w:val="21"/>
                      <w:szCs w:val="21"/>
                    </w:rPr>
                    <w:t>150</w:t>
                  </w:r>
                </w:p>
              </w:tc>
              <w:tc>
                <w:tcPr>
                  <w:tcW w:w="1043" w:type="dxa"/>
                  <w:vAlign w:val="center"/>
                </w:tcPr>
                <w:p w14:paraId="22287ECA" w14:textId="77777777" w:rsidR="004B5B06" w:rsidRPr="00D71461" w:rsidRDefault="000A01FE">
                  <w:pPr>
                    <w:pStyle w:val="af3"/>
                    <w:spacing w:line="240" w:lineRule="auto"/>
                    <w:ind w:firstLineChars="0" w:firstLine="0"/>
                    <w:jc w:val="center"/>
                    <w:rPr>
                      <w:sz w:val="21"/>
                      <w:szCs w:val="21"/>
                    </w:rPr>
                  </w:pPr>
                  <w:r w:rsidRPr="00D71461">
                    <w:rPr>
                      <w:sz w:val="21"/>
                      <w:szCs w:val="21"/>
                    </w:rPr>
                    <w:t>200</w:t>
                  </w:r>
                </w:p>
              </w:tc>
              <w:tc>
                <w:tcPr>
                  <w:tcW w:w="1050" w:type="dxa"/>
                  <w:vAlign w:val="center"/>
                </w:tcPr>
                <w:p w14:paraId="0694C60E" w14:textId="77777777" w:rsidR="004B5B06" w:rsidRPr="00D71461" w:rsidRDefault="000A01FE">
                  <w:pPr>
                    <w:pStyle w:val="af3"/>
                    <w:spacing w:line="240" w:lineRule="auto"/>
                    <w:ind w:firstLineChars="0" w:firstLine="0"/>
                    <w:jc w:val="center"/>
                    <w:rPr>
                      <w:sz w:val="21"/>
                      <w:szCs w:val="21"/>
                    </w:rPr>
                  </w:pPr>
                  <w:r w:rsidRPr="00D71461">
                    <w:rPr>
                      <w:sz w:val="21"/>
                      <w:szCs w:val="21"/>
                    </w:rPr>
                    <w:t>80</w:t>
                  </w:r>
                </w:p>
              </w:tc>
              <w:tc>
                <w:tcPr>
                  <w:tcW w:w="1098" w:type="dxa"/>
                  <w:vAlign w:val="center"/>
                </w:tcPr>
                <w:p w14:paraId="147EC32E" w14:textId="77777777" w:rsidR="004B5B06" w:rsidRPr="00D71461" w:rsidRDefault="000A01FE">
                  <w:pPr>
                    <w:pStyle w:val="af3"/>
                    <w:spacing w:line="240" w:lineRule="auto"/>
                    <w:ind w:firstLineChars="0" w:firstLine="0"/>
                    <w:jc w:val="center"/>
                    <w:rPr>
                      <w:sz w:val="21"/>
                      <w:szCs w:val="21"/>
                    </w:rPr>
                  </w:pPr>
                  <w:r w:rsidRPr="00D71461">
                    <w:rPr>
                      <w:sz w:val="21"/>
                      <w:szCs w:val="21"/>
                    </w:rPr>
                    <w:t>150</w:t>
                  </w:r>
                </w:p>
              </w:tc>
              <w:tc>
                <w:tcPr>
                  <w:tcW w:w="1032" w:type="dxa"/>
                  <w:vAlign w:val="center"/>
                </w:tcPr>
                <w:p w14:paraId="5E12891C" w14:textId="77777777" w:rsidR="004B5B06" w:rsidRPr="00D71461" w:rsidRDefault="000A01FE">
                  <w:pPr>
                    <w:pStyle w:val="af3"/>
                    <w:spacing w:line="240" w:lineRule="auto"/>
                    <w:ind w:firstLineChars="0" w:firstLine="0"/>
                    <w:jc w:val="center"/>
                    <w:rPr>
                      <w:sz w:val="21"/>
                      <w:szCs w:val="21"/>
                    </w:rPr>
                  </w:pPr>
                  <w:r w:rsidRPr="00D71461">
                    <w:rPr>
                      <w:sz w:val="21"/>
                      <w:szCs w:val="21"/>
                    </w:rPr>
                    <w:t>75</w:t>
                  </w:r>
                </w:p>
              </w:tc>
            </w:tr>
            <w:tr w:rsidR="00D71461" w:rsidRPr="00D71461" w14:paraId="67E6531F" w14:textId="77777777">
              <w:trPr>
                <w:trHeight w:val="251"/>
                <w:jc w:val="center"/>
              </w:trPr>
              <w:tc>
                <w:tcPr>
                  <w:tcW w:w="1782" w:type="dxa"/>
                  <w:gridSpan w:val="2"/>
                  <w:vAlign w:val="center"/>
                </w:tcPr>
                <w:p w14:paraId="3E5F67BB" w14:textId="77777777" w:rsidR="004B5B06" w:rsidRPr="00D71461" w:rsidRDefault="000A01FE">
                  <w:pPr>
                    <w:pStyle w:val="af3"/>
                    <w:spacing w:line="240" w:lineRule="auto"/>
                    <w:ind w:firstLineChars="0" w:firstLine="0"/>
                    <w:jc w:val="center"/>
                    <w:rPr>
                      <w:sz w:val="21"/>
                      <w:szCs w:val="21"/>
                    </w:rPr>
                  </w:pPr>
                  <w:r w:rsidRPr="00D71461">
                    <w:rPr>
                      <w:sz w:val="21"/>
                      <w:szCs w:val="21"/>
                    </w:rPr>
                    <w:t>达标情况</w:t>
                  </w:r>
                </w:p>
              </w:tc>
              <w:tc>
                <w:tcPr>
                  <w:tcW w:w="1035" w:type="dxa"/>
                  <w:vAlign w:val="center"/>
                </w:tcPr>
                <w:p w14:paraId="6D1B4DB1" w14:textId="77777777" w:rsidR="004B5B06" w:rsidRPr="00D71461" w:rsidRDefault="000A01FE">
                  <w:pPr>
                    <w:pStyle w:val="af3"/>
                    <w:spacing w:line="240" w:lineRule="auto"/>
                    <w:ind w:firstLineChars="0" w:firstLine="0"/>
                    <w:jc w:val="center"/>
                    <w:rPr>
                      <w:sz w:val="21"/>
                      <w:szCs w:val="21"/>
                    </w:rPr>
                  </w:pPr>
                  <w:r w:rsidRPr="00D71461">
                    <w:rPr>
                      <w:sz w:val="21"/>
                      <w:szCs w:val="21"/>
                    </w:rPr>
                    <w:t>达标</w:t>
                  </w:r>
                </w:p>
              </w:tc>
              <w:tc>
                <w:tcPr>
                  <w:tcW w:w="1040" w:type="dxa"/>
                  <w:vAlign w:val="center"/>
                </w:tcPr>
                <w:p w14:paraId="4B807A8F" w14:textId="77777777" w:rsidR="004B5B06" w:rsidRPr="00D71461" w:rsidRDefault="000A01FE">
                  <w:pPr>
                    <w:pStyle w:val="af3"/>
                    <w:spacing w:line="240" w:lineRule="auto"/>
                    <w:ind w:firstLineChars="0" w:firstLine="0"/>
                    <w:jc w:val="center"/>
                    <w:rPr>
                      <w:sz w:val="21"/>
                      <w:szCs w:val="21"/>
                    </w:rPr>
                  </w:pPr>
                  <w:r w:rsidRPr="00D71461">
                    <w:rPr>
                      <w:sz w:val="21"/>
                      <w:szCs w:val="21"/>
                    </w:rPr>
                    <w:t>达标</w:t>
                  </w:r>
                </w:p>
              </w:tc>
              <w:tc>
                <w:tcPr>
                  <w:tcW w:w="1043" w:type="dxa"/>
                  <w:vAlign w:val="center"/>
                </w:tcPr>
                <w:p w14:paraId="1AEA9226" w14:textId="77777777" w:rsidR="004B5B06" w:rsidRPr="00D71461" w:rsidRDefault="000A01FE">
                  <w:pPr>
                    <w:pStyle w:val="af3"/>
                    <w:spacing w:line="240" w:lineRule="auto"/>
                    <w:ind w:firstLineChars="0" w:firstLine="0"/>
                    <w:jc w:val="center"/>
                    <w:rPr>
                      <w:sz w:val="21"/>
                      <w:szCs w:val="21"/>
                    </w:rPr>
                  </w:pPr>
                  <w:r w:rsidRPr="00D71461">
                    <w:rPr>
                      <w:sz w:val="21"/>
                      <w:szCs w:val="21"/>
                    </w:rPr>
                    <w:t>达标</w:t>
                  </w:r>
                </w:p>
              </w:tc>
              <w:tc>
                <w:tcPr>
                  <w:tcW w:w="1050" w:type="dxa"/>
                  <w:vAlign w:val="center"/>
                </w:tcPr>
                <w:p w14:paraId="33F5793F" w14:textId="77777777" w:rsidR="004B5B06" w:rsidRPr="00D71461" w:rsidRDefault="000A01FE">
                  <w:pPr>
                    <w:pStyle w:val="af3"/>
                    <w:spacing w:line="240" w:lineRule="auto"/>
                    <w:ind w:firstLineChars="0" w:firstLine="0"/>
                    <w:jc w:val="center"/>
                    <w:rPr>
                      <w:sz w:val="21"/>
                      <w:szCs w:val="21"/>
                    </w:rPr>
                  </w:pPr>
                  <w:r w:rsidRPr="00D71461">
                    <w:rPr>
                      <w:sz w:val="21"/>
                      <w:szCs w:val="21"/>
                    </w:rPr>
                    <w:t>达标</w:t>
                  </w:r>
                </w:p>
              </w:tc>
              <w:tc>
                <w:tcPr>
                  <w:tcW w:w="1098" w:type="dxa"/>
                  <w:vAlign w:val="center"/>
                </w:tcPr>
                <w:p w14:paraId="6B393DA0" w14:textId="77777777" w:rsidR="004B5B06" w:rsidRPr="00D71461" w:rsidRDefault="000A01FE">
                  <w:pPr>
                    <w:pStyle w:val="af3"/>
                    <w:spacing w:line="240" w:lineRule="auto"/>
                    <w:ind w:firstLineChars="0" w:firstLine="0"/>
                    <w:jc w:val="center"/>
                    <w:rPr>
                      <w:sz w:val="21"/>
                      <w:szCs w:val="21"/>
                    </w:rPr>
                  </w:pPr>
                  <w:r w:rsidRPr="00D71461">
                    <w:rPr>
                      <w:sz w:val="21"/>
                      <w:szCs w:val="21"/>
                    </w:rPr>
                    <w:t>达标</w:t>
                  </w:r>
                </w:p>
              </w:tc>
              <w:tc>
                <w:tcPr>
                  <w:tcW w:w="1032" w:type="dxa"/>
                  <w:vAlign w:val="center"/>
                </w:tcPr>
                <w:p w14:paraId="0DFE17DE" w14:textId="77777777" w:rsidR="004B5B06" w:rsidRPr="00D71461" w:rsidRDefault="000A01FE">
                  <w:pPr>
                    <w:pStyle w:val="af3"/>
                    <w:spacing w:line="240" w:lineRule="auto"/>
                    <w:ind w:firstLineChars="0" w:firstLine="0"/>
                    <w:jc w:val="center"/>
                    <w:rPr>
                      <w:sz w:val="21"/>
                      <w:szCs w:val="21"/>
                    </w:rPr>
                  </w:pPr>
                  <w:r w:rsidRPr="00D71461">
                    <w:rPr>
                      <w:sz w:val="21"/>
                      <w:szCs w:val="21"/>
                    </w:rPr>
                    <w:t>达标</w:t>
                  </w:r>
                </w:p>
              </w:tc>
            </w:tr>
            <w:tr w:rsidR="00D71461" w:rsidRPr="00D71461" w14:paraId="62280B8C" w14:textId="77777777">
              <w:trPr>
                <w:trHeight w:val="251"/>
                <w:jc w:val="center"/>
              </w:trPr>
              <w:tc>
                <w:tcPr>
                  <w:tcW w:w="1782" w:type="dxa"/>
                  <w:gridSpan w:val="2"/>
                  <w:vAlign w:val="center"/>
                </w:tcPr>
                <w:p w14:paraId="0A0FC44D" w14:textId="77777777" w:rsidR="004B5B06" w:rsidRPr="00D71461" w:rsidRDefault="000A01FE">
                  <w:pPr>
                    <w:pStyle w:val="af3"/>
                    <w:spacing w:line="240" w:lineRule="auto"/>
                    <w:ind w:firstLineChars="0" w:firstLine="0"/>
                    <w:jc w:val="center"/>
                    <w:rPr>
                      <w:sz w:val="21"/>
                      <w:szCs w:val="21"/>
                    </w:rPr>
                  </w:pPr>
                  <w:r w:rsidRPr="00D71461">
                    <w:rPr>
                      <w:sz w:val="21"/>
                      <w:szCs w:val="21"/>
                    </w:rPr>
                    <w:t>超标率（</w:t>
                  </w:r>
                  <w:r w:rsidRPr="00D71461">
                    <w:rPr>
                      <w:sz w:val="21"/>
                      <w:szCs w:val="21"/>
                    </w:rPr>
                    <w:t>%</w:t>
                  </w:r>
                  <w:r w:rsidRPr="00D71461">
                    <w:rPr>
                      <w:sz w:val="21"/>
                      <w:szCs w:val="21"/>
                    </w:rPr>
                    <w:t>）</w:t>
                  </w:r>
                </w:p>
              </w:tc>
              <w:tc>
                <w:tcPr>
                  <w:tcW w:w="1035" w:type="dxa"/>
                  <w:vAlign w:val="center"/>
                </w:tcPr>
                <w:p w14:paraId="19EA7100" w14:textId="77777777" w:rsidR="004B5B06" w:rsidRPr="00D71461" w:rsidRDefault="000A01FE">
                  <w:pPr>
                    <w:pStyle w:val="af3"/>
                    <w:spacing w:line="240" w:lineRule="auto"/>
                    <w:ind w:firstLineChars="0" w:firstLine="0"/>
                    <w:jc w:val="center"/>
                    <w:rPr>
                      <w:sz w:val="21"/>
                      <w:szCs w:val="21"/>
                    </w:rPr>
                  </w:pPr>
                  <w:r w:rsidRPr="00D71461">
                    <w:rPr>
                      <w:sz w:val="21"/>
                      <w:szCs w:val="21"/>
                    </w:rPr>
                    <w:t>0</w:t>
                  </w:r>
                </w:p>
              </w:tc>
              <w:tc>
                <w:tcPr>
                  <w:tcW w:w="1040" w:type="dxa"/>
                  <w:vAlign w:val="center"/>
                </w:tcPr>
                <w:p w14:paraId="51FDDB39" w14:textId="77777777" w:rsidR="004B5B06" w:rsidRPr="00D71461" w:rsidRDefault="000A01FE">
                  <w:pPr>
                    <w:pStyle w:val="af3"/>
                    <w:spacing w:line="240" w:lineRule="auto"/>
                    <w:ind w:firstLineChars="0" w:firstLine="0"/>
                    <w:jc w:val="center"/>
                    <w:rPr>
                      <w:sz w:val="21"/>
                      <w:szCs w:val="21"/>
                    </w:rPr>
                  </w:pPr>
                  <w:r w:rsidRPr="00D71461">
                    <w:rPr>
                      <w:sz w:val="21"/>
                      <w:szCs w:val="21"/>
                    </w:rPr>
                    <w:t>0</w:t>
                  </w:r>
                </w:p>
              </w:tc>
              <w:tc>
                <w:tcPr>
                  <w:tcW w:w="1043" w:type="dxa"/>
                  <w:vAlign w:val="center"/>
                </w:tcPr>
                <w:p w14:paraId="12D00BD3" w14:textId="77777777" w:rsidR="004B5B06" w:rsidRPr="00D71461" w:rsidRDefault="000A01FE">
                  <w:pPr>
                    <w:pStyle w:val="af3"/>
                    <w:spacing w:line="240" w:lineRule="auto"/>
                    <w:ind w:firstLineChars="0" w:firstLine="0"/>
                    <w:jc w:val="center"/>
                    <w:rPr>
                      <w:sz w:val="21"/>
                      <w:szCs w:val="21"/>
                    </w:rPr>
                  </w:pPr>
                  <w:r w:rsidRPr="00D71461">
                    <w:rPr>
                      <w:sz w:val="21"/>
                      <w:szCs w:val="21"/>
                    </w:rPr>
                    <w:t>0</w:t>
                  </w:r>
                </w:p>
              </w:tc>
              <w:tc>
                <w:tcPr>
                  <w:tcW w:w="1050" w:type="dxa"/>
                  <w:vAlign w:val="center"/>
                </w:tcPr>
                <w:p w14:paraId="526269A1" w14:textId="77777777" w:rsidR="004B5B06" w:rsidRPr="00D71461" w:rsidRDefault="000A01FE">
                  <w:pPr>
                    <w:pStyle w:val="af3"/>
                    <w:spacing w:line="240" w:lineRule="auto"/>
                    <w:ind w:firstLineChars="0" w:firstLine="0"/>
                    <w:jc w:val="center"/>
                    <w:rPr>
                      <w:sz w:val="21"/>
                      <w:szCs w:val="21"/>
                    </w:rPr>
                  </w:pPr>
                  <w:r w:rsidRPr="00D71461">
                    <w:rPr>
                      <w:sz w:val="21"/>
                      <w:szCs w:val="21"/>
                    </w:rPr>
                    <w:t>0</w:t>
                  </w:r>
                </w:p>
              </w:tc>
              <w:tc>
                <w:tcPr>
                  <w:tcW w:w="1098" w:type="dxa"/>
                  <w:vAlign w:val="center"/>
                </w:tcPr>
                <w:p w14:paraId="247B265F" w14:textId="77777777" w:rsidR="004B5B06" w:rsidRPr="00D71461" w:rsidRDefault="000A01FE">
                  <w:pPr>
                    <w:pStyle w:val="af3"/>
                    <w:spacing w:line="240" w:lineRule="auto"/>
                    <w:ind w:firstLineChars="0" w:firstLine="0"/>
                    <w:jc w:val="center"/>
                    <w:rPr>
                      <w:sz w:val="21"/>
                      <w:szCs w:val="21"/>
                    </w:rPr>
                  </w:pPr>
                  <w:r w:rsidRPr="00D71461">
                    <w:rPr>
                      <w:sz w:val="21"/>
                      <w:szCs w:val="21"/>
                    </w:rPr>
                    <w:t>0</w:t>
                  </w:r>
                </w:p>
              </w:tc>
              <w:tc>
                <w:tcPr>
                  <w:tcW w:w="1032" w:type="dxa"/>
                  <w:vAlign w:val="center"/>
                </w:tcPr>
                <w:p w14:paraId="237BDF08" w14:textId="77777777" w:rsidR="004B5B06" w:rsidRPr="00D71461" w:rsidRDefault="000A01FE">
                  <w:pPr>
                    <w:pStyle w:val="af3"/>
                    <w:spacing w:line="240" w:lineRule="auto"/>
                    <w:ind w:firstLineChars="0" w:firstLine="0"/>
                    <w:jc w:val="center"/>
                    <w:rPr>
                      <w:sz w:val="21"/>
                      <w:szCs w:val="21"/>
                    </w:rPr>
                  </w:pPr>
                  <w:r w:rsidRPr="00D71461">
                    <w:rPr>
                      <w:sz w:val="21"/>
                      <w:szCs w:val="21"/>
                    </w:rPr>
                    <w:t>0</w:t>
                  </w:r>
                </w:p>
              </w:tc>
            </w:tr>
            <w:tr w:rsidR="00D71461" w:rsidRPr="00D71461" w14:paraId="3C9A8EDE" w14:textId="77777777">
              <w:trPr>
                <w:trHeight w:val="90"/>
                <w:jc w:val="center"/>
              </w:trPr>
              <w:tc>
                <w:tcPr>
                  <w:tcW w:w="1782" w:type="dxa"/>
                  <w:gridSpan w:val="2"/>
                  <w:vAlign w:val="center"/>
                </w:tcPr>
                <w:p w14:paraId="354FEB4D" w14:textId="77777777" w:rsidR="004B5B06" w:rsidRPr="00D71461" w:rsidRDefault="000A01FE">
                  <w:pPr>
                    <w:pStyle w:val="af3"/>
                    <w:spacing w:line="240" w:lineRule="auto"/>
                    <w:ind w:firstLineChars="0" w:firstLine="0"/>
                    <w:jc w:val="center"/>
                    <w:rPr>
                      <w:sz w:val="21"/>
                      <w:szCs w:val="21"/>
                    </w:rPr>
                  </w:pPr>
                  <w:r w:rsidRPr="00D71461">
                    <w:rPr>
                      <w:sz w:val="21"/>
                      <w:szCs w:val="21"/>
                    </w:rPr>
                    <w:t>最大超标倍数</w:t>
                  </w:r>
                </w:p>
              </w:tc>
              <w:tc>
                <w:tcPr>
                  <w:tcW w:w="1035" w:type="dxa"/>
                  <w:vAlign w:val="center"/>
                </w:tcPr>
                <w:p w14:paraId="5602C2F6" w14:textId="77777777" w:rsidR="004B5B06" w:rsidRPr="00D71461" w:rsidRDefault="000A01FE">
                  <w:pPr>
                    <w:pStyle w:val="af3"/>
                    <w:spacing w:line="240" w:lineRule="auto"/>
                    <w:ind w:firstLineChars="0" w:firstLine="0"/>
                    <w:jc w:val="center"/>
                    <w:rPr>
                      <w:sz w:val="21"/>
                      <w:szCs w:val="21"/>
                    </w:rPr>
                  </w:pPr>
                  <w:r w:rsidRPr="00D71461">
                    <w:rPr>
                      <w:sz w:val="21"/>
                      <w:szCs w:val="21"/>
                    </w:rPr>
                    <w:t>/</w:t>
                  </w:r>
                </w:p>
              </w:tc>
              <w:tc>
                <w:tcPr>
                  <w:tcW w:w="1040" w:type="dxa"/>
                  <w:vAlign w:val="center"/>
                </w:tcPr>
                <w:p w14:paraId="42FE36FA" w14:textId="77777777" w:rsidR="004B5B06" w:rsidRPr="00D71461" w:rsidRDefault="000A01FE">
                  <w:pPr>
                    <w:pStyle w:val="af3"/>
                    <w:spacing w:line="240" w:lineRule="auto"/>
                    <w:ind w:firstLineChars="0" w:firstLine="0"/>
                    <w:jc w:val="center"/>
                    <w:rPr>
                      <w:sz w:val="21"/>
                      <w:szCs w:val="21"/>
                    </w:rPr>
                  </w:pPr>
                  <w:r w:rsidRPr="00D71461">
                    <w:rPr>
                      <w:sz w:val="21"/>
                      <w:szCs w:val="21"/>
                    </w:rPr>
                    <w:t>/</w:t>
                  </w:r>
                </w:p>
              </w:tc>
              <w:tc>
                <w:tcPr>
                  <w:tcW w:w="1043" w:type="dxa"/>
                  <w:vAlign w:val="center"/>
                </w:tcPr>
                <w:p w14:paraId="2D8FE5F8" w14:textId="77777777" w:rsidR="004B5B06" w:rsidRPr="00D71461" w:rsidRDefault="000A01FE">
                  <w:pPr>
                    <w:pStyle w:val="af3"/>
                    <w:spacing w:line="240" w:lineRule="auto"/>
                    <w:ind w:firstLineChars="0" w:firstLine="0"/>
                    <w:jc w:val="center"/>
                    <w:rPr>
                      <w:sz w:val="21"/>
                      <w:szCs w:val="21"/>
                    </w:rPr>
                  </w:pPr>
                  <w:r w:rsidRPr="00D71461">
                    <w:rPr>
                      <w:sz w:val="21"/>
                      <w:szCs w:val="21"/>
                    </w:rPr>
                    <w:t>/</w:t>
                  </w:r>
                </w:p>
              </w:tc>
              <w:tc>
                <w:tcPr>
                  <w:tcW w:w="1050" w:type="dxa"/>
                  <w:vAlign w:val="center"/>
                </w:tcPr>
                <w:p w14:paraId="04762A12" w14:textId="77777777" w:rsidR="004B5B06" w:rsidRPr="00D71461" w:rsidRDefault="000A01FE">
                  <w:pPr>
                    <w:pStyle w:val="af3"/>
                    <w:spacing w:line="240" w:lineRule="auto"/>
                    <w:ind w:firstLineChars="0" w:firstLine="0"/>
                    <w:jc w:val="center"/>
                    <w:rPr>
                      <w:sz w:val="21"/>
                      <w:szCs w:val="21"/>
                    </w:rPr>
                  </w:pPr>
                  <w:r w:rsidRPr="00D71461">
                    <w:rPr>
                      <w:sz w:val="21"/>
                      <w:szCs w:val="21"/>
                    </w:rPr>
                    <w:t>/</w:t>
                  </w:r>
                </w:p>
              </w:tc>
              <w:tc>
                <w:tcPr>
                  <w:tcW w:w="1098" w:type="dxa"/>
                  <w:vAlign w:val="center"/>
                </w:tcPr>
                <w:p w14:paraId="4438B940" w14:textId="77777777" w:rsidR="004B5B06" w:rsidRPr="00D71461" w:rsidRDefault="000A01FE">
                  <w:pPr>
                    <w:pStyle w:val="af3"/>
                    <w:spacing w:line="240" w:lineRule="auto"/>
                    <w:ind w:firstLineChars="0" w:firstLine="0"/>
                    <w:jc w:val="center"/>
                    <w:rPr>
                      <w:sz w:val="21"/>
                      <w:szCs w:val="21"/>
                    </w:rPr>
                  </w:pPr>
                  <w:r w:rsidRPr="00D71461">
                    <w:rPr>
                      <w:sz w:val="21"/>
                      <w:szCs w:val="21"/>
                    </w:rPr>
                    <w:t>/</w:t>
                  </w:r>
                </w:p>
              </w:tc>
              <w:tc>
                <w:tcPr>
                  <w:tcW w:w="1032" w:type="dxa"/>
                  <w:vAlign w:val="center"/>
                </w:tcPr>
                <w:p w14:paraId="4F279561" w14:textId="77777777" w:rsidR="004B5B06" w:rsidRPr="00D71461" w:rsidRDefault="000A01FE">
                  <w:pPr>
                    <w:pStyle w:val="af3"/>
                    <w:spacing w:line="240" w:lineRule="auto"/>
                    <w:ind w:firstLineChars="0" w:firstLine="0"/>
                    <w:jc w:val="center"/>
                    <w:rPr>
                      <w:sz w:val="21"/>
                      <w:szCs w:val="21"/>
                    </w:rPr>
                  </w:pPr>
                  <w:r w:rsidRPr="00D71461">
                    <w:rPr>
                      <w:sz w:val="21"/>
                      <w:szCs w:val="21"/>
                    </w:rPr>
                    <w:t>/</w:t>
                  </w:r>
                </w:p>
              </w:tc>
            </w:tr>
          </w:tbl>
          <w:p w14:paraId="1067B251" w14:textId="77777777" w:rsidR="004B5B06" w:rsidRPr="00D71461" w:rsidRDefault="000A01FE">
            <w:pPr>
              <w:ind w:firstLine="480"/>
              <w:jc w:val="center"/>
              <w:rPr>
                <w:rFonts w:ascii="Time new roman" w:hAnsi="Time new roman" w:cs="宋体"/>
                <w:bCs/>
              </w:rPr>
            </w:pPr>
            <w:r w:rsidRPr="00D71461">
              <w:rPr>
                <w:rFonts w:ascii="Time new roman" w:hAnsi="Time new roman" w:hint="eastAsia"/>
              </w:rPr>
              <w:t>表</w:t>
            </w:r>
            <w:r w:rsidRPr="00D71461">
              <w:rPr>
                <w:rFonts w:ascii="Time new roman" w:hAnsi="Time new roman" w:hint="eastAsia"/>
              </w:rPr>
              <w:t>3.1-3  NH</w:t>
            </w:r>
            <w:r w:rsidRPr="00D71461">
              <w:rPr>
                <w:rFonts w:ascii="Time new roman" w:hAnsi="Time new roman" w:hint="eastAsia"/>
                <w:vertAlign w:val="subscript"/>
              </w:rPr>
              <w:t>3</w:t>
            </w:r>
            <w:r w:rsidRPr="00D71461">
              <w:rPr>
                <w:rFonts w:ascii="Time new roman" w:hAnsi="Time new roman" w:hint="eastAsia"/>
              </w:rPr>
              <w:t>、</w:t>
            </w:r>
            <w:r w:rsidRPr="00D71461">
              <w:rPr>
                <w:rFonts w:ascii="Time new roman" w:hAnsi="Time new roman" w:hint="eastAsia"/>
              </w:rPr>
              <w:t>H</w:t>
            </w:r>
            <w:r w:rsidRPr="00D71461">
              <w:rPr>
                <w:rFonts w:ascii="Time new roman" w:hAnsi="Time new roman" w:hint="eastAsia"/>
                <w:vertAlign w:val="subscript"/>
              </w:rPr>
              <w:t>2</w:t>
            </w:r>
            <w:r w:rsidRPr="00D71461">
              <w:rPr>
                <w:rFonts w:ascii="Time new roman" w:hAnsi="Time new roman" w:hint="eastAsia"/>
              </w:rPr>
              <w:t>S</w:t>
            </w:r>
            <w:r w:rsidRPr="00D71461">
              <w:rPr>
                <w:rFonts w:ascii="Time new roman" w:hAnsi="Time new roman" w:hint="eastAsia"/>
              </w:rPr>
              <w:t>监测统计结果一览表单位</w:t>
            </w:r>
            <w:r w:rsidRPr="00D71461">
              <w:rPr>
                <w:rFonts w:ascii="Time new roman" w:hAnsi="Time new roman" w:hint="eastAsia"/>
              </w:rPr>
              <w:t>ug/m</w:t>
            </w:r>
            <w:r w:rsidRPr="00D71461">
              <w:rPr>
                <w:rFonts w:ascii="Time new roman" w:hAnsi="Time new roman" w:hint="eastAsia"/>
                <w:vertAlign w:val="superscript"/>
              </w:rPr>
              <w:t>3</w:t>
            </w:r>
          </w:p>
          <w:tbl>
            <w:tblPr>
              <w:tblW w:w="83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36"/>
              <w:gridCol w:w="1215"/>
              <w:gridCol w:w="2580"/>
              <w:gridCol w:w="2475"/>
            </w:tblGrid>
            <w:tr w:rsidR="00D71461" w:rsidRPr="00D71461" w14:paraId="6C4A4497" w14:textId="77777777">
              <w:tc>
                <w:tcPr>
                  <w:tcW w:w="2036" w:type="dxa"/>
                  <w:vMerge w:val="restart"/>
                  <w:shd w:val="pct10" w:color="auto" w:fill="auto"/>
                  <w:vAlign w:val="center"/>
                </w:tcPr>
                <w:p w14:paraId="753094D4" w14:textId="77777777" w:rsidR="004B5B06" w:rsidRPr="00D71461" w:rsidRDefault="000A01FE">
                  <w:pPr>
                    <w:spacing w:line="240" w:lineRule="auto"/>
                    <w:ind w:firstLine="422"/>
                    <w:jc w:val="center"/>
                    <w:rPr>
                      <w:rFonts w:ascii="Time new roman" w:hAnsi="Time new roman"/>
                      <w:sz w:val="21"/>
                      <w:szCs w:val="21"/>
                    </w:rPr>
                  </w:pPr>
                  <w:r w:rsidRPr="00D71461">
                    <w:rPr>
                      <w:rFonts w:ascii="Time new roman" w:hAnsi="Time new roman" w:hint="eastAsia"/>
                      <w:b/>
                      <w:bCs/>
                      <w:sz w:val="21"/>
                      <w:szCs w:val="21"/>
                    </w:rPr>
                    <w:t>监测点位</w:t>
                  </w:r>
                </w:p>
              </w:tc>
              <w:tc>
                <w:tcPr>
                  <w:tcW w:w="1215" w:type="dxa"/>
                  <w:vMerge w:val="restart"/>
                  <w:shd w:val="pct10" w:color="auto" w:fill="auto"/>
                  <w:vAlign w:val="center"/>
                </w:tcPr>
                <w:p w14:paraId="63CA8D30" w14:textId="77777777" w:rsidR="004B5B06" w:rsidRPr="00D71461" w:rsidRDefault="000A01FE">
                  <w:pPr>
                    <w:spacing w:line="240" w:lineRule="auto"/>
                    <w:ind w:firstLine="422"/>
                    <w:jc w:val="center"/>
                    <w:rPr>
                      <w:rFonts w:ascii="Time new roman" w:hAnsi="Time new roman"/>
                      <w:sz w:val="21"/>
                      <w:szCs w:val="21"/>
                    </w:rPr>
                  </w:pPr>
                  <w:r w:rsidRPr="00D71461">
                    <w:rPr>
                      <w:rFonts w:ascii="Time new roman" w:hAnsi="Time new roman" w:hint="eastAsia"/>
                      <w:b/>
                      <w:bCs/>
                      <w:sz w:val="21"/>
                      <w:szCs w:val="21"/>
                    </w:rPr>
                    <w:t>监测</w:t>
                  </w:r>
                  <w:r w:rsidRPr="00D71461">
                    <w:rPr>
                      <w:rFonts w:ascii="Time new roman" w:hAnsi="Time new roman" w:hint="eastAsia"/>
                      <w:b/>
                      <w:bCs/>
                      <w:sz w:val="21"/>
                      <w:szCs w:val="21"/>
                    </w:rPr>
                    <w:lastRenderedPageBreak/>
                    <w:t>时间</w:t>
                  </w:r>
                </w:p>
              </w:tc>
              <w:tc>
                <w:tcPr>
                  <w:tcW w:w="2580" w:type="dxa"/>
                  <w:shd w:val="pct10" w:color="auto" w:fill="auto"/>
                  <w:vAlign w:val="center"/>
                </w:tcPr>
                <w:p w14:paraId="6C975429" w14:textId="77777777" w:rsidR="004B5B06" w:rsidRPr="00D71461" w:rsidRDefault="000A01FE">
                  <w:pPr>
                    <w:spacing w:line="240" w:lineRule="auto"/>
                    <w:ind w:firstLine="422"/>
                    <w:jc w:val="center"/>
                    <w:rPr>
                      <w:rFonts w:ascii="Time new roman" w:hAnsi="Time new roman"/>
                      <w:b/>
                      <w:sz w:val="21"/>
                      <w:szCs w:val="21"/>
                    </w:rPr>
                  </w:pPr>
                  <w:r w:rsidRPr="00D71461">
                    <w:rPr>
                      <w:rFonts w:ascii="Time new roman" w:hAnsi="Time new roman" w:hint="eastAsia"/>
                      <w:b/>
                      <w:sz w:val="21"/>
                      <w:szCs w:val="21"/>
                    </w:rPr>
                    <w:lastRenderedPageBreak/>
                    <w:t>NH</w:t>
                  </w:r>
                  <w:r w:rsidRPr="00D71461">
                    <w:rPr>
                      <w:rFonts w:ascii="Time new roman" w:hAnsi="Time new roman" w:hint="eastAsia"/>
                      <w:b/>
                      <w:sz w:val="21"/>
                      <w:szCs w:val="21"/>
                      <w:vertAlign w:val="subscript"/>
                    </w:rPr>
                    <w:t>3</w:t>
                  </w:r>
                </w:p>
              </w:tc>
              <w:tc>
                <w:tcPr>
                  <w:tcW w:w="2475" w:type="dxa"/>
                  <w:shd w:val="pct10" w:color="auto" w:fill="auto"/>
                  <w:vAlign w:val="center"/>
                </w:tcPr>
                <w:p w14:paraId="04848E0D" w14:textId="77777777" w:rsidR="004B5B06" w:rsidRPr="00D71461" w:rsidRDefault="000A01FE">
                  <w:pPr>
                    <w:spacing w:line="240" w:lineRule="auto"/>
                    <w:ind w:firstLine="422"/>
                    <w:jc w:val="center"/>
                    <w:rPr>
                      <w:rFonts w:ascii="Time new roman" w:hAnsi="Time new roman"/>
                      <w:b/>
                      <w:sz w:val="21"/>
                      <w:szCs w:val="21"/>
                    </w:rPr>
                  </w:pPr>
                  <w:r w:rsidRPr="00D71461">
                    <w:rPr>
                      <w:rFonts w:ascii="Time new roman" w:hAnsi="Time new roman" w:hint="eastAsia"/>
                      <w:b/>
                      <w:sz w:val="21"/>
                      <w:szCs w:val="21"/>
                    </w:rPr>
                    <w:t>H</w:t>
                  </w:r>
                  <w:r w:rsidRPr="00D71461">
                    <w:rPr>
                      <w:rFonts w:ascii="Time new roman" w:hAnsi="Time new roman" w:hint="eastAsia"/>
                      <w:b/>
                      <w:sz w:val="21"/>
                      <w:szCs w:val="21"/>
                      <w:vertAlign w:val="subscript"/>
                    </w:rPr>
                    <w:t>2</w:t>
                  </w:r>
                  <w:r w:rsidRPr="00D71461">
                    <w:rPr>
                      <w:rFonts w:ascii="Time new roman" w:hAnsi="Time new roman" w:hint="eastAsia"/>
                      <w:b/>
                      <w:sz w:val="21"/>
                      <w:szCs w:val="21"/>
                    </w:rPr>
                    <w:t>S</w:t>
                  </w:r>
                </w:p>
              </w:tc>
            </w:tr>
            <w:tr w:rsidR="00D71461" w:rsidRPr="00D71461" w14:paraId="2191740A" w14:textId="77777777">
              <w:tc>
                <w:tcPr>
                  <w:tcW w:w="2036" w:type="dxa"/>
                  <w:vMerge/>
                  <w:shd w:val="pct10" w:color="auto" w:fill="auto"/>
                  <w:vAlign w:val="center"/>
                </w:tcPr>
                <w:p w14:paraId="783633B6" w14:textId="77777777" w:rsidR="004B5B06" w:rsidRPr="00D71461" w:rsidRDefault="004B5B06">
                  <w:pPr>
                    <w:spacing w:line="240" w:lineRule="auto"/>
                    <w:ind w:firstLine="420"/>
                    <w:jc w:val="center"/>
                    <w:rPr>
                      <w:rFonts w:ascii="Time new roman" w:hAnsi="Time new roman"/>
                      <w:sz w:val="21"/>
                      <w:szCs w:val="21"/>
                    </w:rPr>
                  </w:pPr>
                </w:p>
              </w:tc>
              <w:tc>
                <w:tcPr>
                  <w:tcW w:w="1215" w:type="dxa"/>
                  <w:vMerge/>
                  <w:shd w:val="pct10" w:color="auto" w:fill="auto"/>
                  <w:vAlign w:val="center"/>
                </w:tcPr>
                <w:p w14:paraId="526ACBD2" w14:textId="77777777" w:rsidR="004B5B06" w:rsidRPr="00D71461" w:rsidRDefault="004B5B06">
                  <w:pPr>
                    <w:spacing w:line="240" w:lineRule="auto"/>
                    <w:ind w:firstLine="420"/>
                    <w:jc w:val="center"/>
                    <w:rPr>
                      <w:rFonts w:ascii="Time new roman" w:hAnsi="Time new roman"/>
                      <w:sz w:val="21"/>
                      <w:szCs w:val="21"/>
                    </w:rPr>
                  </w:pPr>
                </w:p>
              </w:tc>
              <w:tc>
                <w:tcPr>
                  <w:tcW w:w="2580" w:type="dxa"/>
                  <w:shd w:val="pct10" w:color="auto" w:fill="auto"/>
                  <w:vAlign w:val="center"/>
                </w:tcPr>
                <w:p w14:paraId="661A171F" w14:textId="77777777" w:rsidR="004B5B06" w:rsidRPr="00D71461" w:rsidRDefault="000A01FE">
                  <w:pPr>
                    <w:spacing w:line="240" w:lineRule="auto"/>
                    <w:ind w:firstLine="422"/>
                    <w:jc w:val="center"/>
                    <w:rPr>
                      <w:rFonts w:ascii="Time new roman" w:hAnsi="Time new roman"/>
                      <w:sz w:val="21"/>
                      <w:szCs w:val="21"/>
                    </w:rPr>
                  </w:pPr>
                  <w:r w:rsidRPr="00D71461">
                    <w:rPr>
                      <w:rFonts w:ascii="Time new roman" w:hAnsi="Time new roman" w:hint="eastAsia"/>
                      <w:b/>
                      <w:bCs/>
                      <w:sz w:val="21"/>
                      <w:szCs w:val="21"/>
                    </w:rPr>
                    <w:t>1h</w:t>
                  </w:r>
                  <w:r w:rsidRPr="00D71461">
                    <w:rPr>
                      <w:rFonts w:ascii="Time new roman" w:hAnsi="Time new roman" w:hint="eastAsia"/>
                      <w:b/>
                      <w:bCs/>
                      <w:sz w:val="21"/>
                      <w:szCs w:val="21"/>
                    </w:rPr>
                    <w:t>均值</w:t>
                  </w:r>
                </w:p>
              </w:tc>
              <w:tc>
                <w:tcPr>
                  <w:tcW w:w="2475" w:type="dxa"/>
                  <w:shd w:val="pct10" w:color="auto" w:fill="auto"/>
                  <w:vAlign w:val="center"/>
                </w:tcPr>
                <w:p w14:paraId="11F5E651" w14:textId="77777777" w:rsidR="004B5B06" w:rsidRPr="00D71461" w:rsidRDefault="000A01FE">
                  <w:pPr>
                    <w:spacing w:line="240" w:lineRule="auto"/>
                    <w:ind w:firstLine="422"/>
                    <w:jc w:val="center"/>
                    <w:rPr>
                      <w:rFonts w:ascii="Time new roman" w:hAnsi="Time new roman"/>
                      <w:sz w:val="21"/>
                      <w:szCs w:val="21"/>
                    </w:rPr>
                  </w:pPr>
                  <w:r w:rsidRPr="00D71461">
                    <w:rPr>
                      <w:rFonts w:ascii="Time new roman" w:hAnsi="Time new roman" w:hint="eastAsia"/>
                      <w:b/>
                      <w:bCs/>
                      <w:sz w:val="21"/>
                      <w:szCs w:val="21"/>
                    </w:rPr>
                    <w:t>1h</w:t>
                  </w:r>
                  <w:r w:rsidRPr="00D71461">
                    <w:rPr>
                      <w:rFonts w:ascii="Time new roman" w:hAnsi="Time new roman" w:hint="eastAsia"/>
                      <w:b/>
                      <w:bCs/>
                      <w:sz w:val="21"/>
                      <w:szCs w:val="21"/>
                    </w:rPr>
                    <w:t>均值</w:t>
                  </w:r>
                </w:p>
              </w:tc>
            </w:tr>
            <w:tr w:rsidR="00D71461" w:rsidRPr="00D71461" w14:paraId="13C2CDF7" w14:textId="77777777">
              <w:tc>
                <w:tcPr>
                  <w:tcW w:w="2036" w:type="dxa"/>
                  <w:vMerge w:val="restart"/>
                  <w:vAlign w:val="center"/>
                </w:tcPr>
                <w:p w14:paraId="641D6977"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1</w:t>
                  </w:r>
                  <w:r w:rsidRPr="00D71461">
                    <w:rPr>
                      <w:rFonts w:ascii="Time new roman" w:hAnsi="Time new roman" w:hint="eastAsia"/>
                      <w:vertAlign w:val="superscript"/>
                    </w:rPr>
                    <w:t>#</w:t>
                  </w:r>
                  <w:r w:rsidRPr="00D71461">
                    <w:rPr>
                      <w:rFonts w:ascii="Time new roman" w:hAnsi="Time new roman" w:hint="eastAsia"/>
                      <w:sz w:val="21"/>
                      <w:szCs w:val="21"/>
                    </w:rPr>
                    <w:t>项目上风向</w:t>
                  </w:r>
                  <w:r w:rsidRPr="00D71461">
                    <w:rPr>
                      <w:rFonts w:ascii="Time new roman" w:hAnsi="Time new roman" w:hint="eastAsia"/>
                      <w:sz w:val="21"/>
                      <w:szCs w:val="21"/>
                    </w:rPr>
                    <w:t>200m</w:t>
                  </w:r>
                </w:p>
              </w:tc>
              <w:tc>
                <w:tcPr>
                  <w:tcW w:w="1215" w:type="dxa"/>
                  <w:vAlign w:val="center"/>
                </w:tcPr>
                <w:p w14:paraId="5763DF28"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lang w:bidi="ar"/>
                    </w:rPr>
                    <w:t>5.25</w:t>
                  </w:r>
                </w:p>
              </w:tc>
              <w:tc>
                <w:tcPr>
                  <w:tcW w:w="2580" w:type="dxa"/>
                  <w:vAlign w:val="center"/>
                </w:tcPr>
                <w:p w14:paraId="2D74F512"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0.03~0.07</w:t>
                  </w:r>
                </w:p>
              </w:tc>
              <w:tc>
                <w:tcPr>
                  <w:tcW w:w="2475" w:type="dxa"/>
                  <w:vAlign w:val="center"/>
                </w:tcPr>
                <w:p w14:paraId="7AEA90D2"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0.001~0.003</w:t>
                  </w:r>
                </w:p>
              </w:tc>
            </w:tr>
            <w:tr w:rsidR="00D71461" w:rsidRPr="00D71461" w14:paraId="1CB92DD3" w14:textId="77777777">
              <w:tc>
                <w:tcPr>
                  <w:tcW w:w="2036" w:type="dxa"/>
                  <w:vMerge/>
                  <w:vAlign w:val="center"/>
                </w:tcPr>
                <w:p w14:paraId="33643201" w14:textId="77777777" w:rsidR="004B5B06" w:rsidRPr="00D71461" w:rsidRDefault="004B5B06">
                  <w:pPr>
                    <w:spacing w:line="240" w:lineRule="auto"/>
                    <w:ind w:firstLine="420"/>
                    <w:jc w:val="center"/>
                    <w:rPr>
                      <w:rFonts w:ascii="Time new roman" w:hAnsi="Time new roman"/>
                      <w:sz w:val="21"/>
                      <w:szCs w:val="21"/>
                    </w:rPr>
                  </w:pPr>
                </w:p>
              </w:tc>
              <w:tc>
                <w:tcPr>
                  <w:tcW w:w="1215" w:type="dxa"/>
                  <w:vAlign w:val="center"/>
                </w:tcPr>
                <w:p w14:paraId="25DF2FD3"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lang w:bidi="ar"/>
                    </w:rPr>
                    <w:t>5.26</w:t>
                  </w:r>
                </w:p>
              </w:tc>
              <w:tc>
                <w:tcPr>
                  <w:tcW w:w="2580" w:type="dxa"/>
                  <w:vAlign w:val="center"/>
                </w:tcPr>
                <w:p w14:paraId="7E3A74DC"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0.03~0.07</w:t>
                  </w:r>
                </w:p>
              </w:tc>
              <w:tc>
                <w:tcPr>
                  <w:tcW w:w="2475" w:type="dxa"/>
                  <w:vAlign w:val="center"/>
                </w:tcPr>
                <w:p w14:paraId="23A21981"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0.001~0.003</w:t>
                  </w:r>
                </w:p>
              </w:tc>
            </w:tr>
            <w:tr w:rsidR="00D71461" w:rsidRPr="00D71461" w14:paraId="264B81F7" w14:textId="77777777">
              <w:trPr>
                <w:trHeight w:val="90"/>
              </w:trPr>
              <w:tc>
                <w:tcPr>
                  <w:tcW w:w="2036" w:type="dxa"/>
                  <w:vMerge/>
                  <w:vAlign w:val="center"/>
                </w:tcPr>
                <w:p w14:paraId="071FC7D4" w14:textId="77777777" w:rsidR="004B5B06" w:rsidRPr="00D71461" w:rsidRDefault="004B5B06">
                  <w:pPr>
                    <w:spacing w:line="240" w:lineRule="auto"/>
                    <w:ind w:firstLine="420"/>
                    <w:jc w:val="center"/>
                    <w:rPr>
                      <w:rFonts w:ascii="Time new roman" w:hAnsi="Time new roman"/>
                      <w:sz w:val="21"/>
                      <w:szCs w:val="21"/>
                    </w:rPr>
                  </w:pPr>
                </w:p>
              </w:tc>
              <w:tc>
                <w:tcPr>
                  <w:tcW w:w="1215" w:type="dxa"/>
                  <w:vAlign w:val="center"/>
                </w:tcPr>
                <w:p w14:paraId="6941D120"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lang w:bidi="ar"/>
                    </w:rPr>
                    <w:t>5.27</w:t>
                  </w:r>
                </w:p>
              </w:tc>
              <w:tc>
                <w:tcPr>
                  <w:tcW w:w="2580" w:type="dxa"/>
                  <w:vAlign w:val="center"/>
                </w:tcPr>
                <w:p w14:paraId="1D00B2E9"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0.06~0.08</w:t>
                  </w:r>
                </w:p>
              </w:tc>
              <w:tc>
                <w:tcPr>
                  <w:tcW w:w="2475" w:type="dxa"/>
                  <w:vAlign w:val="center"/>
                </w:tcPr>
                <w:p w14:paraId="3EDC58E8"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0.002~0.004</w:t>
                  </w:r>
                </w:p>
              </w:tc>
            </w:tr>
            <w:tr w:rsidR="00D71461" w:rsidRPr="00D71461" w14:paraId="283545BE" w14:textId="77777777">
              <w:tc>
                <w:tcPr>
                  <w:tcW w:w="2036" w:type="dxa"/>
                  <w:vMerge w:val="restart"/>
                  <w:vAlign w:val="center"/>
                </w:tcPr>
                <w:p w14:paraId="39C5B7B9" w14:textId="77777777" w:rsidR="004B5B06" w:rsidRPr="00D71461" w:rsidRDefault="000A01FE">
                  <w:pPr>
                    <w:spacing w:line="240" w:lineRule="auto"/>
                    <w:ind w:firstLine="480"/>
                    <w:jc w:val="center"/>
                    <w:rPr>
                      <w:rFonts w:ascii="Time new roman" w:hAnsi="Time new roman"/>
                      <w:sz w:val="21"/>
                      <w:szCs w:val="21"/>
                    </w:rPr>
                  </w:pPr>
                  <w:r w:rsidRPr="00D71461">
                    <w:rPr>
                      <w:rFonts w:ascii="Time new roman" w:hAnsi="Time new roman" w:hint="eastAsia"/>
                    </w:rPr>
                    <w:t>2</w:t>
                  </w:r>
                  <w:r w:rsidRPr="00D71461">
                    <w:rPr>
                      <w:rFonts w:ascii="Time new roman" w:hAnsi="Time new roman" w:hint="eastAsia"/>
                      <w:vertAlign w:val="superscript"/>
                    </w:rPr>
                    <w:t>#</w:t>
                  </w:r>
                  <w:r w:rsidRPr="00D71461">
                    <w:rPr>
                      <w:rFonts w:ascii="Time new roman" w:hAnsi="Time new roman" w:hint="eastAsia"/>
                      <w:sz w:val="21"/>
                      <w:szCs w:val="21"/>
                    </w:rPr>
                    <w:t>项目下风向</w:t>
                  </w:r>
                  <w:r w:rsidRPr="00D71461">
                    <w:rPr>
                      <w:rFonts w:ascii="Time new roman" w:hAnsi="Time new roman" w:hint="eastAsia"/>
                      <w:sz w:val="21"/>
                      <w:szCs w:val="21"/>
                    </w:rPr>
                    <w:t>500m</w:t>
                  </w:r>
                </w:p>
              </w:tc>
              <w:tc>
                <w:tcPr>
                  <w:tcW w:w="1215" w:type="dxa"/>
                  <w:vAlign w:val="center"/>
                </w:tcPr>
                <w:p w14:paraId="7126099F"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lang w:bidi="ar"/>
                    </w:rPr>
                    <w:t>5.25</w:t>
                  </w:r>
                </w:p>
              </w:tc>
              <w:tc>
                <w:tcPr>
                  <w:tcW w:w="2580" w:type="dxa"/>
                  <w:vAlign w:val="center"/>
                </w:tcPr>
                <w:p w14:paraId="5B4C1BA9"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0.02~0.05</w:t>
                  </w:r>
                </w:p>
              </w:tc>
              <w:tc>
                <w:tcPr>
                  <w:tcW w:w="2475" w:type="dxa"/>
                  <w:vAlign w:val="center"/>
                </w:tcPr>
                <w:p w14:paraId="11CE08D3"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0.002~0.004</w:t>
                  </w:r>
                </w:p>
              </w:tc>
            </w:tr>
            <w:tr w:rsidR="00D71461" w:rsidRPr="00D71461" w14:paraId="66AE63EC" w14:textId="77777777">
              <w:trPr>
                <w:trHeight w:val="90"/>
              </w:trPr>
              <w:tc>
                <w:tcPr>
                  <w:tcW w:w="2036" w:type="dxa"/>
                  <w:vMerge/>
                  <w:vAlign w:val="center"/>
                </w:tcPr>
                <w:p w14:paraId="1EC1619E" w14:textId="77777777" w:rsidR="004B5B06" w:rsidRPr="00D71461" w:rsidRDefault="004B5B06">
                  <w:pPr>
                    <w:spacing w:line="240" w:lineRule="auto"/>
                    <w:ind w:firstLine="420"/>
                    <w:jc w:val="center"/>
                    <w:rPr>
                      <w:rFonts w:ascii="Time new roman" w:hAnsi="Time new roman"/>
                      <w:sz w:val="21"/>
                      <w:szCs w:val="21"/>
                    </w:rPr>
                  </w:pPr>
                </w:p>
              </w:tc>
              <w:tc>
                <w:tcPr>
                  <w:tcW w:w="1215" w:type="dxa"/>
                  <w:vAlign w:val="center"/>
                </w:tcPr>
                <w:p w14:paraId="7BCAAAD5"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lang w:bidi="ar"/>
                    </w:rPr>
                    <w:t>5.26</w:t>
                  </w:r>
                </w:p>
              </w:tc>
              <w:tc>
                <w:tcPr>
                  <w:tcW w:w="2580" w:type="dxa"/>
                  <w:vAlign w:val="center"/>
                </w:tcPr>
                <w:p w14:paraId="2908B5AD"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0.03~0.06</w:t>
                  </w:r>
                </w:p>
              </w:tc>
              <w:tc>
                <w:tcPr>
                  <w:tcW w:w="2475" w:type="dxa"/>
                  <w:vAlign w:val="center"/>
                </w:tcPr>
                <w:p w14:paraId="4E2E70E8"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0.001~0.003</w:t>
                  </w:r>
                </w:p>
              </w:tc>
            </w:tr>
            <w:tr w:rsidR="00D71461" w:rsidRPr="00D71461" w14:paraId="3269197B" w14:textId="77777777">
              <w:tc>
                <w:tcPr>
                  <w:tcW w:w="2036" w:type="dxa"/>
                  <w:vMerge/>
                  <w:vAlign w:val="center"/>
                </w:tcPr>
                <w:p w14:paraId="4B3C474D" w14:textId="77777777" w:rsidR="004B5B06" w:rsidRPr="00D71461" w:rsidRDefault="004B5B06">
                  <w:pPr>
                    <w:spacing w:line="240" w:lineRule="auto"/>
                    <w:ind w:firstLine="420"/>
                    <w:jc w:val="center"/>
                    <w:rPr>
                      <w:rFonts w:ascii="Time new roman" w:hAnsi="Time new roman"/>
                      <w:sz w:val="21"/>
                      <w:szCs w:val="21"/>
                    </w:rPr>
                  </w:pPr>
                </w:p>
              </w:tc>
              <w:tc>
                <w:tcPr>
                  <w:tcW w:w="1215" w:type="dxa"/>
                  <w:vAlign w:val="center"/>
                </w:tcPr>
                <w:p w14:paraId="62882465"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lang w:bidi="ar"/>
                    </w:rPr>
                    <w:t>5.27</w:t>
                  </w:r>
                </w:p>
              </w:tc>
              <w:tc>
                <w:tcPr>
                  <w:tcW w:w="2580" w:type="dxa"/>
                  <w:vAlign w:val="center"/>
                </w:tcPr>
                <w:p w14:paraId="1BE92537"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0.03~0.06</w:t>
                  </w:r>
                </w:p>
              </w:tc>
              <w:tc>
                <w:tcPr>
                  <w:tcW w:w="2475" w:type="dxa"/>
                  <w:vAlign w:val="center"/>
                </w:tcPr>
                <w:p w14:paraId="5A455F62"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0.002~0.003</w:t>
                  </w:r>
                </w:p>
              </w:tc>
            </w:tr>
            <w:tr w:rsidR="00D71461" w:rsidRPr="00D71461" w14:paraId="6C0B5028" w14:textId="77777777">
              <w:tc>
                <w:tcPr>
                  <w:tcW w:w="3251" w:type="dxa"/>
                  <w:gridSpan w:val="2"/>
                  <w:vAlign w:val="center"/>
                </w:tcPr>
                <w:p w14:paraId="05034639"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GB14554-1993</w:t>
                  </w:r>
                  <w:r w:rsidRPr="00D71461">
                    <w:rPr>
                      <w:rFonts w:ascii="Time new roman" w:hAnsi="Time new roman" w:hint="eastAsia"/>
                      <w:sz w:val="21"/>
                      <w:szCs w:val="21"/>
                    </w:rPr>
                    <w:t>表</w:t>
                  </w:r>
                  <w:r w:rsidRPr="00D71461">
                    <w:rPr>
                      <w:rFonts w:ascii="Time new roman" w:hAnsi="Time new roman" w:hint="eastAsia"/>
                      <w:sz w:val="21"/>
                      <w:szCs w:val="21"/>
                    </w:rPr>
                    <w:t>1</w:t>
                  </w:r>
                  <w:r w:rsidRPr="00D71461">
                    <w:rPr>
                      <w:rFonts w:ascii="Time new roman" w:hAnsi="Time new roman" w:hint="eastAsia"/>
                      <w:sz w:val="21"/>
                      <w:szCs w:val="21"/>
                    </w:rPr>
                    <w:t>中的二级标准</w:t>
                  </w:r>
                </w:p>
              </w:tc>
              <w:tc>
                <w:tcPr>
                  <w:tcW w:w="2580" w:type="dxa"/>
                  <w:vAlign w:val="center"/>
                </w:tcPr>
                <w:p w14:paraId="69A9B792"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1.5</w:t>
                  </w:r>
                </w:p>
              </w:tc>
              <w:tc>
                <w:tcPr>
                  <w:tcW w:w="2475" w:type="dxa"/>
                  <w:vAlign w:val="center"/>
                </w:tcPr>
                <w:p w14:paraId="2EF44517"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0.06</w:t>
                  </w:r>
                </w:p>
              </w:tc>
            </w:tr>
            <w:tr w:rsidR="00D71461" w:rsidRPr="00D71461" w14:paraId="56082050" w14:textId="77777777">
              <w:tc>
                <w:tcPr>
                  <w:tcW w:w="3251" w:type="dxa"/>
                  <w:gridSpan w:val="2"/>
                  <w:vAlign w:val="center"/>
                </w:tcPr>
                <w:p w14:paraId="090EEF58"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达标情况</w:t>
                  </w:r>
                </w:p>
              </w:tc>
              <w:tc>
                <w:tcPr>
                  <w:tcW w:w="2580" w:type="dxa"/>
                  <w:vAlign w:val="center"/>
                </w:tcPr>
                <w:p w14:paraId="1D00AA29"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cs="宋体" w:hint="eastAsia"/>
                      <w:sz w:val="21"/>
                      <w:szCs w:val="21"/>
                    </w:rPr>
                    <w:t>达标</w:t>
                  </w:r>
                </w:p>
              </w:tc>
              <w:tc>
                <w:tcPr>
                  <w:tcW w:w="2475" w:type="dxa"/>
                  <w:vAlign w:val="center"/>
                </w:tcPr>
                <w:p w14:paraId="3D8C9A4C"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cs="宋体" w:hint="eastAsia"/>
                      <w:sz w:val="21"/>
                      <w:szCs w:val="21"/>
                    </w:rPr>
                    <w:t>达标</w:t>
                  </w:r>
                </w:p>
              </w:tc>
            </w:tr>
            <w:tr w:rsidR="00D71461" w:rsidRPr="00D71461" w14:paraId="5D10600C" w14:textId="77777777">
              <w:tc>
                <w:tcPr>
                  <w:tcW w:w="3251" w:type="dxa"/>
                  <w:gridSpan w:val="2"/>
                  <w:vAlign w:val="center"/>
                </w:tcPr>
                <w:p w14:paraId="10CC7A94"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超标率（</w:t>
                  </w:r>
                  <w:r w:rsidRPr="00D71461">
                    <w:rPr>
                      <w:rFonts w:ascii="Time new roman" w:hAnsi="Time new roman" w:hint="eastAsia"/>
                      <w:sz w:val="21"/>
                      <w:szCs w:val="21"/>
                    </w:rPr>
                    <w:t>%</w:t>
                  </w:r>
                  <w:r w:rsidRPr="00D71461">
                    <w:rPr>
                      <w:rFonts w:ascii="Time new roman" w:hAnsi="Time new roman" w:hint="eastAsia"/>
                      <w:sz w:val="21"/>
                      <w:szCs w:val="21"/>
                    </w:rPr>
                    <w:t>）</w:t>
                  </w:r>
                </w:p>
              </w:tc>
              <w:tc>
                <w:tcPr>
                  <w:tcW w:w="2580" w:type="dxa"/>
                  <w:vAlign w:val="center"/>
                </w:tcPr>
                <w:p w14:paraId="0F872742"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cs="宋体" w:hint="eastAsia"/>
                      <w:sz w:val="21"/>
                      <w:szCs w:val="21"/>
                    </w:rPr>
                    <w:t>0</w:t>
                  </w:r>
                </w:p>
              </w:tc>
              <w:tc>
                <w:tcPr>
                  <w:tcW w:w="2475" w:type="dxa"/>
                  <w:vAlign w:val="center"/>
                </w:tcPr>
                <w:p w14:paraId="4EF9B7E3"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cs="宋体" w:hint="eastAsia"/>
                      <w:sz w:val="21"/>
                      <w:szCs w:val="21"/>
                    </w:rPr>
                    <w:t>0</w:t>
                  </w:r>
                </w:p>
              </w:tc>
            </w:tr>
            <w:tr w:rsidR="00D71461" w:rsidRPr="00D71461" w14:paraId="23E75097" w14:textId="77777777">
              <w:tc>
                <w:tcPr>
                  <w:tcW w:w="3251" w:type="dxa"/>
                  <w:gridSpan w:val="2"/>
                  <w:vAlign w:val="center"/>
                </w:tcPr>
                <w:p w14:paraId="58418B5E"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最大超标倍数</w:t>
                  </w:r>
                </w:p>
              </w:tc>
              <w:tc>
                <w:tcPr>
                  <w:tcW w:w="2580" w:type="dxa"/>
                  <w:vAlign w:val="center"/>
                </w:tcPr>
                <w:p w14:paraId="658C7B46"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cs="宋体" w:hint="eastAsia"/>
                      <w:sz w:val="21"/>
                      <w:szCs w:val="21"/>
                    </w:rPr>
                    <w:t>/</w:t>
                  </w:r>
                </w:p>
              </w:tc>
              <w:tc>
                <w:tcPr>
                  <w:tcW w:w="2475" w:type="dxa"/>
                  <w:vAlign w:val="center"/>
                </w:tcPr>
                <w:p w14:paraId="59621C5F"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cs="宋体" w:hint="eastAsia"/>
                      <w:sz w:val="21"/>
                      <w:szCs w:val="21"/>
                    </w:rPr>
                    <w:t>/</w:t>
                  </w:r>
                </w:p>
              </w:tc>
            </w:tr>
          </w:tbl>
          <w:p w14:paraId="7C0B6FCB" w14:textId="77777777" w:rsidR="004B5B06" w:rsidRPr="00D71461" w:rsidRDefault="000A01FE">
            <w:pPr>
              <w:ind w:firstLine="480"/>
              <w:rPr>
                <w:rFonts w:ascii="Time new roman" w:hAnsi="Time new roman"/>
              </w:rPr>
            </w:pPr>
            <w:r w:rsidRPr="00D71461">
              <w:rPr>
                <w:rFonts w:ascii="Time new roman" w:hAnsi="Time new roman" w:hint="eastAsia"/>
              </w:rPr>
              <w:t>由表</w:t>
            </w:r>
            <w:r w:rsidRPr="00D71461">
              <w:rPr>
                <w:rFonts w:ascii="Time new roman" w:hAnsi="Time new roman"/>
              </w:rPr>
              <w:t>3</w:t>
            </w:r>
            <w:r w:rsidRPr="00D71461">
              <w:rPr>
                <w:rFonts w:ascii="Time new roman" w:hAnsi="Time new roman" w:hint="eastAsia"/>
              </w:rPr>
              <w:t>.1</w:t>
            </w:r>
            <w:r w:rsidRPr="00D71461">
              <w:rPr>
                <w:rFonts w:ascii="Time new roman" w:hAnsi="Time new roman"/>
              </w:rPr>
              <w:t>-</w:t>
            </w:r>
            <w:r w:rsidRPr="00D71461">
              <w:rPr>
                <w:rFonts w:ascii="Time new roman" w:hAnsi="Time new roman" w:hint="eastAsia"/>
              </w:rPr>
              <w:t>2</w:t>
            </w:r>
            <w:r w:rsidRPr="00D71461">
              <w:rPr>
                <w:rFonts w:ascii="Time new roman" w:hAnsi="Time new roman" w:hint="eastAsia"/>
              </w:rPr>
              <w:t>可知，</w:t>
            </w:r>
            <w:r w:rsidRPr="00D71461">
              <w:rPr>
                <w:rFonts w:ascii="Time new roman" w:hAnsi="Time new roman"/>
              </w:rPr>
              <w:t>SO</w:t>
            </w:r>
            <w:r w:rsidRPr="00D71461">
              <w:rPr>
                <w:rFonts w:ascii="Time new roman" w:hAnsi="Time new roman"/>
                <w:vertAlign w:val="subscript"/>
              </w:rPr>
              <w:t>2</w:t>
            </w:r>
            <w:r w:rsidRPr="00D71461">
              <w:rPr>
                <w:rFonts w:ascii="Time new roman" w:hAnsi="Time new roman" w:hint="eastAsia"/>
              </w:rPr>
              <w:t>、</w:t>
            </w:r>
            <w:r w:rsidRPr="00D71461">
              <w:rPr>
                <w:rFonts w:ascii="Time new roman" w:hAnsi="Time new roman"/>
              </w:rPr>
              <w:t>NO</w:t>
            </w:r>
            <w:r w:rsidRPr="00D71461">
              <w:rPr>
                <w:rFonts w:ascii="Time new roman" w:hAnsi="Time new roman"/>
                <w:vertAlign w:val="subscript"/>
              </w:rPr>
              <w:t>2</w:t>
            </w:r>
            <w:r w:rsidRPr="00D71461">
              <w:rPr>
                <w:rFonts w:ascii="Time new roman" w:hAnsi="Time new roman" w:hint="eastAsia"/>
              </w:rPr>
              <w:t xml:space="preserve"> </w:t>
            </w:r>
            <w:r w:rsidRPr="00D71461">
              <w:rPr>
                <w:rFonts w:ascii="Time new roman" w:hAnsi="Time new roman"/>
              </w:rPr>
              <w:t>1</w:t>
            </w:r>
            <w:r w:rsidRPr="00D71461">
              <w:rPr>
                <w:rFonts w:ascii="Time new roman" w:hAnsi="Time new roman" w:hint="eastAsia"/>
              </w:rPr>
              <w:t>h</w:t>
            </w:r>
            <w:r w:rsidRPr="00D71461">
              <w:rPr>
                <w:rFonts w:ascii="Time new roman" w:hAnsi="Time new roman" w:hint="eastAsia"/>
              </w:rPr>
              <w:t>平均浓度值、</w:t>
            </w:r>
            <w:r w:rsidRPr="00D71461">
              <w:rPr>
                <w:rFonts w:ascii="Time new roman" w:hAnsi="Time new roman"/>
              </w:rPr>
              <w:t>24</w:t>
            </w:r>
            <w:r w:rsidRPr="00D71461">
              <w:rPr>
                <w:rFonts w:ascii="Time new roman" w:hAnsi="Time new roman" w:hint="eastAsia"/>
              </w:rPr>
              <w:t>h</w:t>
            </w:r>
            <w:r w:rsidRPr="00D71461">
              <w:rPr>
                <w:rFonts w:ascii="Time new roman" w:hAnsi="Time new roman" w:hint="eastAsia"/>
              </w:rPr>
              <w:t>平均浓度值和</w:t>
            </w:r>
            <w:r w:rsidRPr="00D71461">
              <w:rPr>
                <w:rFonts w:ascii="Time new roman" w:hAnsi="Time new roman" w:hint="eastAsia"/>
              </w:rPr>
              <w:t>PM</w:t>
            </w:r>
            <w:r w:rsidRPr="00D71461">
              <w:rPr>
                <w:rFonts w:ascii="Time new roman" w:hAnsi="Time new roman" w:hint="eastAsia"/>
                <w:vertAlign w:val="subscript"/>
              </w:rPr>
              <w:t>2.5</w:t>
            </w:r>
            <w:r w:rsidRPr="00D71461">
              <w:rPr>
                <w:rFonts w:ascii="Time new roman" w:hAnsi="Time new roman" w:hint="eastAsia"/>
              </w:rPr>
              <w:t>、</w:t>
            </w:r>
            <w:r w:rsidRPr="00D71461">
              <w:rPr>
                <w:rFonts w:ascii="Time new roman" w:hAnsi="Time new roman"/>
              </w:rPr>
              <w:t>PM</w:t>
            </w:r>
            <w:r w:rsidRPr="00D71461">
              <w:rPr>
                <w:rFonts w:ascii="Time new roman" w:hAnsi="Time new roman"/>
                <w:vertAlign w:val="subscript"/>
              </w:rPr>
              <w:t>10</w:t>
            </w:r>
            <w:r w:rsidRPr="00D71461">
              <w:rPr>
                <w:rFonts w:ascii="Time new roman" w:hAnsi="Time new roman" w:hint="eastAsia"/>
              </w:rPr>
              <w:t xml:space="preserve"> 24h</w:t>
            </w:r>
            <w:r w:rsidRPr="00D71461">
              <w:rPr>
                <w:rFonts w:ascii="Time new roman" w:hAnsi="Time new roman" w:hint="eastAsia"/>
              </w:rPr>
              <w:t>平均浓度值均满足《环境空气质量标准》（</w:t>
            </w:r>
            <w:r w:rsidRPr="00D71461">
              <w:rPr>
                <w:rFonts w:ascii="Time new roman" w:hAnsi="Time new roman"/>
              </w:rPr>
              <w:t>GB3095-2012</w:t>
            </w:r>
            <w:r w:rsidRPr="00D71461">
              <w:rPr>
                <w:rFonts w:ascii="Time new roman" w:hAnsi="Time new roman" w:hint="eastAsia"/>
              </w:rPr>
              <w:t>）二级标准。由</w:t>
            </w:r>
            <w:r w:rsidRPr="00D71461">
              <w:rPr>
                <w:rFonts w:ascii="Time new roman" w:hAnsi="Time new roman" w:hint="eastAsia"/>
              </w:rPr>
              <w:t>3.1-3</w:t>
            </w:r>
            <w:r w:rsidRPr="00D71461">
              <w:rPr>
                <w:rFonts w:ascii="Time new roman" w:hAnsi="Time new roman" w:hint="eastAsia"/>
              </w:rPr>
              <w:t>可知，</w:t>
            </w:r>
            <w:r w:rsidRPr="00D71461">
              <w:rPr>
                <w:rFonts w:ascii="Time new roman" w:hAnsi="Time new roman" w:hint="eastAsia"/>
              </w:rPr>
              <w:t>NH</w:t>
            </w:r>
            <w:r w:rsidRPr="00D71461">
              <w:rPr>
                <w:rFonts w:ascii="Time new roman" w:hAnsi="Time new roman" w:hint="eastAsia"/>
                <w:vertAlign w:val="subscript"/>
              </w:rPr>
              <w:t>3</w:t>
            </w:r>
            <w:r w:rsidRPr="00D71461">
              <w:rPr>
                <w:rFonts w:ascii="Time new roman" w:hAnsi="Time new roman" w:hint="eastAsia"/>
              </w:rPr>
              <w:t>、</w:t>
            </w:r>
            <w:r w:rsidRPr="00D71461">
              <w:rPr>
                <w:rFonts w:ascii="Time new roman" w:hAnsi="Time new roman" w:hint="eastAsia"/>
              </w:rPr>
              <w:t>H</w:t>
            </w:r>
            <w:r w:rsidRPr="00D71461">
              <w:rPr>
                <w:rFonts w:ascii="Time new roman" w:hAnsi="Time new roman" w:hint="eastAsia"/>
                <w:vertAlign w:val="subscript"/>
              </w:rPr>
              <w:t>2</w:t>
            </w:r>
            <w:r w:rsidRPr="00D71461">
              <w:rPr>
                <w:rFonts w:ascii="Time new roman" w:hAnsi="Time new roman" w:hint="eastAsia"/>
              </w:rPr>
              <w:t>S 1h</w:t>
            </w:r>
            <w:r w:rsidRPr="00D71461">
              <w:rPr>
                <w:rFonts w:ascii="Time new roman" w:hAnsi="Time new roman" w:hint="eastAsia"/>
              </w:rPr>
              <w:t>平均浓度值均满足《工业企业设计卫生标准》（</w:t>
            </w:r>
            <w:r w:rsidRPr="00D71461">
              <w:rPr>
                <w:rFonts w:ascii="Time new roman" w:hAnsi="Time new roman" w:hint="eastAsia"/>
              </w:rPr>
              <w:t>TJ36-79</w:t>
            </w:r>
            <w:r w:rsidRPr="00D71461">
              <w:rPr>
                <w:rFonts w:ascii="Time new roman" w:hAnsi="Time new roman" w:hint="eastAsia"/>
              </w:rPr>
              <w:t>）中最高允许浓度的要求。</w:t>
            </w:r>
          </w:p>
          <w:p w14:paraId="5DCCAEC3" w14:textId="77777777" w:rsidR="004B5B06" w:rsidRPr="00D71461" w:rsidRDefault="000A01FE">
            <w:pPr>
              <w:ind w:firstLine="482"/>
              <w:rPr>
                <w:rFonts w:ascii="Time new roman" w:hAnsi="Time new roman"/>
                <w:b/>
                <w:bCs/>
              </w:rPr>
            </w:pPr>
            <w:r w:rsidRPr="00D71461">
              <w:rPr>
                <w:rFonts w:ascii="Time new roman" w:hAnsi="Time new roman" w:hint="eastAsia"/>
                <w:b/>
                <w:bCs/>
              </w:rPr>
              <w:t>3.2</w:t>
            </w:r>
            <w:r w:rsidRPr="00D71461">
              <w:rPr>
                <w:rFonts w:ascii="Time new roman" w:hAnsi="Time new roman" w:hint="eastAsia"/>
                <w:b/>
                <w:bCs/>
              </w:rPr>
              <w:t>声环境质量现状</w:t>
            </w:r>
          </w:p>
          <w:p w14:paraId="10595DF6" w14:textId="77777777" w:rsidR="004B5B06" w:rsidRPr="00D71461" w:rsidRDefault="000A01FE">
            <w:pPr>
              <w:ind w:firstLine="480"/>
              <w:rPr>
                <w:rFonts w:ascii="Time new roman" w:hAnsi="Time new roman"/>
              </w:rPr>
            </w:pPr>
            <w:r w:rsidRPr="00D71461">
              <w:rPr>
                <w:rFonts w:ascii="Time new roman" w:hAnsi="Time new roman"/>
              </w:rPr>
              <w:t>1</w:t>
            </w:r>
            <w:r w:rsidRPr="00D71461">
              <w:rPr>
                <w:rFonts w:ascii="Time new roman" w:hAnsi="Time new roman" w:hint="eastAsia"/>
              </w:rPr>
              <w:t>、监测点位：厂界四周外</w:t>
            </w:r>
            <w:r w:rsidRPr="00D71461">
              <w:rPr>
                <w:rFonts w:ascii="Time new roman" w:hAnsi="Time new roman"/>
              </w:rPr>
              <w:t>1m</w:t>
            </w:r>
            <w:r w:rsidRPr="00D71461">
              <w:rPr>
                <w:rFonts w:ascii="Time new roman" w:hAnsi="Time new roman" w:hint="eastAsia"/>
              </w:rPr>
              <w:t>处各布设</w:t>
            </w:r>
            <w:r w:rsidRPr="00D71461">
              <w:rPr>
                <w:rFonts w:ascii="Time new roman" w:hAnsi="Time new roman"/>
              </w:rPr>
              <w:t>1</w:t>
            </w:r>
            <w:r w:rsidRPr="00D71461">
              <w:rPr>
                <w:rFonts w:ascii="Time new roman" w:hAnsi="Time new roman" w:hint="eastAsia"/>
              </w:rPr>
              <w:t>个噪声监测点，共计</w:t>
            </w:r>
            <w:r w:rsidRPr="00D71461">
              <w:rPr>
                <w:rFonts w:ascii="Time new roman" w:hAnsi="Time new roman" w:hint="eastAsia"/>
              </w:rPr>
              <w:t>4</w:t>
            </w:r>
            <w:r w:rsidRPr="00D71461">
              <w:rPr>
                <w:rFonts w:ascii="Time new roman" w:hAnsi="Time new roman" w:hint="eastAsia"/>
              </w:rPr>
              <w:t>个噪声监测点。</w:t>
            </w:r>
          </w:p>
          <w:p w14:paraId="4F766827" w14:textId="77777777" w:rsidR="004B5B06" w:rsidRPr="00D71461" w:rsidRDefault="000A01FE">
            <w:pPr>
              <w:ind w:firstLine="480"/>
              <w:rPr>
                <w:rFonts w:ascii="Time new roman" w:hAnsi="Time new roman"/>
              </w:rPr>
            </w:pPr>
            <w:r w:rsidRPr="00D71461">
              <w:rPr>
                <w:rFonts w:ascii="Time new roman" w:hAnsi="Time new roman"/>
              </w:rPr>
              <w:t>2</w:t>
            </w:r>
            <w:r w:rsidRPr="00D71461">
              <w:rPr>
                <w:rFonts w:ascii="Time new roman" w:hAnsi="Time new roman" w:hint="eastAsia"/>
              </w:rPr>
              <w:t>、监测时间：</w:t>
            </w:r>
            <w:r w:rsidRPr="00D71461">
              <w:rPr>
                <w:rFonts w:ascii="Time new roman" w:hAnsi="Time new roman"/>
              </w:rPr>
              <w:t>201</w:t>
            </w:r>
            <w:r w:rsidRPr="00D71461">
              <w:rPr>
                <w:rFonts w:ascii="Time new roman" w:hAnsi="Time new roman" w:hint="eastAsia"/>
              </w:rPr>
              <w:t>8</w:t>
            </w:r>
            <w:r w:rsidRPr="00D71461">
              <w:rPr>
                <w:rFonts w:ascii="Time new roman" w:hAnsi="Time new roman" w:hint="eastAsia"/>
              </w:rPr>
              <w:t>年</w:t>
            </w:r>
            <w:r w:rsidRPr="00D71461">
              <w:rPr>
                <w:rFonts w:ascii="Time new roman" w:hAnsi="Time new roman"/>
              </w:rPr>
              <w:t>10</w:t>
            </w:r>
            <w:r w:rsidRPr="00D71461">
              <w:rPr>
                <w:rFonts w:ascii="Time new roman" w:hAnsi="Time new roman" w:hint="eastAsia"/>
              </w:rPr>
              <w:t>月</w:t>
            </w:r>
            <w:r w:rsidRPr="00D71461">
              <w:rPr>
                <w:rFonts w:ascii="Time new roman" w:hAnsi="Time new roman"/>
              </w:rPr>
              <w:t>1</w:t>
            </w:r>
            <w:r w:rsidRPr="00D71461">
              <w:rPr>
                <w:rFonts w:ascii="Time new roman" w:hAnsi="Time new roman" w:hint="eastAsia"/>
              </w:rPr>
              <w:t>8</w:t>
            </w:r>
            <w:r w:rsidRPr="00D71461">
              <w:rPr>
                <w:rFonts w:ascii="Time new roman" w:hAnsi="Time new roman" w:hint="eastAsia"/>
              </w:rPr>
              <w:t>日</w:t>
            </w:r>
            <w:r w:rsidRPr="00D71461">
              <w:rPr>
                <w:rFonts w:ascii="Time new roman" w:hAnsi="Time new roman" w:hint="eastAsia"/>
              </w:rPr>
              <w:t>~10</w:t>
            </w:r>
            <w:r w:rsidRPr="00D71461">
              <w:rPr>
                <w:rFonts w:ascii="Time new roman" w:hAnsi="Time new roman" w:hint="eastAsia"/>
              </w:rPr>
              <w:t>月</w:t>
            </w:r>
            <w:r w:rsidRPr="00D71461">
              <w:rPr>
                <w:rFonts w:ascii="Time new roman" w:hAnsi="Time new roman" w:hint="eastAsia"/>
              </w:rPr>
              <w:t>19</w:t>
            </w:r>
            <w:r w:rsidRPr="00D71461">
              <w:rPr>
                <w:rFonts w:ascii="Time new roman" w:hAnsi="Time new roman" w:hint="eastAsia"/>
              </w:rPr>
              <w:t>日。</w:t>
            </w:r>
          </w:p>
          <w:p w14:paraId="0C868C71" w14:textId="77777777" w:rsidR="004B5B06" w:rsidRPr="00D71461" w:rsidRDefault="000A01FE">
            <w:pPr>
              <w:ind w:firstLine="480"/>
              <w:rPr>
                <w:rFonts w:ascii="Time new roman" w:hAnsi="Time new roman"/>
              </w:rPr>
            </w:pPr>
            <w:r w:rsidRPr="00D71461">
              <w:rPr>
                <w:rFonts w:ascii="Time new roman" w:hAnsi="Time new roman" w:hint="eastAsia"/>
              </w:rPr>
              <w:t>监测点</w:t>
            </w:r>
            <w:proofErr w:type="gramStart"/>
            <w:r w:rsidRPr="00D71461">
              <w:rPr>
                <w:rFonts w:ascii="Time new roman" w:hAnsi="Time new roman" w:hint="eastAsia"/>
              </w:rPr>
              <w:t>位图见</w:t>
            </w:r>
            <w:proofErr w:type="gramEnd"/>
            <w:r w:rsidRPr="00D71461">
              <w:rPr>
                <w:rFonts w:ascii="Time new roman" w:hAnsi="Time new roman" w:hint="eastAsia"/>
              </w:rPr>
              <w:t>附图，监测结果见表</w:t>
            </w:r>
            <w:r w:rsidRPr="00D71461">
              <w:rPr>
                <w:rFonts w:ascii="Time new roman" w:hAnsi="Time new roman"/>
              </w:rPr>
              <w:t>3</w:t>
            </w:r>
            <w:r w:rsidRPr="00D71461">
              <w:rPr>
                <w:rFonts w:ascii="Time new roman" w:hAnsi="Time new roman" w:hint="eastAsia"/>
              </w:rPr>
              <w:t>.3</w:t>
            </w:r>
            <w:r w:rsidRPr="00D71461">
              <w:rPr>
                <w:rFonts w:ascii="Time new roman" w:hAnsi="Time new roman"/>
              </w:rPr>
              <w:t>-</w:t>
            </w:r>
            <w:r w:rsidRPr="00D71461">
              <w:rPr>
                <w:rFonts w:ascii="Time new roman" w:hAnsi="Time new roman" w:hint="eastAsia"/>
              </w:rPr>
              <w:t>1</w:t>
            </w:r>
            <w:r w:rsidRPr="00D71461">
              <w:rPr>
                <w:rFonts w:ascii="Time new roman" w:hAnsi="Time new roman" w:hint="eastAsia"/>
              </w:rPr>
              <w:t>：</w:t>
            </w:r>
          </w:p>
          <w:p w14:paraId="20C69096" w14:textId="77777777" w:rsidR="004B5B06" w:rsidRPr="00D71461" w:rsidRDefault="000A01FE">
            <w:pPr>
              <w:ind w:firstLine="480"/>
              <w:jc w:val="center"/>
              <w:rPr>
                <w:rFonts w:ascii="Time new roman" w:hAnsi="Time new roman"/>
              </w:rPr>
            </w:pPr>
            <w:r w:rsidRPr="00D71461">
              <w:rPr>
                <w:rFonts w:ascii="Time new roman" w:hAnsi="Time new roman" w:hint="eastAsia"/>
              </w:rPr>
              <w:t>表</w:t>
            </w:r>
            <w:r w:rsidRPr="00D71461">
              <w:rPr>
                <w:rFonts w:ascii="Time new roman" w:hAnsi="Time new roman" w:hint="eastAsia"/>
              </w:rPr>
              <w:t xml:space="preserve">3.3-1  </w:t>
            </w:r>
            <w:r w:rsidRPr="00D71461">
              <w:rPr>
                <w:rFonts w:ascii="Time new roman" w:hAnsi="Time new roman" w:hint="eastAsia"/>
              </w:rPr>
              <w:t>噪声现状监测结果及评价一览表</w:t>
            </w:r>
            <w:r w:rsidRPr="00D71461">
              <w:rPr>
                <w:rFonts w:ascii="Time new roman" w:hAnsi="Time new roman" w:hint="eastAsia"/>
              </w:rPr>
              <w:t xml:space="preserve">  </w:t>
            </w:r>
            <w:r w:rsidRPr="00D71461">
              <w:rPr>
                <w:rFonts w:ascii="Time new roman" w:hAnsi="Time new roman" w:hint="eastAsia"/>
              </w:rPr>
              <w:t>单位：</w:t>
            </w:r>
            <w:r w:rsidRPr="00D71461">
              <w:rPr>
                <w:rFonts w:ascii="Time new roman" w:hAnsi="Time new roman" w:hint="eastAsia"/>
              </w:rPr>
              <w:t>dB</w:t>
            </w:r>
            <w:r w:rsidRPr="00D71461">
              <w:rPr>
                <w:rFonts w:ascii="Time new roman" w:hAnsi="Time new roman" w:hint="eastAsia"/>
              </w:rPr>
              <w:t>（</w:t>
            </w:r>
            <w:r w:rsidRPr="00D71461">
              <w:rPr>
                <w:rFonts w:ascii="Time new roman" w:hAnsi="Time new roman" w:hint="eastAsia"/>
              </w:rPr>
              <w:t>A</w:t>
            </w:r>
            <w:r w:rsidRPr="00D71461">
              <w:rPr>
                <w:rFonts w:ascii="Time new roman" w:hAnsi="Time new roman" w:hint="eastAsia"/>
              </w:rPr>
              <w:t>）</w:t>
            </w:r>
          </w:p>
          <w:tbl>
            <w:tblPr>
              <w:tblW w:w="827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442"/>
              <w:gridCol w:w="846"/>
              <w:gridCol w:w="886"/>
              <w:gridCol w:w="947"/>
              <w:gridCol w:w="908"/>
              <w:gridCol w:w="975"/>
              <w:gridCol w:w="975"/>
              <w:gridCol w:w="1297"/>
            </w:tblGrid>
            <w:tr w:rsidR="00D71461" w:rsidRPr="00D71461" w14:paraId="498E02F3" w14:textId="77777777">
              <w:trPr>
                <w:trHeight w:val="154"/>
                <w:jc w:val="center"/>
              </w:trPr>
              <w:tc>
                <w:tcPr>
                  <w:tcW w:w="1442" w:type="dxa"/>
                  <w:vMerge w:val="restart"/>
                  <w:shd w:val="pct10" w:color="auto" w:fill="auto"/>
                  <w:vAlign w:val="center"/>
                </w:tcPr>
                <w:p w14:paraId="7CA5938B" w14:textId="77777777" w:rsidR="004B5B06" w:rsidRPr="00D71461" w:rsidRDefault="000A01FE">
                  <w:pPr>
                    <w:spacing w:line="240" w:lineRule="auto"/>
                    <w:contextualSpacing/>
                    <w:jc w:val="center"/>
                    <w:rPr>
                      <w:rFonts w:ascii="Time new roman" w:hAnsi="Time new roman"/>
                      <w:b/>
                      <w:bCs/>
                      <w:sz w:val="21"/>
                      <w:szCs w:val="21"/>
                    </w:rPr>
                  </w:pPr>
                  <w:r w:rsidRPr="00D71461">
                    <w:rPr>
                      <w:rFonts w:ascii="Time new roman" w:hAnsi="Time new roman" w:hint="eastAsia"/>
                      <w:b/>
                      <w:bCs/>
                      <w:caps/>
                      <w:sz w:val="21"/>
                      <w:szCs w:val="21"/>
                    </w:rPr>
                    <w:t>编号</w:t>
                  </w:r>
                </w:p>
              </w:tc>
              <w:tc>
                <w:tcPr>
                  <w:tcW w:w="1732" w:type="dxa"/>
                  <w:gridSpan w:val="2"/>
                  <w:shd w:val="pct10" w:color="auto" w:fill="auto"/>
                  <w:vAlign w:val="center"/>
                </w:tcPr>
                <w:p w14:paraId="771A3F84" w14:textId="77777777" w:rsidR="004B5B06" w:rsidRPr="00D71461" w:rsidRDefault="000A01FE">
                  <w:pPr>
                    <w:spacing w:line="240" w:lineRule="auto"/>
                    <w:contextualSpacing/>
                    <w:jc w:val="center"/>
                    <w:rPr>
                      <w:rFonts w:ascii="Time new roman" w:hAnsi="Time new roman" w:cs="宋体"/>
                      <w:b/>
                      <w:bCs/>
                      <w:sz w:val="21"/>
                      <w:szCs w:val="21"/>
                    </w:rPr>
                  </w:pPr>
                  <w:r w:rsidRPr="00D71461">
                    <w:rPr>
                      <w:rFonts w:ascii="Time new roman" w:hAnsi="Time new roman" w:cs="宋体" w:hint="eastAsia"/>
                      <w:b/>
                      <w:bCs/>
                      <w:sz w:val="21"/>
                      <w:szCs w:val="21"/>
                    </w:rPr>
                    <w:t>18.</w:t>
                  </w:r>
                  <w:r w:rsidRPr="00D71461">
                    <w:rPr>
                      <w:rFonts w:ascii="Time new roman" w:hAnsi="Time new roman" w:cs="宋体"/>
                      <w:b/>
                      <w:bCs/>
                      <w:sz w:val="21"/>
                      <w:szCs w:val="21"/>
                    </w:rPr>
                    <w:t>10</w:t>
                  </w:r>
                  <w:r w:rsidRPr="00D71461">
                    <w:rPr>
                      <w:rFonts w:ascii="Time new roman" w:hAnsi="Time new roman" w:cs="宋体" w:hint="eastAsia"/>
                      <w:b/>
                      <w:bCs/>
                      <w:sz w:val="21"/>
                      <w:szCs w:val="21"/>
                    </w:rPr>
                    <w:t>.</w:t>
                  </w:r>
                  <w:r w:rsidRPr="00D71461">
                    <w:rPr>
                      <w:rFonts w:ascii="Time new roman" w:hAnsi="Time new roman" w:cs="宋体"/>
                      <w:b/>
                      <w:bCs/>
                      <w:sz w:val="21"/>
                      <w:szCs w:val="21"/>
                    </w:rPr>
                    <w:t>1</w:t>
                  </w:r>
                  <w:r w:rsidRPr="00D71461">
                    <w:rPr>
                      <w:rFonts w:ascii="Time new roman" w:hAnsi="Time new roman" w:cs="宋体" w:hint="eastAsia"/>
                      <w:b/>
                      <w:bCs/>
                      <w:sz w:val="21"/>
                      <w:szCs w:val="21"/>
                    </w:rPr>
                    <w:t>8</w:t>
                  </w:r>
                </w:p>
              </w:tc>
              <w:tc>
                <w:tcPr>
                  <w:tcW w:w="1855" w:type="dxa"/>
                  <w:gridSpan w:val="2"/>
                  <w:shd w:val="pct10" w:color="auto" w:fill="auto"/>
                  <w:vAlign w:val="center"/>
                </w:tcPr>
                <w:p w14:paraId="4503AD41" w14:textId="77777777" w:rsidR="004B5B06" w:rsidRPr="00D71461" w:rsidRDefault="000A01FE">
                  <w:pPr>
                    <w:spacing w:line="240" w:lineRule="auto"/>
                    <w:contextualSpacing/>
                    <w:jc w:val="center"/>
                    <w:rPr>
                      <w:rFonts w:ascii="Time new roman" w:hAnsi="Time new roman" w:cs="宋体"/>
                      <w:b/>
                      <w:bCs/>
                      <w:sz w:val="21"/>
                      <w:szCs w:val="21"/>
                    </w:rPr>
                  </w:pPr>
                  <w:r w:rsidRPr="00D71461">
                    <w:rPr>
                      <w:rFonts w:ascii="Time new roman" w:hAnsi="Time new roman" w:cs="宋体" w:hint="eastAsia"/>
                      <w:b/>
                      <w:bCs/>
                      <w:sz w:val="21"/>
                      <w:szCs w:val="21"/>
                    </w:rPr>
                    <w:t>18.</w:t>
                  </w:r>
                  <w:r w:rsidRPr="00D71461">
                    <w:rPr>
                      <w:rFonts w:ascii="Time new roman" w:hAnsi="Time new roman" w:cs="宋体"/>
                      <w:b/>
                      <w:bCs/>
                      <w:sz w:val="21"/>
                      <w:szCs w:val="21"/>
                    </w:rPr>
                    <w:t>10</w:t>
                  </w:r>
                  <w:r w:rsidRPr="00D71461">
                    <w:rPr>
                      <w:rFonts w:ascii="Time new roman" w:hAnsi="Time new roman" w:cs="宋体" w:hint="eastAsia"/>
                      <w:b/>
                      <w:bCs/>
                      <w:sz w:val="21"/>
                      <w:szCs w:val="21"/>
                    </w:rPr>
                    <w:t>.</w:t>
                  </w:r>
                  <w:r w:rsidRPr="00D71461">
                    <w:rPr>
                      <w:rFonts w:ascii="Time new roman" w:hAnsi="Time new roman" w:cs="宋体"/>
                      <w:b/>
                      <w:bCs/>
                      <w:sz w:val="21"/>
                      <w:szCs w:val="21"/>
                    </w:rPr>
                    <w:t>1</w:t>
                  </w:r>
                  <w:r w:rsidRPr="00D71461">
                    <w:rPr>
                      <w:rFonts w:ascii="Time new roman" w:hAnsi="Time new roman" w:cs="宋体" w:hint="eastAsia"/>
                      <w:b/>
                      <w:bCs/>
                      <w:sz w:val="21"/>
                      <w:szCs w:val="21"/>
                    </w:rPr>
                    <w:t>9</w:t>
                  </w:r>
                </w:p>
              </w:tc>
              <w:tc>
                <w:tcPr>
                  <w:tcW w:w="1950" w:type="dxa"/>
                  <w:gridSpan w:val="2"/>
                  <w:shd w:val="pct10" w:color="auto" w:fill="auto"/>
                  <w:vAlign w:val="center"/>
                </w:tcPr>
                <w:p w14:paraId="391A6BA8" w14:textId="77777777" w:rsidR="004B5B06" w:rsidRPr="00D71461" w:rsidRDefault="000A01FE">
                  <w:pPr>
                    <w:spacing w:line="240" w:lineRule="auto"/>
                    <w:contextualSpacing/>
                    <w:jc w:val="center"/>
                    <w:rPr>
                      <w:rFonts w:ascii="Time new roman" w:hAnsi="Time new roman"/>
                      <w:b/>
                      <w:bCs/>
                      <w:sz w:val="21"/>
                      <w:szCs w:val="21"/>
                    </w:rPr>
                  </w:pPr>
                  <w:r w:rsidRPr="00D71461">
                    <w:rPr>
                      <w:rFonts w:ascii="Time new roman" w:hAnsi="Time new roman" w:hint="eastAsia"/>
                      <w:b/>
                      <w:bCs/>
                      <w:caps/>
                      <w:sz w:val="21"/>
                      <w:szCs w:val="21"/>
                    </w:rPr>
                    <w:t>标准</w:t>
                  </w:r>
                </w:p>
              </w:tc>
              <w:tc>
                <w:tcPr>
                  <w:tcW w:w="1297" w:type="dxa"/>
                  <w:vMerge w:val="restart"/>
                  <w:shd w:val="pct10" w:color="auto" w:fill="auto"/>
                  <w:vAlign w:val="center"/>
                </w:tcPr>
                <w:p w14:paraId="45A0EC17" w14:textId="77777777" w:rsidR="004B5B06" w:rsidRPr="00D71461" w:rsidRDefault="000A01FE">
                  <w:pPr>
                    <w:spacing w:line="240" w:lineRule="auto"/>
                    <w:contextualSpacing/>
                    <w:jc w:val="center"/>
                    <w:rPr>
                      <w:rFonts w:ascii="Time new roman" w:hAnsi="Time new roman" w:cs="宋体"/>
                      <w:b/>
                      <w:bCs/>
                      <w:caps/>
                      <w:sz w:val="21"/>
                      <w:szCs w:val="21"/>
                    </w:rPr>
                  </w:pPr>
                  <w:r w:rsidRPr="00D71461">
                    <w:rPr>
                      <w:rFonts w:ascii="Time new roman" w:hAnsi="Time new roman" w:hint="eastAsia"/>
                      <w:b/>
                      <w:bCs/>
                      <w:caps/>
                      <w:sz w:val="21"/>
                      <w:szCs w:val="21"/>
                    </w:rPr>
                    <w:t>超标量</w:t>
                  </w:r>
                </w:p>
              </w:tc>
            </w:tr>
            <w:tr w:rsidR="00D71461" w:rsidRPr="00D71461" w14:paraId="4782F32E" w14:textId="77777777">
              <w:trPr>
                <w:trHeight w:val="181"/>
                <w:jc w:val="center"/>
              </w:trPr>
              <w:tc>
                <w:tcPr>
                  <w:tcW w:w="1442" w:type="dxa"/>
                  <w:vMerge/>
                  <w:shd w:val="clear" w:color="auto" w:fill="auto"/>
                  <w:vAlign w:val="center"/>
                </w:tcPr>
                <w:p w14:paraId="681400E3" w14:textId="77777777" w:rsidR="004B5B06" w:rsidRPr="00D71461" w:rsidRDefault="004B5B06">
                  <w:pPr>
                    <w:spacing w:line="240" w:lineRule="auto"/>
                    <w:jc w:val="left"/>
                    <w:rPr>
                      <w:rFonts w:ascii="Time new roman" w:hAnsi="Time new roman"/>
                      <w:b/>
                      <w:bCs/>
                      <w:sz w:val="21"/>
                      <w:szCs w:val="21"/>
                    </w:rPr>
                  </w:pPr>
                </w:p>
              </w:tc>
              <w:tc>
                <w:tcPr>
                  <w:tcW w:w="846" w:type="dxa"/>
                  <w:shd w:val="pct10" w:color="auto" w:fill="auto"/>
                  <w:vAlign w:val="center"/>
                </w:tcPr>
                <w:p w14:paraId="6272F1C9" w14:textId="77777777" w:rsidR="004B5B06" w:rsidRPr="00D71461" w:rsidRDefault="000A01FE">
                  <w:pPr>
                    <w:spacing w:line="240" w:lineRule="auto"/>
                    <w:contextualSpacing/>
                    <w:jc w:val="center"/>
                    <w:rPr>
                      <w:rFonts w:ascii="Time new roman" w:hAnsi="Time new roman"/>
                      <w:b/>
                      <w:bCs/>
                      <w:sz w:val="21"/>
                      <w:szCs w:val="21"/>
                    </w:rPr>
                  </w:pPr>
                  <w:r w:rsidRPr="00D71461">
                    <w:rPr>
                      <w:rFonts w:ascii="Time new roman" w:hAnsi="Time new roman" w:hint="eastAsia"/>
                      <w:b/>
                      <w:bCs/>
                      <w:sz w:val="21"/>
                      <w:szCs w:val="21"/>
                    </w:rPr>
                    <w:t>昼间</w:t>
                  </w:r>
                </w:p>
              </w:tc>
              <w:tc>
                <w:tcPr>
                  <w:tcW w:w="886" w:type="dxa"/>
                  <w:shd w:val="pct10" w:color="auto" w:fill="auto"/>
                  <w:vAlign w:val="center"/>
                </w:tcPr>
                <w:p w14:paraId="6EB28661" w14:textId="77777777" w:rsidR="004B5B06" w:rsidRPr="00D71461" w:rsidRDefault="000A01FE">
                  <w:pPr>
                    <w:spacing w:line="240" w:lineRule="auto"/>
                    <w:contextualSpacing/>
                    <w:jc w:val="center"/>
                    <w:rPr>
                      <w:rFonts w:ascii="Time new roman" w:hAnsi="Time new roman"/>
                      <w:b/>
                      <w:bCs/>
                      <w:sz w:val="21"/>
                      <w:szCs w:val="21"/>
                    </w:rPr>
                  </w:pPr>
                  <w:r w:rsidRPr="00D71461">
                    <w:rPr>
                      <w:rFonts w:ascii="Time new roman" w:hAnsi="Time new roman" w:hint="eastAsia"/>
                      <w:b/>
                      <w:bCs/>
                      <w:sz w:val="21"/>
                      <w:szCs w:val="21"/>
                    </w:rPr>
                    <w:t>夜间</w:t>
                  </w:r>
                </w:p>
              </w:tc>
              <w:tc>
                <w:tcPr>
                  <w:tcW w:w="947" w:type="dxa"/>
                  <w:shd w:val="pct10" w:color="auto" w:fill="auto"/>
                  <w:vAlign w:val="center"/>
                </w:tcPr>
                <w:p w14:paraId="51DA39B0" w14:textId="77777777" w:rsidR="004B5B06" w:rsidRPr="00D71461" w:rsidRDefault="000A01FE">
                  <w:pPr>
                    <w:spacing w:line="240" w:lineRule="auto"/>
                    <w:contextualSpacing/>
                    <w:jc w:val="center"/>
                    <w:rPr>
                      <w:rFonts w:ascii="Time new roman" w:hAnsi="Time new roman"/>
                      <w:b/>
                      <w:bCs/>
                      <w:sz w:val="21"/>
                      <w:szCs w:val="21"/>
                    </w:rPr>
                  </w:pPr>
                  <w:r w:rsidRPr="00D71461">
                    <w:rPr>
                      <w:rFonts w:ascii="Time new roman" w:hAnsi="Time new roman" w:hint="eastAsia"/>
                      <w:b/>
                      <w:bCs/>
                      <w:sz w:val="21"/>
                      <w:szCs w:val="21"/>
                    </w:rPr>
                    <w:t>昼间</w:t>
                  </w:r>
                </w:p>
              </w:tc>
              <w:tc>
                <w:tcPr>
                  <w:tcW w:w="908" w:type="dxa"/>
                  <w:shd w:val="pct10" w:color="auto" w:fill="auto"/>
                  <w:vAlign w:val="center"/>
                </w:tcPr>
                <w:p w14:paraId="3BE3F7EB" w14:textId="77777777" w:rsidR="004B5B06" w:rsidRPr="00D71461" w:rsidRDefault="000A01FE">
                  <w:pPr>
                    <w:spacing w:line="240" w:lineRule="auto"/>
                    <w:contextualSpacing/>
                    <w:jc w:val="center"/>
                    <w:rPr>
                      <w:rFonts w:ascii="Time new roman" w:hAnsi="Time new roman"/>
                      <w:b/>
                      <w:bCs/>
                      <w:sz w:val="21"/>
                      <w:szCs w:val="21"/>
                    </w:rPr>
                  </w:pPr>
                  <w:r w:rsidRPr="00D71461">
                    <w:rPr>
                      <w:rFonts w:ascii="Time new roman" w:hAnsi="Time new roman" w:hint="eastAsia"/>
                      <w:b/>
                      <w:bCs/>
                      <w:sz w:val="21"/>
                      <w:szCs w:val="21"/>
                    </w:rPr>
                    <w:t>夜间</w:t>
                  </w:r>
                </w:p>
              </w:tc>
              <w:tc>
                <w:tcPr>
                  <w:tcW w:w="975" w:type="dxa"/>
                  <w:shd w:val="pct10" w:color="auto" w:fill="auto"/>
                  <w:vAlign w:val="center"/>
                </w:tcPr>
                <w:p w14:paraId="33AACA30" w14:textId="77777777" w:rsidR="004B5B06" w:rsidRPr="00D71461" w:rsidRDefault="000A01FE">
                  <w:pPr>
                    <w:spacing w:line="240" w:lineRule="auto"/>
                    <w:contextualSpacing/>
                    <w:jc w:val="center"/>
                    <w:rPr>
                      <w:rFonts w:ascii="Time new roman" w:hAnsi="Time new roman"/>
                      <w:b/>
                      <w:bCs/>
                      <w:sz w:val="21"/>
                      <w:szCs w:val="21"/>
                    </w:rPr>
                  </w:pPr>
                  <w:r w:rsidRPr="00D71461">
                    <w:rPr>
                      <w:rFonts w:ascii="Time new roman" w:hAnsi="Time new roman" w:hint="eastAsia"/>
                      <w:b/>
                      <w:bCs/>
                      <w:sz w:val="21"/>
                      <w:szCs w:val="21"/>
                    </w:rPr>
                    <w:t>昼间</w:t>
                  </w:r>
                </w:p>
              </w:tc>
              <w:tc>
                <w:tcPr>
                  <w:tcW w:w="975" w:type="dxa"/>
                  <w:shd w:val="pct10" w:color="auto" w:fill="auto"/>
                  <w:vAlign w:val="center"/>
                </w:tcPr>
                <w:p w14:paraId="3A1B68C8" w14:textId="77777777" w:rsidR="004B5B06" w:rsidRPr="00D71461" w:rsidRDefault="000A01FE">
                  <w:pPr>
                    <w:spacing w:line="240" w:lineRule="auto"/>
                    <w:contextualSpacing/>
                    <w:jc w:val="center"/>
                    <w:rPr>
                      <w:rFonts w:ascii="Time new roman" w:hAnsi="Time new roman"/>
                      <w:b/>
                      <w:bCs/>
                      <w:sz w:val="21"/>
                      <w:szCs w:val="21"/>
                    </w:rPr>
                  </w:pPr>
                  <w:r w:rsidRPr="00D71461">
                    <w:rPr>
                      <w:rFonts w:ascii="Time new roman" w:hAnsi="Time new roman" w:hint="eastAsia"/>
                      <w:b/>
                      <w:bCs/>
                      <w:sz w:val="21"/>
                      <w:szCs w:val="21"/>
                    </w:rPr>
                    <w:t>夜间</w:t>
                  </w:r>
                </w:p>
              </w:tc>
              <w:tc>
                <w:tcPr>
                  <w:tcW w:w="1297" w:type="dxa"/>
                  <w:vMerge/>
                  <w:vAlign w:val="center"/>
                </w:tcPr>
                <w:p w14:paraId="488F9639" w14:textId="77777777" w:rsidR="004B5B06" w:rsidRPr="00D71461" w:rsidRDefault="004B5B06">
                  <w:pPr>
                    <w:spacing w:line="240" w:lineRule="auto"/>
                    <w:jc w:val="left"/>
                    <w:rPr>
                      <w:rFonts w:ascii="Time new roman" w:hAnsi="Time new roman" w:cs="宋体"/>
                      <w:b/>
                      <w:bCs/>
                      <w:caps/>
                      <w:sz w:val="21"/>
                      <w:szCs w:val="21"/>
                    </w:rPr>
                  </w:pPr>
                </w:p>
              </w:tc>
            </w:tr>
            <w:tr w:rsidR="00D71461" w:rsidRPr="00D71461" w14:paraId="201160D1" w14:textId="77777777">
              <w:trPr>
                <w:trHeight w:val="224"/>
                <w:jc w:val="center"/>
              </w:trPr>
              <w:tc>
                <w:tcPr>
                  <w:tcW w:w="1442" w:type="dxa"/>
                  <w:vAlign w:val="center"/>
                </w:tcPr>
                <w:p w14:paraId="05B809D3" w14:textId="77777777" w:rsidR="004B5B06" w:rsidRPr="00D71461" w:rsidRDefault="000A01FE">
                  <w:pPr>
                    <w:spacing w:line="240" w:lineRule="auto"/>
                    <w:contextualSpacing/>
                    <w:jc w:val="center"/>
                    <w:rPr>
                      <w:rFonts w:ascii="Time new roman" w:hAnsi="Time new roman"/>
                      <w:sz w:val="21"/>
                      <w:szCs w:val="21"/>
                    </w:rPr>
                  </w:pPr>
                  <w:r w:rsidRPr="00D71461">
                    <w:rPr>
                      <w:rFonts w:ascii="Time new roman" w:hAnsi="Time new roman"/>
                      <w:sz w:val="21"/>
                      <w:szCs w:val="21"/>
                    </w:rPr>
                    <w:t>1</w:t>
                  </w:r>
                  <w:r w:rsidRPr="00D71461">
                    <w:rPr>
                      <w:rFonts w:ascii="Time new roman" w:hAnsi="Time new roman" w:hint="eastAsia"/>
                      <w:sz w:val="21"/>
                      <w:szCs w:val="21"/>
                      <w:vertAlign w:val="superscript"/>
                    </w:rPr>
                    <w:t>#</w:t>
                  </w:r>
                  <w:r w:rsidRPr="00D71461">
                    <w:rPr>
                      <w:rFonts w:ascii="Time new roman" w:hAnsi="Time new roman" w:hint="eastAsia"/>
                      <w:sz w:val="21"/>
                      <w:szCs w:val="21"/>
                    </w:rPr>
                    <w:t>厂界东</w:t>
                  </w:r>
                </w:p>
              </w:tc>
              <w:tc>
                <w:tcPr>
                  <w:tcW w:w="846" w:type="dxa"/>
                  <w:vAlign w:val="center"/>
                </w:tcPr>
                <w:p w14:paraId="005D9C87"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cs="宋体" w:hint="eastAsia"/>
                      <w:sz w:val="21"/>
                      <w:szCs w:val="21"/>
                    </w:rPr>
                    <w:t>59.3</w:t>
                  </w:r>
                </w:p>
              </w:tc>
              <w:tc>
                <w:tcPr>
                  <w:tcW w:w="886" w:type="dxa"/>
                  <w:vAlign w:val="center"/>
                </w:tcPr>
                <w:p w14:paraId="224A955A"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cs="宋体" w:hint="eastAsia"/>
                      <w:sz w:val="21"/>
                      <w:szCs w:val="21"/>
                    </w:rPr>
                    <w:t>39.9</w:t>
                  </w:r>
                </w:p>
              </w:tc>
              <w:tc>
                <w:tcPr>
                  <w:tcW w:w="947" w:type="dxa"/>
                  <w:vAlign w:val="center"/>
                </w:tcPr>
                <w:p w14:paraId="22505AEA"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cs="宋体" w:hint="eastAsia"/>
                      <w:sz w:val="21"/>
                      <w:szCs w:val="21"/>
                    </w:rPr>
                    <w:t>49.2</w:t>
                  </w:r>
                </w:p>
              </w:tc>
              <w:tc>
                <w:tcPr>
                  <w:tcW w:w="908" w:type="dxa"/>
                  <w:vAlign w:val="center"/>
                </w:tcPr>
                <w:p w14:paraId="7FBC943A"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cs="宋体" w:hint="eastAsia"/>
                      <w:sz w:val="21"/>
                      <w:szCs w:val="21"/>
                    </w:rPr>
                    <w:t>38.8</w:t>
                  </w:r>
                </w:p>
              </w:tc>
              <w:tc>
                <w:tcPr>
                  <w:tcW w:w="975" w:type="dxa"/>
                  <w:vAlign w:val="center"/>
                </w:tcPr>
                <w:p w14:paraId="008F7161" w14:textId="77777777" w:rsidR="004B5B06" w:rsidRPr="00D71461" w:rsidRDefault="000A01FE">
                  <w:pPr>
                    <w:autoSpaceDE w:val="0"/>
                    <w:autoSpaceDN w:val="0"/>
                    <w:spacing w:line="240" w:lineRule="auto"/>
                    <w:contextualSpacing/>
                    <w:jc w:val="center"/>
                    <w:rPr>
                      <w:rFonts w:ascii="Time new roman" w:hAnsi="Time new roman"/>
                      <w:sz w:val="21"/>
                      <w:szCs w:val="21"/>
                    </w:rPr>
                  </w:pPr>
                  <w:r w:rsidRPr="00D71461">
                    <w:rPr>
                      <w:rFonts w:ascii="Time new roman" w:hAnsi="Time new roman" w:hint="eastAsia"/>
                      <w:sz w:val="21"/>
                      <w:szCs w:val="21"/>
                    </w:rPr>
                    <w:t>65</w:t>
                  </w:r>
                </w:p>
              </w:tc>
              <w:tc>
                <w:tcPr>
                  <w:tcW w:w="975" w:type="dxa"/>
                  <w:vAlign w:val="center"/>
                </w:tcPr>
                <w:p w14:paraId="19FD56E7" w14:textId="77777777" w:rsidR="004B5B06" w:rsidRPr="00D71461" w:rsidRDefault="000A01FE">
                  <w:pPr>
                    <w:autoSpaceDE w:val="0"/>
                    <w:autoSpaceDN w:val="0"/>
                    <w:spacing w:line="240" w:lineRule="auto"/>
                    <w:contextualSpacing/>
                    <w:jc w:val="center"/>
                    <w:rPr>
                      <w:rFonts w:ascii="Time new roman" w:hAnsi="Time new roman"/>
                      <w:sz w:val="21"/>
                      <w:szCs w:val="21"/>
                    </w:rPr>
                  </w:pPr>
                  <w:r w:rsidRPr="00D71461">
                    <w:rPr>
                      <w:rFonts w:ascii="Time new roman" w:hAnsi="Time new roman" w:hint="eastAsia"/>
                      <w:sz w:val="21"/>
                      <w:szCs w:val="21"/>
                    </w:rPr>
                    <w:t>55</w:t>
                  </w:r>
                </w:p>
              </w:tc>
              <w:tc>
                <w:tcPr>
                  <w:tcW w:w="1297" w:type="dxa"/>
                </w:tcPr>
                <w:p w14:paraId="26FBAC65"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hint="eastAsia"/>
                      <w:sz w:val="21"/>
                      <w:szCs w:val="21"/>
                    </w:rPr>
                    <w:t>0</w:t>
                  </w:r>
                </w:p>
              </w:tc>
            </w:tr>
            <w:tr w:rsidR="00D71461" w:rsidRPr="00D71461" w14:paraId="32F6F1B7" w14:textId="77777777">
              <w:trPr>
                <w:trHeight w:val="224"/>
                <w:jc w:val="center"/>
              </w:trPr>
              <w:tc>
                <w:tcPr>
                  <w:tcW w:w="1442" w:type="dxa"/>
                  <w:vAlign w:val="center"/>
                </w:tcPr>
                <w:p w14:paraId="55BC0402" w14:textId="77777777" w:rsidR="004B5B06" w:rsidRPr="00D71461" w:rsidRDefault="000A01FE">
                  <w:pPr>
                    <w:spacing w:line="240" w:lineRule="auto"/>
                    <w:contextualSpacing/>
                    <w:jc w:val="center"/>
                    <w:rPr>
                      <w:rFonts w:ascii="Time new roman" w:hAnsi="Time new roman"/>
                      <w:sz w:val="21"/>
                      <w:szCs w:val="21"/>
                    </w:rPr>
                  </w:pPr>
                  <w:r w:rsidRPr="00D71461">
                    <w:rPr>
                      <w:rFonts w:ascii="Time new roman" w:hAnsi="Time new roman"/>
                      <w:sz w:val="21"/>
                      <w:szCs w:val="21"/>
                    </w:rPr>
                    <w:t>2</w:t>
                  </w:r>
                  <w:r w:rsidRPr="00D71461">
                    <w:rPr>
                      <w:rFonts w:ascii="Time new roman" w:hAnsi="Time new roman" w:hint="eastAsia"/>
                      <w:sz w:val="21"/>
                      <w:szCs w:val="21"/>
                      <w:vertAlign w:val="superscript"/>
                    </w:rPr>
                    <w:t>#</w:t>
                  </w:r>
                  <w:r w:rsidRPr="00D71461">
                    <w:rPr>
                      <w:rFonts w:ascii="Time new roman" w:hAnsi="Time new roman"/>
                      <w:sz w:val="21"/>
                      <w:szCs w:val="21"/>
                    </w:rPr>
                    <w:t xml:space="preserve"> </w:t>
                  </w:r>
                  <w:r w:rsidRPr="00D71461">
                    <w:rPr>
                      <w:rFonts w:ascii="Time new roman" w:hAnsi="Time new roman" w:hint="eastAsia"/>
                      <w:sz w:val="21"/>
                      <w:szCs w:val="21"/>
                    </w:rPr>
                    <w:t>厂界西</w:t>
                  </w:r>
                </w:p>
              </w:tc>
              <w:tc>
                <w:tcPr>
                  <w:tcW w:w="846" w:type="dxa"/>
                  <w:vAlign w:val="center"/>
                </w:tcPr>
                <w:p w14:paraId="28F2AD43"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cs="宋体" w:hint="eastAsia"/>
                      <w:sz w:val="21"/>
                      <w:szCs w:val="21"/>
                    </w:rPr>
                    <w:t>47.2</w:t>
                  </w:r>
                </w:p>
              </w:tc>
              <w:tc>
                <w:tcPr>
                  <w:tcW w:w="886" w:type="dxa"/>
                  <w:vAlign w:val="center"/>
                </w:tcPr>
                <w:p w14:paraId="00EDAE1F"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cs="宋体" w:hint="eastAsia"/>
                      <w:sz w:val="21"/>
                      <w:szCs w:val="21"/>
                    </w:rPr>
                    <w:t>38.7</w:t>
                  </w:r>
                </w:p>
              </w:tc>
              <w:tc>
                <w:tcPr>
                  <w:tcW w:w="947" w:type="dxa"/>
                  <w:vAlign w:val="center"/>
                </w:tcPr>
                <w:p w14:paraId="393D9961"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cs="宋体" w:hint="eastAsia"/>
                      <w:sz w:val="21"/>
                      <w:szCs w:val="21"/>
                    </w:rPr>
                    <w:t>47.1</w:t>
                  </w:r>
                </w:p>
              </w:tc>
              <w:tc>
                <w:tcPr>
                  <w:tcW w:w="908" w:type="dxa"/>
                  <w:vAlign w:val="center"/>
                </w:tcPr>
                <w:p w14:paraId="0B31E7F9"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cs="宋体" w:hint="eastAsia"/>
                      <w:sz w:val="21"/>
                      <w:szCs w:val="21"/>
                    </w:rPr>
                    <w:t>42.6</w:t>
                  </w:r>
                </w:p>
              </w:tc>
              <w:tc>
                <w:tcPr>
                  <w:tcW w:w="975" w:type="dxa"/>
                  <w:vAlign w:val="center"/>
                </w:tcPr>
                <w:p w14:paraId="149CF036"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hint="eastAsia"/>
                      <w:sz w:val="21"/>
                      <w:szCs w:val="21"/>
                    </w:rPr>
                    <w:t>65</w:t>
                  </w:r>
                </w:p>
              </w:tc>
              <w:tc>
                <w:tcPr>
                  <w:tcW w:w="975" w:type="dxa"/>
                  <w:vAlign w:val="center"/>
                </w:tcPr>
                <w:p w14:paraId="63B7F64C"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hint="eastAsia"/>
                      <w:sz w:val="21"/>
                      <w:szCs w:val="21"/>
                    </w:rPr>
                    <w:t>55</w:t>
                  </w:r>
                </w:p>
              </w:tc>
              <w:tc>
                <w:tcPr>
                  <w:tcW w:w="1297" w:type="dxa"/>
                </w:tcPr>
                <w:p w14:paraId="2370A1AB"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hint="eastAsia"/>
                      <w:sz w:val="21"/>
                      <w:szCs w:val="21"/>
                    </w:rPr>
                    <w:t>0</w:t>
                  </w:r>
                </w:p>
              </w:tc>
            </w:tr>
            <w:tr w:rsidR="00D71461" w:rsidRPr="00D71461" w14:paraId="06F2C8C2" w14:textId="77777777">
              <w:trPr>
                <w:trHeight w:val="224"/>
                <w:jc w:val="center"/>
              </w:trPr>
              <w:tc>
                <w:tcPr>
                  <w:tcW w:w="1442" w:type="dxa"/>
                  <w:vAlign w:val="center"/>
                </w:tcPr>
                <w:p w14:paraId="46A3D617" w14:textId="77777777" w:rsidR="004B5B06" w:rsidRPr="00D71461" w:rsidRDefault="000A01FE">
                  <w:pPr>
                    <w:spacing w:line="240" w:lineRule="auto"/>
                    <w:contextualSpacing/>
                    <w:jc w:val="center"/>
                    <w:rPr>
                      <w:rFonts w:ascii="Time new roman" w:hAnsi="Time new roman"/>
                      <w:sz w:val="21"/>
                      <w:szCs w:val="21"/>
                    </w:rPr>
                  </w:pPr>
                  <w:r w:rsidRPr="00D71461">
                    <w:rPr>
                      <w:rFonts w:ascii="Time new roman" w:hAnsi="Time new roman"/>
                      <w:sz w:val="21"/>
                      <w:szCs w:val="21"/>
                    </w:rPr>
                    <w:t>3</w:t>
                  </w:r>
                  <w:r w:rsidRPr="00D71461">
                    <w:rPr>
                      <w:rFonts w:ascii="Time new roman" w:hAnsi="Time new roman" w:hint="eastAsia"/>
                      <w:sz w:val="21"/>
                      <w:szCs w:val="21"/>
                      <w:vertAlign w:val="superscript"/>
                    </w:rPr>
                    <w:t>#</w:t>
                  </w:r>
                  <w:r w:rsidRPr="00D71461">
                    <w:rPr>
                      <w:rFonts w:ascii="Time new roman" w:hAnsi="Time new roman" w:hint="eastAsia"/>
                      <w:sz w:val="21"/>
                      <w:szCs w:val="21"/>
                    </w:rPr>
                    <w:t>厂界南</w:t>
                  </w:r>
                </w:p>
              </w:tc>
              <w:tc>
                <w:tcPr>
                  <w:tcW w:w="846" w:type="dxa"/>
                  <w:vAlign w:val="center"/>
                </w:tcPr>
                <w:p w14:paraId="16591DAE"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cs="宋体" w:hint="eastAsia"/>
                      <w:sz w:val="21"/>
                      <w:szCs w:val="21"/>
                    </w:rPr>
                    <w:t>52.6</w:t>
                  </w:r>
                </w:p>
              </w:tc>
              <w:tc>
                <w:tcPr>
                  <w:tcW w:w="886" w:type="dxa"/>
                  <w:vAlign w:val="center"/>
                </w:tcPr>
                <w:p w14:paraId="73D45035"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cs="宋体" w:hint="eastAsia"/>
                      <w:sz w:val="21"/>
                      <w:szCs w:val="21"/>
                    </w:rPr>
                    <w:t>46.0</w:t>
                  </w:r>
                </w:p>
              </w:tc>
              <w:tc>
                <w:tcPr>
                  <w:tcW w:w="947" w:type="dxa"/>
                  <w:vAlign w:val="center"/>
                </w:tcPr>
                <w:p w14:paraId="331603B5"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cs="宋体" w:hint="eastAsia"/>
                      <w:sz w:val="21"/>
                      <w:szCs w:val="21"/>
                    </w:rPr>
                    <w:t>53.6</w:t>
                  </w:r>
                </w:p>
              </w:tc>
              <w:tc>
                <w:tcPr>
                  <w:tcW w:w="908" w:type="dxa"/>
                  <w:vAlign w:val="center"/>
                </w:tcPr>
                <w:p w14:paraId="6E98F35E"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cs="宋体" w:hint="eastAsia"/>
                      <w:sz w:val="21"/>
                      <w:szCs w:val="21"/>
                    </w:rPr>
                    <w:t>42.0</w:t>
                  </w:r>
                </w:p>
              </w:tc>
              <w:tc>
                <w:tcPr>
                  <w:tcW w:w="975" w:type="dxa"/>
                  <w:vAlign w:val="center"/>
                </w:tcPr>
                <w:p w14:paraId="7CBD5B53" w14:textId="77777777" w:rsidR="004B5B06" w:rsidRPr="00D71461" w:rsidRDefault="000A01FE">
                  <w:pPr>
                    <w:autoSpaceDE w:val="0"/>
                    <w:autoSpaceDN w:val="0"/>
                    <w:spacing w:line="240" w:lineRule="auto"/>
                    <w:contextualSpacing/>
                    <w:jc w:val="center"/>
                    <w:rPr>
                      <w:rFonts w:ascii="Time new roman" w:hAnsi="Time new roman"/>
                      <w:sz w:val="21"/>
                      <w:szCs w:val="21"/>
                    </w:rPr>
                  </w:pPr>
                  <w:r w:rsidRPr="00D71461">
                    <w:rPr>
                      <w:rFonts w:ascii="Time new roman" w:hAnsi="Time new roman" w:hint="eastAsia"/>
                      <w:sz w:val="21"/>
                      <w:szCs w:val="21"/>
                    </w:rPr>
                    <w:t>65</w:t>
                  </w:r>
                </w:p>
              </w:tc>
              <w:tc>
                <w:tcPr>
                  <w:tcW w:w="975" w:type="dxa"/>
                  <w:vAlign w:val="center"/>
                </w:tcPr>
                <w:p w14:paraId="07657ADD" w14:textId="77777777" w:rsidR="004B5B06" w:rsidRPr="00D71461" w:rsidRDefault="000A01FE">
                  <w:pPr>
                    <w:autoSpaceDE w:val="0"/>
                    <w:autoSpaceDN w:val="0"/>
                    <w:spacing w:line="240" w:lineRule="auto"/>
                    <w:contextualSpacing/>
                    <w:jc w:val="center"/>
                    <w:rPr>
                      <w:rFonts w:ascii="Time new roman" w:hAnsi="Time new roman"/>
                      <w:sz w:val="21"/>
                      <w:szCs w:val="21"/>
                    </w:rPr>
                  </w:pPr>
                  <w:r w:rsidRPr="00D71461">
                    <w:rPr>
                      <w:rFonts w:ascii="Time new roman" w:hAnsi="Time new roman" w:hint="eastAsia"/>
                      <w:sz w:val="21"/>
                      <w:szCs w:val="21"/>
                    </w:rPr>
                    <w:t>55</w:t>
                  </w:r>
                </w:p>
              </w:tc>
              <w:tc>
                <w:tcPr>
                  <w:tcW w:w="1297" w:type="dxa"/>
                </w:tcPr>
                <w:p w14:paraId="5B271F90"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hint="eastAsia"/>
                      <w:sz w:val="21"/>
                      <w:szCs w:val="21"/>
                    </w:rPr>
                    <w:t>0</w:t>
                  </w:r>
                </w:p>
              </w:tc>
            </w:tr>
            <w:tr w:rsidR="00D71461" w:rsidRPr="00D71461" w14:paraId="7303FF4D" w14:textId="77777777">
              <w:trPr>
                <w:trHeight w:val="224"/>
                <w:jc w:val="center"/>
              </w:trPr>
              <w:tc>
                <w:tcPr>
                  <w:tcW w:w="1442" w:type="dxa"/>
                  <w:vAlign w:val="center"/>
                </w:tcPr>
                <w:p w14:paraId="2B0C6E1B" w14:textId="77777777" w:rsidR="004B5B06" w:rsidRPr="00D71461" w:rsidRDefault="000A01FE">
                  <w:pPr>
                    <w:spacing w:line="240" w:lineRule="auto"/>
                    <w:contextualSpacing/>
                    <w:jc w:val="center"/>
                    <w:rPr>
                      <w:rFonts w:ascii="Time new roman" w:hAnsi="Time new roman"/>
                      <w:sz w:val="21"/>
                      <w:szCs w:val="21"/>
                    </w:rPr>
                  </w:pPr>
                  <w:r w:rsidRPr="00D71461">
                    <w:rPr>
                      <w:rFonts w:ascii="Time new roman" w:hAnsi="Time new roman"/>
                      <w:sz w:val="21"/>
                      <w:szCs w:val="21"/>
                    </w:rPr>
                    <w:t>4</w:t>
                  </w:r>
                  <w:r w:rsidRPr="00D71461">
                    <w:rPr>
                      <w:rFonts w:ascii="Time new roman" w:hAnsi="Time new roman" w:hint="eastAsia"/>
                      <w:sz w:val="21"/>
                      <w:szCs w:val="21"/>
                      <w:vertAlign w:val="superscript"/>
                    </w:rPr>
                    <w:t>#</w:t>
                  </w:r>
                  <w:r w:rsidRPr="00D71461">
                    <w:rPr>
                      <w:rFonts w:ascii="Time new roman" w:hAnsi="Time new roman" w:hint="eastAsia"/>
                      <w:sz w:val="21"/>
                      <w:szCs w:val="21"/>
                    </w:rPr>
                    <w:t>厂界北</w:t>
                  </w:r>
                </w:p>
              </w:tc>
              <w:tc>
                <w:tcPr>
                  <w:tcW w:w="846" w:type="dxa"/>
                  <w:vAlign w:val="center"/>
                </w:tcPr>
                <w:p w14:paraId="16E8BB0F"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cs="宋体" w:hint="eastAsia"/>
                      <w:sz w:val="21"/>
                      <w:szCs w:val="21"/>
                    </w:rPr>
                    <w:t>49.0</w:t>
                  </w:r>
                </w:p>
              </w:tc>
              <w:tc>
                <w:tcPr>
                  <w:tcW w:w="886" w:type="dxa"/>
                  <w:vAlign w:val="center"/>
                </w:tcPr>
                <w:p w14:paraId="795CD93B"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cs="宋体" w:hint="eastAsia"/>
                      <w:sz w:val="21"/>
                      <w:szCs w:val="21"/>
                    </w:rPr>
                    <w:t>38.4</w:t>
                  </w:r>
                </w:p>
              </w:tc>
              <w:tc>
                <w:tcPr>
                  <w:tcW w:w="947" w:type="dxa"/>
                  <w:vAlign w:val="center"/>
                </w:tcPr>
                <w:p w14:paraId="7A06A1C5"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cs="宋体" w:hint="eastAsia"/>
                      <w:sz w:val="21"/>
                      <w:szCs w:val="21"/>
                    </w:rPr>
                    <w:t>52.4</w:t>
                  </w:r>
                </w:p>
              </w:tc>
              <w:tc>
                <w:tcPr>
                  <w:tcW w:w="908" w:type="dxa"/>
                  <w:vAlign w:val="center"/>
                </w:tcPr>
                <w:p w14:paraId="6B78EDC9"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cs="宋体" w:hint="eastAsia"/>
                      <w:sz w:val="21"/>
                      <w:szCs w:val="21"/>
                    </w:rPr>
                    <w:t>41.3</w:t>
                  </w:r>
                </w:p>
              </w:tc>
              <w:tc>
                <w:tcPr>
                  <w:tcW w:w="975" w:type="dxa"/>
                  <w:vAlign w:val="center"/>
                </w:tcPr>
                <w:p w14:paraId="19473587"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hint="eastAsia"/>
                      <w:sz w:val="21"/>
                      <w:szCs w:val="21"/>
                    </w:rPr>
                    <w:t>65</w:t>
                  </w:r>
                </w:p>
              </w:tc>
              <w:tc>
                <w:tcPr>
                  <w:tcW w:w="975" w:type="dxa"/>
                  <w:vAlign w:val="center"/>
                </w:tcPr>
                <w:p w14:paraId="5BDD391C"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hint="eastAsia"/>
                      <w:sz w:val="21"/>
                      <w:szCs w:val="21"/>
                    </w:rPr>
                    <w:t>55</w:t>
                  </w:r>
                </w:p>
              </w:tc>
              <w:tc>
                <w:tcPr>
                  <w:tcW w:w="1297" w:type="dxa"/>
                </w:tcPr>
                <w:p w14:paraId="50E4C26F" w14:textId="77777777" w:rsidR="004B5B06" w:rsidRPr="00D71461" w:rsidRDefault="000A01FE">
                  <w:pPr>
                    <w:autoSpaceDE w:val="0"/>
                    <w:autoSpaceDN w:val="0"/>
                    <w:spacing w:line="240" w:lineRule="auto"/>
                    <w:contextualSpacing/>
                    <w:jc w:val="center"/>
                    <w:rPr>
                      <w:rFonts w:ascii="Time new roman" w:hAnsi="Time new roman" w:cs="宋体"/>
                      <w:sz w:val="21"/>
                      <w:szCs w:val="21"/>
                    </w:rPr>
                  </w:pPr>
                  <w:r w:rsidRPr="00D71461">
                    <w:rPr>
                      <w:rFonts w:ascii="Time new roman" w:hAnsi="Time new roman" w:hint="eastAsia"/>
                      <w:sz w:val="21"/>
                      <w:szCs w:val="21"/>
                    </w:rPr>
                    <w:t>0</w:t>
                  </w:r>
                </w:p>
              </w:tc>
            </w:tr>
          </w:tbl>
          <w:p w14:paraId="7B662B26" w14:textId="77777777" w:rsidR="004B5B06" w:rsidRPr="00D71461" w:rsidRDefault="000A01FE">
            <w:pPr>
              <w:snapToGrid w:val="0"/>
              <w:ind w:firstLine="480"/>
              <w:rPr>
                <w:rFonts w:ascii="Time new roman" w:hAnsi="Time new roman"/>
              </w:rPr>
            </w:pPr>
            <w:r w:rsidRPr="00D71461">
              <w:rPr>
                <w:rFonts w:ascii="Time new roman" w:hAnsi="Time new roman" w:hint="eastAsia"/>
              </w:rPr>
              <w:t>由表</w:t>
            </w:r>
            <w:r w:rsidRPr="00D71461">
              <w:rPr>
                <w:rFonts w:ascii="Time new roman" w:hAnsi="Time new roman"/>
              </w:rPr>
              <w:t>3</w:t>
            </w:r>
            <w:r w:rsidRPr="00D71461">
              <w:rPr>
                <w:rFonts w:ascii="Time new roman" w:hAnsi="Time new roman" w:hint="eastAsia"/>
              </w:rPr>
              <w:t>.3</w:t>
            </w:r>
            <w:r w:rsidRPr="00D71461">
              <w:rPr>
                <w:rFonts w:ascii="Time new roman" w:hAnsi="Time new roman"/>
              </w:rPr>
              <w:t>-</w:t>
            </w:r>
            <w:r w:rsidRPr="00D71461">
              <w:rPr>
                <w:rFonts w:ascii="Time new roman" w:hAnsi="Time new roman" w:hint="eastAsia"/>
              </w:rPr>
              <w:t>1</w:t>
            </w:r>
            <w:r w:rsidRPr="00D71461">
              <w:rPr>
                <w:rFonts w:ascii="Time new roman" w:hAnsi="Time new roman" w:hint="eastAsia"/>
              </w:rPr>
              <w:t>可以看出，项目厂界均满足《声环境质量标准》（</w:t>
            </w:r>
            <w:r w:rsidRPr="00D71461">
              <w:rPr>
                <w:rFonts w:ascii="Time new roman" w:hAnsi="Time new roman"/>
              </w:rPr>
              <w:t>GB3096-2008</w:t>
            </w:r>
            <w:r w:rsidRPr="00D71461">
              <w:rPr>
                <w:rFonts w:ascii="Time new roman" w:hAnsi="Time new roman" w:hint="eastAsia"/>
              </w:rPr>
              <w:t>）</w:t>
            </w:r>
            <w:r w:rsidRPr="00D71461">
              <w:rPr>
                <w:rFonts w:ascii="Time new roman" w:hAnsi="Time new roman" w:hint="eastAsia"/>
              </w:rPr>
              <w:t>3</w:t>
            </w:r>
            <w:r w:rsidRPr="00D71461">
              <w:rPr>
                <w:rFonts w:ascii="Time new roman" w:hAnsi="Time new roman" w:hint="eastAsia"/>
              </w:rPr>
              <w:t>类标准。</w:t>
            </w:r>
          </w:p>
          <w:p w14:paraId="19924C84" w14:textId="77777777" w:rsidR="004B5B06" w:rsidRPr="00D71461" w:rsidRDefault="000A01FE">
            <w:pPr>
              <w:snapToGrid w:val="0"/>
              <w:ind w:firstLine="482"/>
              <w:rPr>
                <w:rFonts w:ascii="Time new roman" w:hAnsi="Time new roman"/>
                <w:b/>
                <w:bCs/>
              </w:rPr>
            </w:pPr>
            <w:r w:rsidRPr="00D71461">
              <w:rPr>
                <w:rFonts w:ascii="Time new roman" w:hAnsi="Time new roman" w:hint="eastAsia"/>
                <w:b/>
                <w:bCs/>
              </w:rPr>
              <w:t>3.3</w:t>
            </w:r>
            <w:r w:rsidRPr="00D71461">
              <w:rPr>
                <w:rFonts w:ascii="Time new roman" w:hAnsi="Time new roman" w:hint="eastAsia"/>
                <w:b/>
                <w:bCs/>
              </w:rPr>
              <w:t>生态环境现状</w:t>
            </w:r>
          </w:p>
          <w:p w14:paraId="1C8E133C" w14:textId="77777777" w:rsidR="004B5B06" w:rsidRPr="00D71461" w:rsidRDefault="000A01FE">
            <w:pPr>
              <w:snapToGrid w:val="0"/>
              <w:ind w:firstLine="480"/>
              <w:rPr>
                <w:rFonts w:ascii="Time new roman" w:hAnsi="Time new roman"/>
                <w:bCs/>
              </w:rPr>
            </w:pPr>
            <w:r w:rsidRPr="00D71461">
              <w:rPr>
                <w:rFonts w:ascii="Time new roman" w:hAnsi="Time new roman" w:hint="eastAsia"/>
                <w:bCs/>
              </w:rPr>
              <w:t>项目所在区火炬创业园动植物主要为杂草、虫子等，无国家保护动植物。</w:t>
            </w:r>
          </w:p>
          <w:p w14:paraId="1184AFE1" w14:textId="77777777" w:rsidR="004B5B06" w:rsidRPr="00D71461" w:rsidRDefault="000A01FE">
            <w:pPr>
              <w:snapToGrid w:val="0"/>
              <w:ind w:firstLine="482"/>
              <w:rPr>
                <w:rFonts w:ascii="Time new roman" w:hAnsi="Time new roman"/>
                <w:b/>
                <w:bCs/>
              </w:rPr>
            </w:pPr>
            <w:r w:rsidRPr="00D71461">
              <w:rPr>
                <w:rFonts w:ascii="Time new roman" w:hAnsi="Time new roman" w:hint="eastAsia"/>
                <w:b/>
                <w:bCs/>
              </w:rPr>
              <w:t>3.4</w:t>
            </w:r>
            <w:r w:rsidRPr="00D71461">
              <w:rPr>
                <w:rFonts w:ascii="Time new roman" w:hAnsi="Time new roman" w:hint="eastAsia"/>
                <w:b/>
                <w:bCs/>
              </w:rPr>
              <w:t>主要环境保护目标</w:t>
            </w:r>
          </w:p>
          <w:p w14:paraId="2A5BFE5E" w14:textId="77777777" w:rsidR="004B5B06" w:rsidRPr="00D71461" w:rsidRDefault="000A01FE">
            <w:pPr>
              <w:snapToGrid w:val="0"/>
              <w:ind w:firstLine="480"/>
              <w:rPr>
                <w:rFonts w:ascii="Time new roman" w:hAnsi="Time new roman"/>
              </w:rPr>
            </w:pPr>
            <w:r w:rsidRPr="00D71461">
              <w:rPr>
                <w:rFonts w:ascii="Time new roman" w:hAnsi="Time new roman" w:hint="eastAsia"/>
              </w:rPr>
              <w:t>据现场调查，项目所在地周边无自然保护区、风景名胜区和文物古迹等特殊保护对象，项目周围</w:t>
            </w:r>
            <w:r w:rsidRPr="00D71461">
              <w:rPr>
                <w:rFonts w:ascii="Time new roman" w:hAnsi="Time new roman" w:hint="eastAsia"/>
              </w:rPr>
              <w:t>1km</w:t>
            </w:r>
            <w:r w:rsidRPr="00D71461">
              <w:rPr>
                <w:rFonts w:ascii="Time new roman" w:hAnsi="Time new roman" w:hint="eastAsia"/>
              </w:rPr>
              <w:t>范围内无居民等其他敏感目标。项目环境保护目标及</w:t>
            </w:r>
            <w:r w:rsidRPr="00D71461">
              <w:rPr>
                <w:rFonts w:ascii="Time new roman" w:hAnsi="Time new roman" w:hint="eastAsia"/>
              </w:rPr>
              <w:lastRenderedPageBreak/>
              <w:t>保护级别见表</w:t>
            </w:r>
            <w:r w:rsidRPr="00D71461">
              <w:rPr>
                <w:rFonts w:ascii="Time new roman" w:hAnsi="Time new roman" w:hint="eastAsia"/>
              </w:rPr>
              <w:t>3.4</w:t>
            </w:r>
            <w:r w:rsidRPr="00D71461">
              <w:rPr>
                <w:rFonts w:ascii="Time new roman" w:hAnsi="Time new roman"/>
              </w:rPr>
              <w:t>-</w:t>
            </w:r>
            <w:r w:rsidRPr="00D71461">
              <w:rPr>
                <w:rFonts w:ascii="Time new roman" w:hAnsi="Time new roman" w:hint="eastAsia"/>
              </w:rPr>
              <w:t>1</w:t>
            </w:r>
            <w:r w:rsidRPr="00D71461">
              <w:rPr>
                <w:rFonts w:ascii="Time new roman" w:hAnsi="Time new roman" w:hint="eastAsia"/>
              </w:rPr>
              <w:t>及附图</w:t>
            </w:r>
            <w:r w:rsidRPr="00D71461">
              <w:rPr>
                <w:rFonts w:ascii="Time new roman" w:hAnsi="Time new roman" w:hint="eastAsia"/>
              </w:rPr>
              <w:t>5</w:t>
            </w:r>
            <w:r w:rsidRPr="00D71461">
              <w:rPr>
                <w:rFonts w:ascii="Time new roman" w:hAnsi="Time new roman" w:hint="eastAsia"/>
              </w:rPr>
              <w:t>。</w:t>
            </w:r>
          </w:p>
          <w:p w14:paraId="263A1565" w14:textId="77777777" w:rsidR="004B5B06" w:rsidRPr="00D71461" w:rsidRDefault="000A01FE">
            <w:pPr>
              <w:snapToGrid w:val="0"/>
              <w:ind w:firstLine="480"/>
              <w:jc w:val="center"/>
              <w:rPr>
                <w:rFonts w:ascii="Time new roman" w:hAnsi="Time new roman"/>
                <w:sz w:val="21"/>
                <w:szCs w:val="21"/>
              </w:rPr>
            </w:pPr>
            <w:r w:rsidRPr="00D71461">
              <w:rPr>
                <w:rFonts w:ascii="Time new roman" w:hAnsi="Time new roman" w:hint="eastAsia"/>
              </w:rPr>
              <w:t>表</w:t>
            </w:r>
            <w:r w:rsidRPr="00D71461">
              <w:rPr>
                <w:rFonts w:ascii="Time new roman" w:hAnsi="Time new roman" w:hint="eastAsia"/>
              </w:rPr>
              <w:t xml:space="preserve">3.4-1  </w:t>
            </w:r>
            <w:r w:rsidRPr="00D71461">
              <w:rPr>
                <w:rFonts w:ascii="Time new roman" w:hAnsi="Time new roman" w:hint="eastAsia"/>
              </w:rPr>
              <w:t>项目主要环境保护目标</w:t>
            </w:r>
          </w:p>
          <w:tbl>
            <w:tblPr>
              <w:tblW w:w="82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8"/>
              <w:gridCol w:w="856"/>
              <w:gridCol w:w="1833"/>
              <w:gridCol w:w="831"/>
              <w:gridCol w:w="1296"/>
              <w:gridCol w:w="2772"/>
            </w:tblGrid>
            <w:tr w:rsidR="00D71461" w:rsidRPr="00D71461" w14:paraId="6B3FB87A" w14:textId="77777777">
              <w:trPr>
                <w:trHeight w:val="284"/>
                <w:jc w:val="center"/>
              </w:trPr>
              <w:tc>
                <w:tcPr>
                  <w:tcW w:w="708" w:type="dxa"/>
                  <w:shd w:val="pct10" w:color="auto" w:fill="auto"/>
                  <w:vAlign w:val="center"/>
                </w:tcPr>
                <w:p w14:paraId="1D5394D7"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序号</w:t>
                  </w:r>
                </w:p>
              </w:tc>
              <w:tc>
                <w:tcPr>
                  <w:tcW w:w="856" w:type="dxa"/>
                  <w:shd w:val="pct10" w:color="auto" w:fill="auto"/>
                  <w:vAlign w:val="center"/>
                </w:tcPr>
                <w:p w14:paraId="2A81CB15"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类别</w:t>
                  </w:r>
                </w:p>
              </w:tc>
              <w:tc>
                <w:tcPr>
                  <w:tcW w:w="1833" w:type="dxa"/>
                  <w:shd w:val="pct10" w:color="auto" w:fill="auto"/>
                  <w:vAlign w:val="center"/>
                </w:tcPr>
                <w:p w14:paraId="5058A956"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保护对象</w:t>
                  </w:r>
                </w:p>
              </w:tc>
              <w:tc>
                <w:tcPr>
                  <w:tcW w:w="831" w:type="dxa"/>
                  <w:shd w:val="pct10" w:color="auto" w:fill="auto"/>
                  <w:vAlign w:val="center"/>
                </w:tcPr>
                <w:p w14:paraId="746537BC"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人口</w:t>
                  </w:r>
                </w:p>
              </w:tc>
              <w:tc>
                <w:tcPr>
                  <w:tcW w:w="1296" w:type="dxa"/>
                  <w:shd w:val="pct10" w:color="auto" w:fill="auto"/>
                  <w:vAlign w:val="center"/>
                </w:tcPr>
                <w:p w14:paraId="6A180BEC"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方位距离</w:t>
                  </w:r>
                </w:p>
              </w:tc>
              <w:tc>
                <w:tcPr>
                  <w:tcW w:w="2772" w:type="dxa"/>
                  <w:shd w:val="pct10" w:color="auto" w:fill="auto"/>
                  <w:vAlign w:val="center"/>
                </w:tcPr>
                <w:p w14:paraId="378E5AD7"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保护级别</w:t>
                  </w:r>
                </w:p>
              </w:tc>
            </w:tr>
            <w:tr w:rsidR="00D71461" w:rsidRPr="00D71461" w14:paraId="7AB097AB" w14:textId="77777777">
              <w:trPr>
                <w:trHeight w:val="284"/>
                <w:jc w:val="center"/>
              </w:trPr>
              <w:tc>
                <w:tcPr>
                  <w:tcW w:w="708" w:type="dxa"/>
                  <w:vAlign w:val="center"/>
                </w:tcPr>
                <w:p w14:paraId="06952060"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hint="eastAsia"/>
                      <w:sz w:val="21"/>
                      <w:szCs w:val="21"/>
                    </w:rPr>
                    <w:t>1</w:t>
                  </w:r>
                </w:p>
              </w:tc>
              <w:tc>
                <w:tcPr>
                  <w:tcW w:w="856" w:type="dxa"/>
                  <w:vAlign w:val="center"/>
                </w:tcPr>
                <w:p w14:paraId="2207C6B0"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hint="eastAsia"/>
                      <w:sz w:val="21"/>
                      <w:szCs w:val="21"/>
                    </w:rPr>
                    <w:t>声环境</w:t>
                  </w:r>
                </w:p>
              </w:tc>
              <w:tc>
                <w:tcPr>
                  <w:tcW w:w="1833" w:type="dxa"/>
                  <w:vAlign w:val="center"/>
                </w:tcPr>
                <w:p w14:paraId="1F5E102D"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w:t>
                  </w:r>
                </w:p>
              </w:tc>
              <w:tc>
                <w:tcPr>
                  <w:tcW w:w="831" w:type="dxa"/>
                  <w:vAlign w:val="center"/>
                </w:tcPr>
                <w:p w14:paraId="769F57B3"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w:t>
                  </w:r>
                </w:p>
              </w:tc>
              <w:tc>
                <w:tcPr>
                  <w:tcW w:w="1296" w:type="dxa"/>
                  <w:vAlign w:val="center"/>
                </w:tcPr>
                <w:p w14:paraId="59F4678F"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w:t>
                  </w:r>
                </w:p>
              </w:tc>
              <w:tc>
                <w:tcPr>
                  <w:tcW w:w="2772" w:type="dxa"/>
                  <w:vAlign w:val="center"/>
                </w:tcPr>
                <w:p w14:paraId="1035CAC5"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hint="eastAsia"/>
                      <w:sz w:val="21"/>
                      <w:szCs w:val="21"/>
                    </w:rPr>
                    <w:t>《声环境质量标准》（</w:t>
                  </w:r>
                  <w:r w:rsidRPr="00D71461">
                    <w:rPr>
                      <w:rFonts w:ascii="Time new roman" w:hAnsi="Time new roman" w:hint="eastAsia"/>
                      <w:sz w:val="21"/>
                      <w:szCs w:val="21"/>
                    </w:rPr>
                    <w:t>GB3096-2008</w:t>
                  </w:r>
                  <w:r w:rsidRPr="00D71461">
                    <w:rPr>
                      <w:rFonts w:ascii="Time new roman" w:hAnsi="Time new roman" w:hint="eastAsia"/>
                      <w:sz w:val="21"/>
                      <w:szCs w:val="21"/>
                    </w:rPr>
                    <w:t>）中</w:t>
                  </w:r>
                  <w:r w:rsidRPr="00D71461">
                    <w:rPr>
                      <w:rFonts w:ascii="Time new roman" w:hAnsi="Time new roman" w:hint="eastAsia"/>
                      <w:sz w:val="21"/>
                      <w:szCs w:val="21"/>
                    </w:rPr>
                    <w:t>2</w:t>
                  </w:r>
                  <w:r w:rsidRPr="00D71461">
                    <w:rPr>
                      <w:rFonts w:ascii="Time new roman" w:hAnsi="Time new roman" w:hint="eastAsia"/>
                      <w:sz w:val="21"/>
                      <w:szCs w:val="21"/>
                    </w:rPr>
                    <w:t>类标准</w:t>
                  </w:r>
                </w:p>
              </w:tc>
            </w:tr>
            <w:tr w:rsidR="00D71461" w:rsidRPr="00D71461" w14:paraId="37B09191" w14:textId="77777777">
              <w:trPr>
                <w:trHeight w:val="307"/>
                <w:jc w:val="center"/>
              </w:trPr>
              <w:tc>
                <w:tcPr>
                  <w:tcW w:w="708" w:type="dxa"/>
                  <w:vMerge w:val="restart"/>
                  <w:vAlign w:val="center"/>
                </w:tcPr>
                <w:p w14:paraId="63B76C7C"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hint="eastAsia"/>
                      <w:sz w:val="21"/>
                      <w:szCs w:val="21"/>
                    </w:rPr>
                    <w:t>2</w:t>
                  </w:r>
                </w:p>
              </w:tc>
              <w:tc>
                <w:tcPr>
                  <w:tcW w:w="856" w:type="dxa"/>
                  <w:vMerge w:val="restart"/>
                  <w:vAlign w:val="center"/>
                </w:tcPr>
                <w:p w14:paraId="0EC9CA82"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hint="eastAsia"/>
                      <w:sz w:val="21"/>
                      <w:szCs w:val="21"/>
                    </w:rPr>
                    <w:t>大气环境</w:t>
                  </w:r>
                </w:p>
              </w:tc>
              <w:tc>
                <w:tcPr>
                  <w:tcW w:w="1833" w:type="dxa"/>
                  <w:tcBorders>
                    <w:bottom w:val="single" w:sz="2" w:space="0" w:color="000000"/>
                  </w:tcBorders>
                  <w:vAlign w:val="center"/>
                </w:tcPr>
                <w:p w14:paraId="6E6AA18F"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马家庄</w:t>
                  </w:r>
                </w:p>
              </w:tc>
              <w:tc>
                <w:tcPr>
                  <w:tcW w:w="831" w:type="dxa"/>
                  <w:tcBorders>
                    <w:bottom w:val="single" w:sz="2" w:space="0" w:color="000000"/>
                  </w:tcBorders>
                  <w:vAlign w:val="center"/>
                </w:tcPr>
                <w:p w14:paraId="0BC4DDF8"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w:t>
                  </w:r>
                </w:p>
              </w:tc>
              <w:tc>
                <w:tcPr>
                  <w:tcW w:w="1296" w:type="dxa"/>
                  <w:tcBorders>
                    <w:bottom w:val="single" w:sz="2" w:space="0" w:color="000000"/>
                  </w:tcBorders>
                  <w:vAlign w:val="center"/>
                </w:tcPr>
                <w:p w14:paraId="1A841FAE"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NE,850m</w:t>
                  </w:r>
                </w:p>
              </w:tc>
              <w:tc>
                <w:tcPr>
                  <w:tcW w:w="2772" w:type="dxa"/>
                  <w:vMerge w:val="restart"/>
                  <w:vAlign w:val="center"/>
                </w:tcPr>
                <w:p w14:paraId="59C00C9C"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《环境空气质量标准》（</w:t>
                  </w:r>
                  <w:r w:rsidRPr="00D71461">
                    <w:rPr>
                      <w:rFonts w:ascii="Time new roman" w:hAnsi="Time new roman" w:hint="eastAsia"/>
                      <w:sz w:val="21"/>
                      <w:szCs w:val="21"/>
                    </w:rPr>
                    <w:t>GB3095-2012</w:t>
                  </w:r>
                  <w:r w:rsidRPr="00D71461">
                    <w:rPr>
                      <w:rFonts w:ascii="Time new roman" w:hAnsi="Time new roman" w:hint="eastAsia"/>
                      <w:sz w:val="21"/>
                      <w:szCs w:val="21"/>
                    </w:rPr>
                    <w:t>）中二级标准</w:t>
                  </w:r>
                </w:p>
              </w:tc>
            </w:tr>
            <w:tr w:rsidR="00D71461" w:rsidRPr="00D71461" w14:paraId="4C545E3A" w14:textId="77777777">
              <w:trPr>
                <w:trHeight w:val="332"/>
                <w:jc w:val="center"/>
              </w:trPr>
              <w:tc>
                <w:tcPr>
                  <w:tcW w:w="708" w:type="dxa"/>
                  <w:vMerge/>
                  <w:vAlign w:val="center"/>
                </w:tcPr>
                <w:p w14:paraId="0BCD39CD" w14:textId="77777777" w:rsidR="004B5B06" w:rsidRPr="00D71461" w:rsidRDefault="004B5B06">
                  <w:pPr>
                    <w:spacing w:line="240" w:lineRule="auto"/>
                    <w:jc w:val="center"/>
                    <w:rPr>
                      <w:rFonts w:ascii="Time new roman" w:hAnsi="Time new roman"/>
                      <w:sz w:val="21"/>
                      <w:szCs w:val="21"/>
                    </w:rPr>
                  </w:pPr>
                </w:p>
              </w:tc>
              <w:tc>
                <w:tcPr>
                  <w:tcW w:w="856" w:type="dxa"/>
                  <w:vMerge/>
                  <w:vAlign w:val="center"/>
                </w:tcPr>
                <w:p w14:paraId="5B2F23F2" w14:textId="77777777" w:rsidR="004B5B06" w:rsidRPr="00D71461" w:rsidRDefault="004B5B06">
                  <w:pPr>
                    <w:spacing w:line="240" w:lineRule="auto"/>
                    <w:jc w:val="center"/>
                    <w:rPr>
                      <w:rFonts w:ascii="Time new roman" w:hAnsi="Time new roman"/>
                      <w:sz w:val="21"/>
                      <w:szCs w:val="21"/>
                    </w:rPr>
                  </w:pPr>
                </w:p>
              </w:tc>
              <w:tc>
                <w:tcPr>
                  <w:tcW w:w="1833" w:type="dxa"/>
                  <w:tcBorders>
                    <w:top w:val="single" w:sz="2" w:space="0" w:color="000000"/>
                    <w:bottom w:val="single" w:sz="2" w:space="0" w:color="000000"/>
                  </w:tcBorders>
                  <w:vAlign w:val="center"/>
                </w:tcPr>
                <w:p w14:paraId="3A82D6C7"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沁园春</w:t>
                  </w:r>
                  <w:proofErr w:type="gramStart"/>
                  <w:r w:rsidRPr="00D71461">
                    <w:rPr>
                      <w:rFonts w:ascii="Time new roman" w:hAnsi="Time new roman" w:cs="宋体" w:hint="eastAsia"/>
                      <w:sz w:val="21"/>
                      <w:szCs w:val="21"/>
                    </w:rPr>
                    <w:t>居小区</w:t>
                  </w:r>
                  <w:proofErr w:type="gramEnd"/>
                </w:p>
              </w:tc>
              <w:tc>
                <w:tcPr>
                  <w:tcW w:w="831" w:type="dxa"/>
                  <w:tcBorders>
                    <w:top w:val="single" w:sz="2" w:space="0" w:color="000000"/>
                    <w:bottom w:val="single" w:sz="2" w:space="0" w:color="000000"/>
                  </w:tcBorders>
                  <w:vAlign w:val="center"/>
                </w:tcPr>
                <w:p w14:paraId="48765E4B"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w:t>
                  </w:r>
                </w:p>
              </w:tc>
              <w:tc>
                <w:tcPr>
                  <w:tcW w:w="1296" w:type="dxa"/>
                  <w:tcBorders>
                    <w:top w:val="single" w:sz="2" w:space="0" w:color="000000"/>
                    <w:bottom w:val="single" w:sz="2" w:space="0" w:color="000000"/>
                  </w:tcBorders>
                  <w:vAlign w:val="center"/>
                </w:tcPr>
                <w:p w14:paraId="000C4076"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NW,830m</w:t>
                  </w:r>
                </w:p>
              </w:tc>
              <w:tc>
                <w:tcPr>
                  <w:tcW w:w="2772" w:type="dxa"/>
                  <w:vMerge/>
                  <w:vAlign w:val="center"/>
                </w:tcPr>
                <w:p w14:paraId="7111A0D7" w14:textId="77777777" w:rsidR="004B5B06" w:rsidRPr="00D71461" w:rsidRDefault="004B5B06">
                  <w:pPr>
                    <w:spacing w:line="240" w:lineRule="auto"/>
                    <w:jc w:val="center"/>
                    <w:rPr>
                      <w:rFonts w:ascii="Time new roman" w:hAnsi="Time new roman"/>
                      <w:sz w:val="21"/>
                      <w:szCs w:val="21"/>
                    </w:rPr>
                  </w:pPr>
                </w:p>
              </w:tc>
            </w:tr>
            <w:tr w:rsidR="00D71461" w:rsidRPr="00D71461" w14:paraId="69B7F964" w14:textId="77777777">
              <w:trPr>
                <w:trHeight w:val="332"/>
                <w:jc w:val="center"/>
              </w:trPr>
              <w:tc>
                <w:tcPr>
                  <w:tcW w:w="708" w:type="dxa"/>
                  <w:vMerge/>
                  <w:vAlign w:val="center"/>
                </w:tcPr>
                <w:p w14:paraId="5BAFC3F1" w14:textId="77777777" w:rsidR="004B5B06" w:rsidRPr="00D71461" w:rsidRDefault="004B5B06">
                  <w:pPr>
                    <w:spacing w:line="240" w:lineRule="auto"/>
                    <w:jc w:val="center"/>
                    <w:rPr>
                      <w:rFonts w:ascii="Time new roman" w:hAnsi="Time new roman"/>
                      <w:sz w:val="21"/>
                      <w:szCs w:val="21"/>
                    </w:rPr>
                  </w:pPr>
                </w:p>
              </w:tc>
              <w:tc>
                <w:tcPr>
                  <w:tcW w:w="856" w:type="dxa"/>
                  <w:vMerge/>
                  <w:vAlign w:val="center"/>
                </w:tcPr>
                <w:p w14:paraId="00FCCB79" w14:textId="77777777" w:rsidR="004B5B06" w:rsidRPr="00D71461" w:rsidRDefault="004B5B06">
                  <w:pPr>
                    <w:spacing w:line="240" w:lineRule="auto"/>
                    <w:jc w:val="center"/>
                    <w:rPr>
                      <w:rFonts w:ascii="Time new roman" w:hAnsi="Time new roman"/>
                      <w:sz w:val="21"/>
                      <w:szCs w:val="21"/>
                    </w:rPr>
                  </w:pPr>
                </w:p>
              </w:tc>
              <w:tc>
                <w:tcPr>
                  <w:tcW w:w="1833" w:type="dxa"/>
                  <w:tcBorders>
                    <w:top w:val="single" w:sz="2" w:space="0" w:color="000000"/>
                  </w:tcBorders>
                  <w:vAlign w:val="center"/>
                </w:tcPr>
                <w:p w14:paraId="7D16890A"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天元·</w:t>
                  </w:r>
                  <w:proofErr w:type="gramStart"/>
                  <w:r w:rsidRPr="00D71461">
                    <w:rPr>
                      <w:rFonts w:ascii="Time new roman" w:hAnsi="Time new roman" w:cs="宋体" w:hint="eastAsia"/>
                      <w:sz w:val="21"/>
                      <w:szCs w:val="21"/>
                    </w:rPr>
                    <w:t>棠</w:t>
                  </w:r>
                  <w:proofErr w:type="gramEnd"/>
                  <w:r w:rsidRPr="00D71461">
                    <w:rPr>
                      <w:rFonts w:ascii="Time new roman" w:hAnsi="Time new roman" w:cs="宋体" w:hint="eastAsia"/>
                      <w:sz w:val="21"/>
                      <w:szCs w:val="21"/>
                    </w:rPr>
                    <w:t>樾湖居</w:t>
                  </w:r>
                </w:p>
              </w:tc>
              <w:tc>
                <w:tcPr>
                  <w:tcW w:w="831" w:type="dxa"/>
                  <w:tcBorders>
                    <w:top w:val="single" w:sz="2" w:space="0" w:color="000000"/>
                  </w:tcBorders>
                  <w:vAlign w:val="center"/>
                </w:tcPr>
                <w:p w14:paraId="64944BA7" w14:textId="77777777" w:rsidR="004B5B06" w:rsidRPr="00D71461" w:rsidRDefault="004B5B06">
                  <w:pPr>
                    <w:spacing w:line="240" w:lineRule="auto"/>
                    <w:jc w:val="center"/>
                    <w:rPr>
                      <w:rFonts w:ascii="Time new roman" w:hAnsi="Time new roman" w:cs="宋体"/>
                      <w:sz w:val="21"/>
                      <w:szCs w:val="21"/>
                    </w:rPr>
                  </w:pPr>
                </w:p>
              </w:tc>
              <w:tc>
                <w:tcPr>
                  <w:tcW w:w="1296" w:type="dxa"/>
                  <w:tcBorders>
                    <w:top w:val="single" w:sz="2" w:space="0" w:color="000000"/>
                  </w:tcBorders>
                  <w:vAlign w:val="center"/>
                </w:tcPr>
                <w:p w14:paraId="28273730"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W,1100m</w:t>
                  </w:r>
                </w:p>
              </w:tc>
              <w:tc>
                <w:tcPr>
                  <w:tcW w:w="2772" w:type="dxa"/>
                  <w:vMerge/>
                  <w:vAlign w:val="center"/>
                </w:tcPr>
                <w:p w14:paraId="037CE709" w14:textId="77777777" w:rsidR="004B5B06" w:rsidRPr="00D71461" w:rsidRDefault="004B5B06">
                  <w:pPr>
                    <w:spacing w:line="240" w:lineRule="auto"/>
                    <w:jc w:val="center"/>
                    <w:rPr>
                      <w:rFonts w:ascii="Time new roman" w:hAnsi="Time new roman"/>
                      <w:sz w:val="21"/>
                      <w:szCs w:val="21"/>
                    </w:rPr>
                  </w:pPr>
                </w:p>
              </w:tc>
            </w:tr>
          </w:tbl>
          <w:p w14:paraId="51E76936" w14:textId="77777777" w:rsidR="004B5B06" w:rsidRPr="00D71461" w:rsidRDefault="004B5B06">
            <w:pPr>
              <w:pStyle w:val="af3"/>
              <w:ind w:firstLine="480"/>
            </w:pPr>
          </w:p>
          <w:p w14:paraId="35BC2E6F" w14:textId="77777777" w:rsidR="004B5B06" w:rsidRPr="00D71461" w:rsidRDefault="004B5B06">
            <w:pPr>
              <w:pStyle w:val="af3"/>
              <w:ind w:firstLine="480"/>
            </w:pPr>
          </w:p>
          <w:p w14:paraId="0F4E2ECB" w14:textId="77777777" w:rsidR="004B5B06" w:rsidRPr="00D71461" w:rsidRDefault="004B5B06">
            <w:pPr>
              <w:pStyle w:val="af3"/>
              <w:ind w:firstLine="480"/>
              <w:rPr>
                <w:rFonts w:cs="宋体"/>
              </w:rPr>
            </w:pPr>
          </w:p>
          <w:p w14:paraId="4565ECC0" w14:textId="77777777" w:rsidR="004B5B06" w:rsidRPr="00D71461" w:rsidRDefault="004B5B06">
            <w:pPr>
              <w:pStyle w:val="af3"/>
              <w:ind w:firstLine="480"/>
              <w:rPr>
                <w:rFonts w:cs="宋体"/>
              </w:rPr>
            </w:pPr>
          </w:p>
          <w:p w14:paraId="723854C5" w14:textId="77777777" w:rsidR="004B5B06" w:rsidRPr="00D71461" w:rsidRDefault="004B5B06">
            <w:pPr>
              <w:pStyle w:val="af3"/>
              <w:ind w:firstLine="480"/>
              <w:rPr>
                <w:rFonts w:cs="宋体"/>
              </w:rPr>
            </w:pPr>
          </w:p>
          <w:p w14:paraId="7618ED4B" w14:textId="77777777" w:rsidR="004B5B06" w:rsidRPr="00D71461" w:rsidRDefault="004B5B06">
            <w:pPr>
              <w:pStyle w:val="af3"/>
              <w:ind w:firstLine="480"/>
              <w:rPr>
                <w:rFonts w:cs="宋体"/>
              </w:rPr>
            </w:pPr>
          </w:p>
          <w:p w14:paraId="35544D75" w14:textId="77777777" w:rsidR="004B5B06" w:rsidRPr="00D71461" w:rsidRDefault="004B5B06">
            <w:pPr>
              <w:pStyle w:val="af3"/>
              <w:ind w:firstLine="480"/>
              <w:rPr>
                <w:rFonts w:cs="宋体"/>
              </w:rPr>
            </w:pPr>
          </w:p>
          <w:p w14:paraId="7E2C5B0A" w14:textId="77777777" w:rsidR="004B5B06" w:rsidRPr="00D71461" w:rsidRDefault="004B5B06">
            <w:pPr>
              <w:pStyle w:val="af3"/>
              <w:ind w:firstLine="480"/>
              <w:rPr>
                <w:rFonts w:cs="宋体"/>
              </w:rPr>
            </w:pPr>
          </w:p>
          <w:p w14:paraId="06AD9129" w14:textId="77777777" w:rsidR="004B5B06" w:rsidRPr="00D71461" w:rsidRDefault="004B5B06">
            <w:pPr>
              <w:pStyle w:val="af3"/>
              <w:ind w:firstLine="480"/>
              <w:rPr>
                <w:rFonts w:cs="宋体"/>
              </w:rPr>
            </w:pPr>
          </w:p>
          <w:p w14:paraId="4BA6958E" w14:textId="77777777" w:rsidR="004B5B06" w:rsidRPr="00D71461" w:rsidRDefault="004B5B06">
            <w:pPr>
              <w:pStyle w:val="af3"/>
              <w:ind w:firstLine="480"/>
              <w:rPr>
                <w:rFonts w:cs="宋体"/>
              </w:rPr>
            </w:pPr>
          </w:p>
          <w:p w14:paraId="50C44340" w14:textId="77777777" w:rsidR="004B5B06" w:rsidRPr="00D71461" w:rsidRDefault="004B5B06">
            <w:pPr>
              <w:pStyle w:val="af3"/>
              <w:ind w:firstLine="480"/>
              <w:rPr>
                <w:rFonts w:cs="宋体"/>
              </w:rPr>
            </w:pPr>
          </w:p>
          <w:p w14:paraId="1454BFDA" w14:textId="77777777" w:rsidR="004B5B06" w:rsidRPr="00D71461" w:rsidRDefault="004B5B06">
            <w:pPr>
              <w:pStyle w:val="af3"/>
              <w:ind w:firstLine="480"/>
              <w:rPr>
                <w:rFonts w:cs="宋体"/>
              </w:rPr>
            </w:pPr>
          </w:p>
          <w:p w14:paraId="1250BA42" w14:textId="77777777" w:rsidR="004B5B06" w:rsidRPr="00D71461" w:rsidRDefault="004B5B06">
            <w:pPr>
              <w:pStyle w:val="af3"/>
              <w:ind w:firstLine="480"/>
              <w:rPr>
                <w:rFonts w:cs="宋体"/>
              </w:rPr>
            </w:pPr>
          </w:p>
          <w:p w14:paraId="3E0621F6" w14:textId="77777777" w:rsidR="004B5B06" w:rsidRPr="00D71461" w:rsidRDefault="004B5B06">
            <w:pPr>
              <w:pStyle w:val="af3"/>
              <w:ind w:firstLine="480"/>
              <w:rPr>
                <w:rFonts w:cs="宋体"/>
              </w:rPr>
            </w:pPr>
          </w:p>
          <w:p w14:paraId="0C51A5C0" w14:textId="77777777" w:rsidR="004B5B06" w:rsidRPr="00D71461" w:rsidRDefault="004B5B06">
            <w:pPr>
              <w:pStyle w:val="af3"/>
              <w:ind w:firstLine="480"/>
              <w:rPr>
                <w:rFonts w:cs="宋体"/>
              </w:rPr>
            </w:pPr>
          </w:p>
          <w:p w14:paraId="33505FE3" w14:textId="77777777" w:rsidR="004B5B06" w:rsidRPr="00D71461" w:rsidRDefault="004B5B06">
            <w:pPr>
              <w:pStyle w:val="af3"/>
              <w:ind w:firstLine="480"/>
              <w:rPr>
                <w:rFonts w:cs="宋体"/>
              </w:rPr>
            </w:pPr>
          </w:p>
          <w:p w14:paraId="2D7B5697" w14:textId="77777777" w:rsidR="004B5B06" w:rsidRPr="00D71461" w:rsidRDefault="004B5B06">
            <w:pPr>
              <w:pStyle w:val="af3"/>
              <w:ind w:firstLine="480"/>
              <w:rPr>
                <w:rFonts w:cs="宋体"/>
              </w:rPr>
            </w:pPr>
          </w:p>
          <w:p w14:paraId="6FB5B180" w14:textId="77777777" w:rsidR="004B5B06" w:rsidRPr="00D71461" w:rsidRDefault="004B5B06">
            <w:pPr>
              <w:pStyle w:val="af3"/>
              <w:ind w:firstLine="480"/>
              <w:rPr>
                <w:rFonts w:cs="宋体"/>
              </w:rPr>
            </w:pPr>
          </w:p>
          <w:p w14:paraId="286762C1" w14:textId="77777777" w:rsidR="004B5B06" w:rsidRPr="00D71461" w:rsidRDefault="004B5B06">
            <w:pPr>
              <w:pStyle w:val="af3"/>
              <w:ind w:firstLine="480"/>
              <w:rPr>
                <w:rFonts w:cs="宋体"/>
              </w:rPr>
            </w:pPr>
          </w:p>
          <w:p w14:paraId="21444548" w14:textId="77777777" w:rsidR="004B5B06" w:rsidRPr="00D71461" w:rsidRDefault="004B5B06">
            <w:pPr>
              <w:pStyle w:val="af3"/>
              <w:ind w:firstLine="480"/>
              <w:rPr>
                <w:rFonts w:cs="宋体"/>
              </w:rPr>
            </w:pPr>
          </w:p>
          <w:p w14:paraId="5322935A" w14:textId="77777777" w:rsidR="004B5B06" w:rsidRPr="00D71461" w:rsidRDefault="004B5B06">
            <w:pPr>
              <w:pStyle w:val="af3"/>
              <w:ind w:firstLine="480"/>
              <w:rPr>
                <w:rFonts w:cs="宋体"/>
              </w:rPr>
            </w:pPr>
          </w:p>
          <w:p w14:paraId="707BC660" w14:textId="77777777" w:rsidR="004B5B06" w:rsidRPr="00D71461" w:rsidRDefault="004B5B06">
            <w:pPr>
              <w:pStyle w:val="af3"/>
              <w:ind w:firstLine="480"/>
              <w:rPr>
                <w:rFonts w:cs="宋体"/>
              </w:rPr>
            </w:pPr>
          </w:p>
          <w:p w14:paraId="5776332E" w14:textId="77777777" w:rsidR="004B5B06" w:rsidRPr="00D71461" w:rsidRDefault="004B5B06">
            <w:pPr>
              <w:pStyle w:val="af3"/>
              <w:ind w:firstLine="480"/>
              <w:rPr>
                <w:rFonts w:cs="宋体"/>
              </w:rPr>
            </w:pPr>
          </w:p>
          <w:p w14:paraId="6C965189" w14:textId="77777777" w:rsidR="004B5B06" w:rsidRPr="00D71461" w:rsidRDefault="004B5B06">
            <w:pPr>
              <w:rPr>
                <w:rFonts w:ascii="Time new roman" w:hAnsi="Time new roman" w:cs="宋体"/>
              </w:rPr>
            </w:pPr>
          </w:p>
        </w:tc>
      </w:tr>
    </w:tbl>
    <w:p w14:paraId="1A5F703D" w14:textId="77777777" w:rsidR="004B5B06" w:rsidRPr="00D71461" w:rsidRDefault="004B5B06">
      <w:pPr>
        <w:ind w:firstLine="480"/>
        <w:rPr>
          <w:rFonts w:ascii="Time new roman" w:hAnsi="Time new roman"/>
        </w:rPr>
        <w:sectPr w:rsidR="004B5B06" w:rsidRPr="00D71461">
          <w:pgSz w:w="11906" w:h="16838"/>
          <w:pgMar w:top="1440" w:right="1800" w:bottom="1440" w:left="1800" w:header="851" w:footer="992" w:gutter="0"/>
          <w:cols w:space="720"/>
          <w:docGrid w:type="lines" w:linePitch="312"/>
        </w:sectPr>
      </w:pPr>
    </w:p>
    <w:p w14:paraId="5A619F89" w14:textId="77777777" w:rsidR="004B5B06" w:rsidRPr="00D71461" w:rsidRDefault="000A01FE">
      <w:pPr>
        <w:ind w:firstLine="562"/>
        <w:rPr>
          <w:rFonts w:ascii="Time new roman" w:hAnsi="Time new roman"/>
          <w:b/>
          <w:bCs/>
          <w:sz w:val="28"/>
          <w:szCs w:val="28"/>
        </w:rPr>
      </w:pPr>
      <w:r w:rsidRPr="00D71461">
        <w:rPr>
          <w:rFonts w:ascii="Time new roman" w:hAnsi="Time new roman" w:hint="eastAsia"/>
          <w:b/>
          <w:bCs/>
          <w:sz w:val="28"/>
          <w:szCs w:val="28"/>
        </w:rPr>
        <w:lastRenderedPageBreak/>
        <w:t>评价使用标准</w:t>
      </w:r>
    </w:p>
    <w:tbl>
      <w:tblPr>
        <w:tblW w:w="8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4"/>
        <w:gridCol w:w="7988"/>
      </w:tblGrid>
      <w:tr w:rsidR="00D71461" w:rsidRPr="00D71461" w14:paraId="74799A0F" w14:textId="77777777">
        <w:trPr>
          <w:jc w:val="center"/>
        </w:trPr>
        <w:tc>
          <w:tcPr>
            <w:tcW w:w="534" w:type="dxa"/>
            <w:vAlign w:val="center"/>
          </w:tcPr>
          <w:p w14:paraId="6E3240A1" w14:textId="77777777" w:rsidR="004B5B06" w:rsidRPr="00D71461" w:rsidRDefault="000A01FE">
            <w:pPr>
              <w:ind w:firstLine="480"/>
              <w:jc w:val="center"/>
              <w:rPr>
                <w:rFonts w:ascii="Time new roman" w:hAnsi="Time new roman" w:cs="宋体"/>
              </w:rPr>
            </w:pPr>
            <w:r w:rsidRPr="00D71461">
              <w:rPr>
                <w:rFonts w:ascii="Time new roman" w:hAnsi="Time new roman" w:hint="eastAsia"/>
              </w:rPr>
              <w:t>环境质量标准</w:t>
            </w:r>
          </w:p>
        </w:tc>
        <w:tc>
          <w:tcPr>
            <w:tcW w:w="7988" w:type="dxa"/>
          </w:tcPr>
          <w:p w14:paraId="18E655FB" w14:textId="77777777" w:rsidR="004B5B06" w:rsidRPr="00D71461" w:rsidRDefault="000A01FE">
            <w:pPr>
              <w:ind w:firstLineChars="100" w:firstLine="240"/>
              <w:rPr>
                <w:rFonts w:ascii="Time new roman" w:hAnsi="Time new roman" w:cs="宋体"/>
              </w:rPr>
            </w:pPr>
            <w:r w:rsidRPr="00D71461">
              <w:rPr>
                <w:rFonts w:ascii="Time new roman" w:hAnsi="Time new roman" w:hint="eastAsia"/>
              </w:rPr>
              <w:t>（</w:t>
            </w:r>
            <w:r w:rsidRPr="00D71461">
              <w:rPr>
                <w:rFonts w:ascii="Time new roman" w:hAnsi="Time new roman" w:hint="eastAsia"/>
              </w:rPr>
              <w:t>1</w:t>
            </w:r>
            <w:r w:rsidRPr="00D71461">
              <w:rPr>
                <w:rFonts w:ascii="Time new roman" w:hAnsi="Time new roman" w:hint="eastAsia"/>
              </w:rPr>
              <w:t>）环境空气质量：执行《环境空气质量标准》（</w:t>
            </w:r>
            <w:r w:rsidRPr="00D71461">
              <w:rPr>
                <w:rFonts w:ascii="Time new roman" w:hAnsi="Time new roman" w:hint="eastAsia"/>
              </w:rPr>
              <w:t>GB3095-2012</w:t>
            </w:r>
            <w:r w:rsidRPr="00D71461">
              <w:rPr>
                <w:rFonts w:ascii="Time new roman" w:hAnsi="Time new roman" w:hint="eastAsia"/>
              </w:rPr>
              <w:t>）中的二级标准；</w:t>
            </w:r>
          </w:p>
          <w:p w14:paraId="577D2A77" w14:textId="77777777" w:rsidR="004B5B06" w:rsidRPr="00D71461" w:rsidRDefault="000A01FE">
            <w:pPr>
              <w:ind w:firstLineChars="100" w:firstLine="240"/>
              <w:rPr>
                <w:rFonts w:ascii="Time new roman" w:hAnsi="Time new roman"/>
              </w:rPr>
            </w:pPr>
            <w:r w:rsidRPr="00D71461">
              <w:rPr>
                <w:rFonts w:ascii="Time new roman" w:hAnsi="Time new roman" w:hint="eastAsia"/>
              </w:rPr>
              <w:t>（</w:t>
            </w:r>
            <w:r w:rsidRPr="00D71461">
              <w:rPr>
                <w:rFonts w:ascii="Time new roman" w:hAnsi="Time new roman" w:hint="eastAsia"/>
              </w:rPr>
              <w:t>2</w:t>
            </w:r>
            <w:r w:rsidRPr="00D71461">
              <w:rPr>
                <w:rFonts w:ascii="Time new roman" w:hAnsi="Time new roman" w:hint="eastAsia"/>
              </w:rPr>
              <w:t>）声环境质量：执行《声环境质量标准》（</w:t>
            </w:r>
            <w:r w:rsidRPr="00D71461">
              <w:rPr>
                <w:rFonts w:ascii="Time new roman" w:hAnsi="Time new roman" w:hint="eastAsia"/>
              </w:rPr>
              <w:t>GB3096-2008</w:t>
            </w:r>
            <w:r w:rsidRPr="00D71461">
              <w:rPr>
                <w:rFonts w:ascii="Time new roman" w:hAnsi="Time new roman" w:hint="eastAsia"/>
              </w:rPr>
              <w:t>）中的</w:t>
            </w:r>
            <w:bookmarkStart w:id="0" w:name="OLE_LINK1"/>
            <w:r w:rsidRPr="00D71461">
              <w:rPr>
                <w:rFonts w:ascii="Time new roman" w:hAnsi="Time new roman" w:hint="eastAsia"/>
              </w:rPr>
              <w:t>3</w:t>
            </w:r>
            <w:r w:rsidRPr="00D71461">
              <w:rPr>
                <w:rFonts w:ascii="Time new roman" w:hAnsi="Time new roman" w:hint="eastAsia"/>
              </w:rPr>
              <w:t>类</w:t>
            </w:r>
            <w:bookmarkEnd w:id="0"/>
            <w:r w:rsidRPr="00D71461">
              <w:rPr>
                <w:rFonts w:ascii="Time new roman" w:hAnsi="Time new roman" w:hint="eastAsia"/>
              </w:rPr>
              <w:t>标准；</w:t>
            </w:r>
          </w:p>
          <w:p w14:paraId="77D2FE7B" w14:textId="77777777" w:rsidR="004B5B06" w:rsidRPr="00D71461" w:rsidRDefault="000A01FE">
            <w:pPr>
              <w:ind w:firstLineChars="100" w:firstLine="240"/>
              <w:rPr>
                <w:rFonts w:ascii="Time new roman" w:hAnsi="Time new roman" w:cs="宋体"/>
              </w:rPr>
            </w:pPr>
            <w:r w:rsidRPr="00D71461">
              <w:rPr>
                <w:rFonts w:ascii="Time new roman" w:hAnsi="Time new roman" w:hint="eastAsia"/>
              </w:rPr>
              <w:t>（</w:t>
            </w:r>
            <w:r w:rsidRPr="00D71461">
              <w:rPr>
                <w:rFonts w:ascii="Time new roman" w:hAnsi="Time new roman" w:hint="eastAsia"/>
              </w:rPr>
              <w:t>3</w:t>
            </w:r>
            <w:r w:rsidRPr="00D71461">
              <w:rPr>
                <w:rFonts w:ascii="Time new roman" w:hAnsi="Time new roman" w:hint="eastAsia"/>
              </w:rPr>
              <w:t>）地表水环境质量：执行《地表水环境质量标准》（</w:t>
            </w:r>
            <w:r w:rsidRPr="00D71461">
              <w:rPr>
                <w:rFonts w:ascii="Time new roman" w:hAnsi="Time new roman" w:hint="eastAsia"/>
              </w:rPr>
              <w:t>GB3838-2002</w:t>
            </w:r>
            <w:r w:rsidRPr="00D71461">
              <w:rPr>
                <w:rFonts w:ascii="Time new roman" w:hAnsi="Time new roman" w:hint="eastAsia"/>
              </w:rPr>
              <w:t>）</w:t>
            </w:r>
            <w:r w:rsidRPr="00D71461">
              <w:rPr>
                <w:rFonts w:ascii="Time new roman" w:hAnsi="Time new roman"/>
              </w:rPr>
              <w:t>III</w:t>
            </w:r>
            <w:r w:rsidRPr="00D71461">
              <w:rPr>
                <w:rFonts w:ascii="Time new roman" w:hAnsi="Time new roman"/>
              </w:rPr>
              <w:t>类水质标准。</w:t>
            </w:r>
          </w:p>
        </w:tc>
      </w:tr>
      <w:tr w:rsidR="00D71461" w:rsidRPr="00D71461" w14:paraId="3BC1639F" w14:textId="77777777">
        <w:trPr>
          <w:trHeight w:val="5468"/>
          <w:jc w:val="center"/>
        </w:trPr>
        <w:tc>
          <w:tcPr>
            <w:tcW w:w="534" w:type="dxa"/>
            <w:vAlign w:val="center"/>
          </w:tcPr>
          <w:p w14:paraId="78182882" w14:textId="77777777" w:rsidR="004B5B06" w:rsidRPr="00D71461" w:rsidRDefault="000A01FE">
            <w:pPr>
              <w:ind w:firstLine="480"/>
              <w:jc w:val="center"/>
              <w:rPr>
                <w:rFonts w:ascii="Time new roman" w:hAnsi="Time new roman" w:cs="宋体"/>
              </w:rPr>
            </w:pPr>
            <w:r w:rsidRPr="00D71461">
              <w:rPr>
                <w:rFonts w:ascii="Time new roman" w:hAnsi="Time new roman" w:hint="eastAsia"/>
              </w:rPr>
              <w:t>污染物排放标准</w:t>
            </w:r>
          </w:p>
        </w:tc>
        <w:tc>
          <w:tcPr>
            <w:tcW w:w="7988" w:type="dxa"/>
            <w:vAlign w:val="center"/>
          </w:tcPr>
          <w:p w14:paraId="51D6F531" w14:textId="77777777" w:rsidR="004B5B06" w:rsidRPr="00D71461" w:rsidRDefault="000A01FE">
            <w:pPr>
              <w:ind w:firstLineChars="100" w:firstLine="240"/>
              <w:rPr>
                <w:rFonts w:ascii="Time new roman" w:hAnsi="Time new roman"/>
              </w:rPr>
            </w:pPr>
            <w:r w:rsidRPr="00D71461">
              <w:rPr>
                <w:rFonts w:ascii="Time new roman" w:hAnsi="Time new roman"/>
              </w:rPr>
              <w:t>（</w:t>
            </w:r>
            <w:r w:rsidRPr="00D71461">
              <w:rPr>
                <w:rFonts w:ascii="Time new roman" w:hAnsi="Time new roman"/>
              </w:rPr>
              <w:t>1</w:t>
            </w:r>
            <w:r w:rsidRPr="00D71461">
              <w:rPr>
                <w:rFonts w:ascii="Time new roman" w:hAnsi="Time new roman"/>
              </w:rPr>
              <w:t>）</w:t>
            </w:r>
            <w:r w:rsidRPr="00D71461">
              <w:rPr>
                <w:rFonts w:ascii="Time new roman" w:hAnsi="Time new roman" w:hint="eastAsia"/>
              </w:rPr>
              <w:t>噪声：施工期噪声执行《建筑施工场界环境噪声排放标准》（</w:t>
            </w:r>
            <w:r w:rsidRPr="00D71461">
              <w:rPr>
                <w:rFonts w:ascii="Time new roman" w:hAnsi="Time new roman" w:hint="eastAsia"/>
              </w:rPr>
              <w:t>GB12532-2011</w:t>
            </w:r>
            <w:r w:rsidRPr="00D71461">
              <w:rPr>
                <w:rFonts w:ascii="Time new roman" w:hAnsi="Time new roman" w:hint="eastAsia"/>
              </w:rPr>
              <w:t>），运营</w:t>
            </w:r>
            <w:proofErr w:type="gramStart"/>
            <w:r w:rsidRPr="00D71461">
              <w:rPr>
                <w:rFonts w:ascii="Time new roman" w:hAnsi="Time new roman" w:hint="eastAsia"/>
              </w:rPr>
              <w:t>期执行</w:t>
            </w:r>
            <w:proofErr w:type="gramEnd"/>
            <w:r w:rsidRPr="00D71461">
              <w:rPr>
                <w:rFonts w:ascii="Time new roman" w:hAnsi="Time new roman" w:hint="eastAsia"/>
              </w:rPr>
              <w:t>《工业企业厂界环境噪声排放标准》（</w:t>
            </w:r>
            <w:r w:rsidRPr="00D71461">
              <w:rPr>
                <w:rFonts w:ascii="Time new roman" w:hAnsi="Time new roman" w:hint="eastAsia"/>
              </w:rPr>
              <w:t>GB12348-2008</w:t>
            </w:r>
            <w:r w:rsidRPr="00D71461">
              <w:rPr>
                <w:rFonts w:ascii="Time new roman" w:hAnsi="Time new roman" w:hint="eastAsia"/>
              </w:rPr>
              <w:t>）</w:t>
            </w:r>
            <w:r w:rsidRPr="00D71461">
              <w:rPr>
                <w:rFonts w:ascii="Time new roman" w:hAnsi="Time new roman" w:hint="eastAsia"/>
              </w:rPr>
              <w:t>3</w:t>
            </w:r>
            <w:r w:rsidRPr="00D71461">
              <w:rPr>
                <w:rFonts w:ascii="Time new roman" w:hAnsi="Time new roman" w:hint="eastAsia"/>
              </w:rPr>
              <w:t>类标准；</w:t>
            </w:r>
          </w:p>
          <w:p w14:paraId="3E893D48" w14:textId="73A26BE5" w:rsidR="004B5B06" w:rsidRPr="00D71461" w:rsidRDefault="000A01FE">
            <w:pPr>
              <w:ind w:firstLineChars="100" w:firstLine="240"/>
              <w:rPr>
                <w:rFonts w:ascii="Time new roman" w:hAnsi="Time new roman"/>
              </w:rPr>
            </w:pPr>
            <w:r w:rsidRPr="00D71461">
              <w:rPr>
                <w:rFonts w:ascii="Time new roman" w:hAnsi="Time new roman" w:hint="eastAsia"/>
              </w:rPr>
              <w:t>（</w:t>
            </w:r>
            <w:r w:rsidRPr="00D71461">
              <w:rPr>
                <w:rFonts w:ascii="Time new roman" w:hAnsi="Time new roman" w:hint="eastAsia"/>
              </w:rPr>
              <w:t>2</w:t>
            </w:r>
            <w:r w:rsidRPr="00D71461">
              <w:rPr>
                <w:rFonts w:ascii="Time new roman" w:hAnsi="Time new roman" w:hint="eastAsia"/>
              </w:rPr>
              <w:t>）污水：运营期污水排放执行</w:t>
            </w:r>
            <w:r w:rsidRPr="00D71461">
              <w:rPr>
                <w:rFonts w:ascii="Time new roman" w:hAnsi="Time new roman" w:cs="宋体"/>
              </w:rPr>
              <w:t>《黄河流域（陕西段）污水综合排放标准》</w:t>
            </w:r>
            <w:r w:rsidRPr="00D71461">
              <w:rPr>
                <w:rFonts w:ascii="Time new roman" w:hAnsi="Time new roman" w:cs="宋体"/>
              </w:rPr>
              <w:t>DB61/224-2011</w:t>
            </w:r>
            <w:r w:rsidRPr="00D71461">
              <w:rPr>
                <w:rFonts w:ascii="Time new roman" w:hAnsi="Time new roman" w:cs="宋体" w:hint="eastAsia"/>
              </w:rPr>
              <w:t>表</w:t>
            </w:r>
            <w:r w:rsidRPr="00D71461">
              <w:rPr>
                <w:rFonts w:ascii="Time new roman" w:hAnsi="Time new roman" w:cs="宋体" w:hint="eastAsia"/>
              </w:rPr>
              <w:t>2</w:t>
            </w:r>
            <w:r w:rsidRPr="00D71461">
              <w:rPr>
                <w:rFonts w:ascii="Time new roman" w:hAnsi="Time new roman" w:cs="宋体" w:hint="eastAsia"/>
              </w:rPr>
              <w:t>的</w:t>
            </w:r>
            <w:r w:rsidRPr="00D71461">
              <w:rPr>
                <w:rFonts w:ascii="Time new roman" w:hAnsi="Time new roman" w:cs="宋体"/>
              </w:rPr>
              <w:t>二级标准</w:t>
            </w:r>
            <w:r w:rsidR="00873158" w:rsidRPr="00D71461">
              <w:rPr>
                <w:rFonts w:ascii="Time new roman" w:hAnsi="Time new roman" w:cs="宋体" w:hint="eastAsia"/>
              </w:rPr>
              <w:t>；</w:t>
            </w:r>
            <w:r w:rsidR="00F6229F" w:rsidRPr="00D71461">
              <w:rPr>
                <w:rFonts w:ascii="Time new roman" w:hAnsi="Time new roman" w:cs="宋体" w:hint="eastAsia"/>
              </w:rPr>
              <w:t>S</w:t>
            </w:r>
            <w:r w:rsidR="00F6229F" w:rsidRPr="00D71461">
              <w:rPr>
                <w:rFonts w:ascii="Time new roman" w:hAnsi="Time new roman" w:cs="宋体"/>
              </w:rPr>
              <w:t>S</w:t>
            </w:r>
            <w:r w:rsidR="00F6229F" w:rsidRPr="00D71461">
              <w:rPr>
                <w:rFonts w:ascii="Time new roman" w:hAnsi="Time new roman" w:cs="宋体" w:hint="eastAsia"/>
              </w:rPr>
              <w:t>执行</w:t>
            </w:r>
            <w:r w:rsidRPr="00D71461">
              <w:rPr>
                <w:rFonts w:ascii="Time new roman" w:hAnsi="Time new roman" w:hint="eastAsia"/>
              </w:rPr>
              <w:t>《污水综合排放标准》（</w:t>
            </w:r>
            <w:r w:rsidRPr="00D71461">
              <w:rPr>
                <w:rFonts w:ascii="Time new roman" w:hAnsi="Time new roman" w:hint="eastAsia"/>
              </w:rPr>
              <w:t>GB8978-1996</w:t>
            </w:r>
            <w:r w:rsidRPr="00D71461">
              <w:rPr>
                <w:rFonts w:ascii="Time new roman" w:hAnsi="Time new roman" w:hint="eastAsia"/>
              </w:rPr>
              <w:t>）三级标准；</w:t>
            </w:r>
          </w:p>
          <w:p w14:paraId="615B201D" w14:textId="77777777" w:rsidR="004B5B06" w:rsidRPr="00D71461" w:rsidRDefault="000A01FE">
            <w:pPr>
              <w:ind w:firstLineChars="100" w:firstLine="240"/>
              <w:rPr>
                <w:rFonts w:ascii="Time new roman" w:hAnsi="Time new roman"/>
              </w:rPr>
            </w:pPr>
            <w:r w:rsidRPr="00D71461">
              <w:rPr>
                <w:rFonts w:ascii="Time new roman" w:hAnsi="Time new roman"/>
              </w:rPr>
              <w:t>（</w:t>
            </w:r>
            <w:r w:rsidRPr="00D71461">
              <w:rPr>
                <w:rFonts w:ascii="Time new roman" w:hAnsi="Time new roman" w:hint="eastAsia"/>
              </w:rPr>
              <w:t>3</w:t>
            </w:r>
            <w:r w:rsidRPr="00D71461">
              <w:rPr>
                <w:rFonts w:ascii="Time new roman" w:hAnsi="Time new roman"/>
              </w:rPr>
              <w:t>）固体废物：</w:t>
            </w:r>
            <w:r w:rsidRPr="00D71461">
              <w:rPr>
                <w:rFonts w:ascii="Time new roman" w:hAnsi="Time new roman"/>
                <w:lang w:bidi="ar"/>
              </w:rPr>
              <w:t>生活垃圾执行《</w:t>
            </w:r>
            <w:r w:rsidRPr="00D71461">
              <w:rPr>
                <w:rFonts w:ascii="Time new roman" w:hAnsi="Time new roman" w:hint="eastAsia"/>
                <w:lang w:bidi="ar"/>
              </w:rPr>
              <w:t>城市生活垃圾管理办法</w:t>
            </w:r>
            <w:r w:rsidRPr="00D71461">
              <w:rPr>
                <w:rFonts w:ascii="Time new roman" w:hAnsi="Time new roman"/>
                <w:lang w:bidi="ar"/>
              </w:rPr>
              <w:t>》</w:t>
            </w:r>
            <w:r w:rsidRPr="00D71461">
              <w:rPr>
                <w:rFonts w:ascii="Time new roman" w:hAnsi="Time new roman" w:hint="eastAsia"/>
                <w:lang w:bidi="ar"/>
              </w:rPr>
              <w:t>相关规定处理，</w:t>
            </w:r>
            <w:r w:rsidRPr="00D71461">
              <w:rPr>
                <w:rFonts w:ascii="Time new roman" w:hAnsi="Time new roman" w:hint="eastAsia"/>
              </w:rPr>
              <w:t>一般工业</w:t>
            </w:r>
            <w:proofErr w:type="gramStart"/>
            <w:r w:rsidRPr="00D71461">
              <w:rPr>
                <w:rFonts w:ascii="Time new roman" w:hAnsi="Time new roman" w:hint="eastAsia"/>
              </w:rPr>
              <w:t>固废按《一般工业固体废物储存、处置污染控制标准》</w:t>
            </w:r>
            <w:proofErr w:type="gramEnd"/>
            <w:r w:rsidRPr="00D71461">
              <w:rPr>
                <w:rFonts w:ascii="Time new roman" w:hAnsi="Time new roman" w:hint="eastAsia"/>
              </w:rPr>
              <w:t>（</w:t>
            </w:r>
            <w:r w:rsidRPr="00D71461">
              <w:rPr>
                <w:rFonts w:ascii="Time new roman" w:hAnsi="Time new roman" w:hint="eastAsia"/>
              </w:rPr>
              <w:t>GB18599-2001</w:t>
            </w:r>
            <w:r w:rsidRPr="00D71461">
              <w:rPr>
                <w:rFonts w:ascii="Time new roman" w:hAnsi="Time new roman" w:hint="eastAsia"/>
              </w:rPr>
              <w:t>）（</w:t>
            </w:r>
            <w:r w:rsidRPr="00D71461">
              <w:rPr>
                <w:rFonts w:ascii="Time new roman" w:hAnsi="Time new roman" w:hint="eastAsia"/>
              </w:rPr>
              <w:t>2013</w:t>
            </w:r>
            <w:r w:rsidRPr="00D71461">
              <w:rPr>
                <w:rFonts w:ascii="Time new roman" w:hAnsi="Time new roman" w:hint="eastAsia"/>
              </w:rPr>
              <w:t>修订）相关规定处理；</w:t>
            </w:r>
          </w:p>
          <w:p w14:paraId="7FEBD598" w14:textId="77777777" w:rsidR="004B5B06" w:rsidRPr="00D71461" w:rsidRDefault="000A01FE">
            <w:pPr>
              <w:ind w:firstLineChars="100" w:firstLine="240"/>
              <w:rPr>
                <w:rFonts w:ascii="Time new roman" w:hAnsi="Time new roman"/>
              </w:rPr>
            </w:pPr>
            <w:r w:rsidRPr="00D71461">
              <w:rPr>
                <w:rFonts w:ascii="Time new roman" w:hAnsi="Time new roman" w:hint="eastAsia"/>
              </w:rPr>
              <w:t>（</w:t>
            </w:r>
            <w:r w:rsidRPr="00D71461">
              <w:rPr>
                <w:rFonts w:ascii="Time new roman" w:hAnsi="Time new roman" w:hint="eastAsia"/>
              </w:rPr>
              <w:t>4</w:t>
            </w:r>
            <w:r w:rsidRPr="00D71461">
              <w:rPr>
                <w:rFonts w:ascii="Time new roman" w:hAnsi="Time new roman" w:hint="eastAsia"/>
              </w:rPr>
              <w:t>）废气：运营</w:t>
            </w:r>
            <w:proofErr w:type="gramStart"/>
            <w:r w:rsidRPr="00D71461">
              <w:rPr>
                <w:rFonts w:ascii="Time new roman" w:hAnsi="Time new roman" w:hint="eastAsia"/>
              </w:rPr>
              <w:t>期执行</w:t>
            </w:r>
            <w:proofErr w:type="gramEnd"/>
            <w:r w:rsidRPr="00D71461">
              <w:rPr>
                <w:rFonts w:ascii="Time new roman" w:hAnsi="Time new roman" w:hint="eastAsia"/>
              </w:rPr>
              <w:t>《大气污染物排放标准》（</w:t>
            </w:r>
            <w:r w:rsidRPr="00D71461">
              <w:rPr>
                <w:rFonts w:ascii="Time new roman" w:hAnsi="Time new roman" w:hint="eastAsia"/>
              </w:rPr>
              <w:t>GB16297-1996</w:t>
            </w:r>
            <w:r w:rsidRPr="00D71461">
              <w:rPr>
                <w:rFonts w:ascii="Time new roman" w:hAnsi="Time new roman" w:hint="eastAsia"/>
              </w:rPr>
              <w:t>）表</w:t>
            </w:r>
            <w:r w:rsidRPr="00D71461">
              <w:rPr>
                <w:rFonts w:ascii="Time new roman" w:hAnsi="Time new roman" w:hint="eastAsia"/>
              </w:rPr>
              <w:t>2</w:t>
            </w:r>
            <w:r w:rsidRPr="00D71461">
              <w:rPr>
                <w:rFonts w:ascii="Time new roman" w:hAnsi="Time new roman" w:hint="eastAsia"/>
              </w:rPr>
              <w:t>中二级标准和无组织排放监控浓度限值要求；油烟排放</w:t>
            </w:r>
            <w:r w:rsidRPr="00D71461">
              <w:rPr>
                <w:rFonts w:hAnsi="宋体"/>
                <w:bCs/>
              </w:rPr>
              <w:t>执行《饮食业油烟排放标准》</w:t>
            </w:r>
            <w:r w:rsidRPr="00D71461">
              <w:rPr>
                <w:rFonts w:hAnsi="宋体" w:hint="eastAsia"/>
                <w:bCs/>
              </w:rPr>
              <w:t>（试行）（</w:t>
            </w:r>
            <w:r w:rsidRPr="00D71461">
              <w:rPr>
                <w:bCs/>
              </w:rPr>
              <w:t>GB18483-2001</w:t>
            </w:r>
            <w:r w:rsidRPr="00D71461">
              <w:rPr>
                <w:rFonts w:hAnsi="宋体" w:hint="eastAsia"/>
                <w:bCs/>
              </w:rPr>
              <w:t>）。</w:t>
            </w:r>
          </w:p>
          <w:p w14:paraId="156E18FD" w14:textId="77777777" w:rsidR="004B5B06" w:rsidRPr="00D71461" w:rsidRDefault="004B5B06">
            <w:pPr>
              <w:ind w:firstLineChars="100" w:firstLine="240"/>
              <w:rPr>
                <w:rFonts w:ascii="Time new roman" w:hAnsi="Time new roman" w:cs="宋体"/>
              </w:rPr>
            </w:pPr>
          </w:p>
        </w:tc>
      </w:tr>
      <w:tr w:rsidR="00D71461" w:rsidRPr="00D71461" w14:paraId="5BEC1F33" w14:textId="77777777">
        <w:trPr>
          <w:trHeight w:val="2837"/>
          <w:jc w:val="center"/>
        </w:trPr>
        <w:tc>
          <w:tcPr>
            <w:tcW w:w="534" w:type="dxa"/>
            <w:vAlign w:val="center"/>
          </w:tcPr>
          <w:p w14:paraId="0517B012" w14:textId="77777777" w:rsidR="004B5B06" w:rsidRPr="00D71461" w:rsidRDefault="000A01FE">
            <w:pPr>
              <w:jc w:val="center"/>
              <w:rPr>
                <w:rFonts w:ascii="Time new roman" w:hAnsi="Time new roman" w:cs="宋体"/>
              </w:rPr>
            </w:pPr>
            <w:r w:rsidRPr="00D71461">
              <w:rPr>
                <w:rFonts w:ascii="Time new roman" w:hAnsi="Time new roman" w:hint="eastAsia"/>
              </w:rPr>
              <w:t>总量控制指标</w:t>
            </w:r>
          </w:p>
        </w:tc>
        <w:tc>
          <w:tcPr>
            <w:tcW w:w="7988" w:type="dxa"/>
          </w:tcPr>
          <w:p w14:paraId="78CA45D4" w14:textId="7D717FE3" w:rsidR="004B5B06" w:rsidRPr="00D71461" w:rsidRDefault="000A01FE">
            <w:pPr>
              <w:ind w:firstLine="480"/>
              <w:rPr>
                <w:rFonts w:ascii="Time new roman" w:hAnsi="Time new roman" w:cs="宋体"/>
                <w:lang w:bidi="ar"/>
              </w:rPr>
            </w:pPr>
            <w:r w:rsidRPr="00D71461">
              <w:rPr>
                <w:rFonts w:ascii="Time new roman" w:hAnsi="Time new roman" w:cs="宋体"/>
                <w:lang w:bidi="ar"/>
              </w:rPr>
              <w:t>根据国家对实施污染物排放总量控制的要求及本项目污染物排放特点，建议总量控制指标为</w:t>
            </w:r>
            <w:r w:rsidRPr="00D71461">
              <w:rPr>
                <w:rFonts w:ascii="Time new roman" w:hAnsi="Time new roman" w:cs="宋体" w:hint="eastAsia"/>
                <w:lang w:bidi="ar"/>
              </w:rPr>
              <w:t>：</w:t>
            </w:r>
            <w:r w:rsidRPr="00D71461">
              <w:rPr>
                <w:rFonts w:ascii="Time new roman" w:hAnsi="Time new roman" w:cs="TimesNewRomanPSMT"/>
                <w:lang w:bidi="ar"/>
              </w:rPr>
              <w:t xml:space="preserve">COD </w:t>
            </w:r>
            <w:r w:rsidRPr="00D71461">
              <w:rPr>
                <w:rFonts w:ascii="Time new roman" w:hAnsi="Time new roman" w:cs="TimesNewRomanPSMT" w:hint="eastAsia"/>
                <w:lang w:bidi="ar"/>
              </w:rPr>
              <w:t>0.</w:t>
            </w:r>
            <w:r w:rsidR="00660E50" w:rsidRPr="00D71461">
              <w:rPr>
                <w:rFonts w:ascii="Time new roman" w:hAnsi="Time new roman" w:cs="TimesNewRomanPSMT"/>
                <w:lang w:bidi="ar"/>
              </w:rPr>
              <w:t>029</w:t>
            </w:r>
            <w:r w:rsidRPr="00D71461">
              <w:rPr>
                <w:rFonts w:ascii="Time new roman" w:hAnsi="Time new roman" w:cs="TimesNewRomanPSMT"/>
                <w:lang w:bidi="ar"/>
              </w:rPr>
              <w:t xml:space="preserve"> t/a</w:t>
            </w:r>
            <w:r w:rsidRPr="00D71461">
              <w:rPr>
                <w:rFonts w:ascii="Time new roman" w:hAnsi="Time new roman" w:cs="宋体"/>
                <w:lang w:bidi="ar"/>
              </w:rPr>
              <w:t>；</w:t>
            </w:r>
            <w:r w:rsidRPr="00D71461">
              <w:rPr>
                <w:rFonts w:ascii="Time new roman" w:hAnsi="Time new roman" w:cs="TimesNewRomanPSMT"/>
                <w:lang w:bidi="ar"/>
              </w:rPr>
              <w:t>NH</w:t>
            </w:r>
            <w:r w:rsidRPr="00D71461">
              <w:rPr>
                <w:rFonts w:ascii="Time new roman" w:hAnsi="Time new roman" w:cs="TimesNewRomanPSMT"/>
                <w:sz w:val="16"/>
                <w:szCs w:val="16"/>
                <w:lang w:bidi="ar"/>
              </w:rPr>
              <w:t>3</w:t>
            </w:r>
            <w:r w:rsidRPr="00D71461">
              <w:rPr>
                <w:rFonts w:ascii="Time new roman" w:hAnsi="Time new roman" w:cs="TimesNewRomanPSMT"/>
                <w:lang w:bidi="ar"/>
              </w:rPr>
              <w:t xml:space="preserve">-N </w:t>
            </w:r>
            <w:r w:rsidRPr="00D71461">
              <w:rPr>
                <w:rFonts w:ascii="Time new roman" w:hAnsi="Time new roman" w:cs="TimesNewRomanPSMT" w:hint="eastAsia"/>
                <w:lang w:bidi="ar"/>
              </w:rPr>
              <w:t>0.0</w:t>
            </w:r>
            <w:r w:rsidR="00660E50" w:rsidRPr="00D71461">
              <w:rPr>
                <w:rFonts w:ascii="Time new roman" w:hAnsi="Time new roman" w:cs="TimesNewRomanPSMT"/>
                <w:lang w:bidi="ar"/>
              </w:rPr>
              <w:t>047</w:t>
            </w:r>
            <w:r w:rsidRPr="00D71461">
              <w:rPr>
                <w:rFonts w:ascii="Time new roman" w:hAnsi="Time new roman" w:cs="TimesNewRomanPSMT"/>
                <w:lang w:bidi="ar"/>
              </w:rPr>
              <w:t xml:space="preserve"> t/a</w:t>
            </w:r>
            <w:r w:rsidRPr="00D71461">
              <w:rPr>
                <w:rFonts w:ascii="Time new roman" w:hAnsi="Time new roman" w:cs="宋体"/>
                <w:lang w:bidi="ar"/>
              </w:rPr>
              <w:t>。最终污染物总量控制指标应以环境保护局下达指标为准。</w:t>
            </w:r>
          </w:p>
          <w:p w14:paraId="43C5B1C8" w14:textId="77777777" w:rsidR="004B5B06" w:rsidRPr="00D71461" w:rsidRDefault="004B5B06">
            <w:pPr>
              <w:ind w:firstLine="480"/>
              <w:rPr>
                <w:rFonts w:ascii="Time new roman" w:hAnsi="Time new roman" w:cs="宋体"/>
                <w:lang w:bidi="ar"/>
              </w:rPr>
            </w:pPr>
          </w:p>
          <w:p w14:paraId="12421DA1" w14:textId="77777777" w:rsidR="004B5B06" w:rsidRPr="00D71461" w:rsidRDefault="004B5B06">
            <w:pPr>
              <w:ind w:firstLine="480"/>
              <w:rPr>
                <w:rFonts w:ascii="Time new roman" w:hAnsi="Time new roman" w:cs="宋体"/>
                <w:lang w:bidi="ar"/>
              </w:rPr>
            </w:pPr>
          </w:p>
          <w:p w14:paraId="0D77570C" w14:textId="77777777" w:rsidR="004B5B06" w:rsidRPr="00D71461" w:rsidRDefault="004B5B06">
            <w:pPr>
              <w:pStyle w:val="af3"/>
              <w:ind w:firstLine="480"/>
              <w:rPr>
                <w:lang w:bidi="ar"/>
              </w:rPr>
            </w:pPr>
          </w:p>
          <w:p w14:paraId="36532B9F" w14:textId="77777777" w:rsidR="004B5B06" w:rsidRPr="00D71461" w:rsidRDefault="004B5B06">
            <w:pPr>
              <w:pStyle w:val="af3"/>
              <w:ind w:firstLine="480"/>
              <w:rPr>
                <w:lang w:bidi="ar"/>
              </w:rPr>
            </w:pPr>
          </w:p>
          <w:p w14:paraId="2FBD3872" w14:textId="77777777" w:rsidR="004B5B06" w:rsidRPr="00D71461" w:rsidRDefault="004B5B06">
            <w:pPr>
              <w:ind w:firstLine="480"/>
              <w:rPr>
                <w:rFonts w:ascii="Time new roman" w:hAnsi="Time new roman" w:cs="宋体"/>
                <w:lang w:bidi="ar"/>
              </w:rPr>
            </w:pPr>
          </w:p>
          <w:p w14:paraId="092B4469" w14:textId="77777777" w:rsidR="004B5B06" w:rsidRPr="00D71461" w:rsidRDefault="004B5B06">
            <w:pPr>
              <w:ind w:firstLine="480"/>
              <w:rPr>
                <w:rFonts w:ascii="Time new roman" w:hAnsi="Time new roman" w:cs="宋体"/>
                <w:lang w:bidi="ar"/>
              </w:rPr>
            </w:pPr>
          </w:p>
        </w:tc>
      </w:tr>
    </w:tbl>
    <w:p w14:paraId="0C75C411" w14:textId="77777777" w:rsidR="004B5B06" w:rsidRPr="00D71461" w:rsidRDefault="004B5B06">
      <w:pPr>
        <w:ind w:firstLine="480"/>
        <w:rPr>
          <w:rFonts w:ascii="Time new roman" w:hAnsi="Time new roman"/>
        </w:rPr>
        <w:sectPr w:rsidR="004B5B06" w:rsidRPr="00D71461">
          <w:pgSz w:w="11906" w:h="16838"/>
          <w:pgMar w:top="1440" w:right="1800" w:bottom="1440" w:left="1800" w:header="851" w:footer="992" w:gutter="0"/>
          <w:cols w:space="720"/>
          <w:docGrid w:type="lines" w:linePitch="312"/>
        </w:sectPr>
      </w:pPr>
    </w:p>
    <w:p w14:paraId="1CEF802B" w14:textId="77777777" w:rsidR="004B5B06" w:rsidRPr="00D71461" w:rsidRDefault="000A01FE">
      <w:pPr>
        <w:ind w:firstLine="562"/>
        <w:rPr>
          <w:rFonts w:ascii="Time new roman" w:hAnsi="Time new roman"/>
          <w:sz w:val="28"/>
          <w:szCs w:val="28"/>
        </w:rPr>
      </w:pPr>
      <w:r w:rsidRPr="00D71461">
        <w:rPr>
          <w:rFonts w:ascii="Time new roman" w:hAnsi="Time new roman" w:hint="eastAsia"/>
          <w:b/>
          <w:bCs/>
          <w:sz w:val="28"/>
          <w:szCs w:val="28"/>
        </w:rPr>
        <w:lastRenderedPageBreak/>
        <w:t>建设项目工程分析</w:t>
      </w:r>
    </w:p>
    <w:tbl>
      <w:tblPr>
        <w:tblW w:w="85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27"/>
      </w:tblGrid>
      <w:tr w:rsidR="00D71461" w:rsidRPr="00D71461" w14:paraId="309846C5" w14:textId="77777777">
        <w:tc>
          <w:tcPr>
            <w:tcW w:w="8527" w:type="dxa"/>
          </w:tcPr>
          <w:p w14:paraId="2B14A9BE" w14:textId="77777777" w:rsidR="004B5B06" w:rsidRPr="00D71461" w:rsidRDefault="000A01FE">
            <w:pPr>
              <w:spacing w:line="312" w:lineRule="auto"/>
              <w:ind w:firstLine="482"/>
              <w:rPr>
                <w:rFonts w:ascii="Time new roman" w:hAnsi="Time new roman"/>
                <w:b/>
                <w:bCs/>
              </w:rPr>
            </w:pPr>
            <w:r w:rsidRPr="00D71461">
              <w:rPr>
                <w:rFonts w:ascii="Time new roman" w:hAnsi="Time new roman"/>
                <w:b/>
                <w:bCs/>
              </w:rPr>
              <w:t>5.1</w:t>
            </w:r>
            <w:r w:rsidRPr="00D71461">
              <w:rPr>
                <w:rFonts w:ascii="Time new roman" w:hAnsi="Time new roman" w:hint="eastAsia"/>
                <w:b/>
                <w:bCs/>
              </w:rPr>
              <w:t>工艺流程简述（图示）：</w:t>
            </w:r>
          </w:p>
          <w:p w14:paraId="52C0B9BC" w14:textId="77777777" w:rsidR="004B5B06" w:rsidRPr="00D71461" w:rsidRDefault="000A01FE">
            <w:pPr>
              <w:spacing w:line="288" w:lineRule="auto"/>
              <w:ind w:firstLine="480"/>
              <w:rPr>
                <w:rFonts w:ascii="Time new roman" w:hAnsi="Time new roman"/>
              </w:rPr>
            </w:pPr>
            <w:r w:rsidRPr="00D71461">
              <w:rPr>
                <w:rFonts w:ascii="Time new roman" w:hAnsi="Time new roman" w:hint="eastAsia"/>
              </w:rPr>
              <w:t>1</w:t>
            </w:r>
            <w:r w:rsidRPr="00D71461">
              <w:rPr>
                <w:rFonts w:ascii="Time new roman" w:hAnsi="Time new roman" w:hint="eastAsia"/>
              </w:rPr>
              <w:t>、施工期</w:t>
            </w:r>
          </w:p>
          <w:p w14:paraId="46A247B9" w14:textId="77777777" w:rsidR="004B5B06" w:rsidRPr="00D71461" w:rsidRDefault="000A01FE">
            <w:pPr>
              <w:spacing w:line="288" w:lineRule="auto"/>
              <w:ind w:firstLine="480"/>
              <w:rPr>
                <w:rFonts w:ascii="Time new roman" w:hAnsi="Time new roman"/>
              </w:rPr>
            </w:pPr>
            <w:r w:rsidRPr="00D71461">
              <w:rPr>
                <w:rFonts w:ascii="Time new roman" w:hAnsi="Time new roman" w:hint="eastAsia"/>
              </w:rPr>
              <w:t>本项目租用火炬创业园</w:t>
            </w:r>
            <w:r w:rsidRPr="00D71461">
              <w:rPr>
                <w:rFonts w:ascii="Time new roman" w:hAnsi="Time new roman"/>
              </w:rPr>
              <w:t>A3</w:t>
            </w:r>
            <w:r w:rsidRPr="00D71461">
              <w:rPr>
                <w:rFonts w:ascii="Time new roman" w:hAnsi="Time new roman" w:hint="eastAsia"/>
              </w:rPr>
              <w:t>、</w:t>
            </w:r>
            <w:r w:rsidRPr="00D71461">
              <w:rPr>
                <w:rFonts w:ascii="Time new roman" w:hAnsi="Time new roman" w:hint="eastAsia"/>
              </w:rPr>
              <w:t>C</w:t>
            </w:r>
            <w:r w:rsidRPr="00D71461">
              <w:rPr>
                <w:rFonts w:ascii="Time new roman" w:hAnsi="Time new roman"/>
              </w:rPr>
              <w:t>5</w:t>
            </w:r>
            <w:r w:rsidRPr="00D71461">
              <w:rPr>
                <w:rFonts w:ascii="Time new roman" w:hAnsi="Time new roman" w:hint="eastAsia"/>
              </w:rPr>
              <w:t>建成</w:t>
            </w:r>
            <w:r w:rsidRPr="00D71461">
              <w:rPr>
                <w:rFonts w:ascii="Time new roman" w:hAnsi="Time new roman"/>
              </w:rPr>
              <w:t>厂房，</w:t>
            </w:r>
            <w:r w:rsidRPr="00D71461">
              <w:rPr>
                <w:rFonts w:ascii="Time new roman" w:hAnsi="Time new roman" w:hint="eastAsia"/>
              </w:rPr>
              <w:t>在车间厂房内建设小车间进一步分隔，以满足生产需要。项目施工期建设内容主要为生产车间的建设（彩钢）、机械设备安装，</w:t>
            </w:r>
            <w:proofErr w:type="gramStart"/>
            <w:r w:rsidRPr="00D71461">
              <w:rPr>
                <w:rFonts w:ascii="Time new roman" w:hAnsi="Time new roman" w:hint="eastAsia"/>
              </w:rPr>
              <w:t>产污环节</w:t>
            </w:r>
            <w:proofErr w:type="gramEnd"/>
            <w:r w:rsidRPr="00D71461">
              <w:rPr>
                <w:rFonts w:ascii="Time new roman" w:hAnsi="Time new roman" w:hint="eastAsia"/>
              </w:rPr>
              <w:t>主要为彩钢切割噪声和少量可回收利用的固废（废弃边角料、包装废料固废。）</w:t>
            </w:r>
          </w:p>
          <w:p w14:paraId="5AA669A9" w14:textId="77777777" w:rsidR="004B5B06" w:rsidRPr="00D71461" w:rsidRDefault="000A01FE">
            <w:pPr>
              <w:spacing w:line="288" w:lineRule="auto"/>
              <w:ind w:firstLine="480"/>
              <w:rPr>
                <w:rFonts w:ascii="Time new roman" w:hAnsi="Time new roman"/>
              </w:rPr>
            </w:pPr>
            <w:r w:rsidRPr="00D71461">
              <w:rPr>
                <w:rFonts w:ascii="Time new roman" w:hAnsi="Time new roman" w:hint="eastAsia"/>
              </w:rPr>
              <w:t>2</w:t>
            </w:r>
            <w:r w:rsidRPr="00D71461">
              <w:rPr>
                <w:rFonts w:ascii="Time new roman" w:hAnsi="Time new roman" w:hint="eastAsia"/>
              </w:rPr>
              <w:t>、运营期</w:t>
            </w:r>
          </w:p>
          <w:p w14:paraId="3D304FFC" w14:textId="77777777" w:rsidR="004B5B06" w:rsidRPr="00D71461" w:rsidRDefault="000A01FE">
            <w:pPr>
              <w:spacing w:line="288" w:lineRule="auto"/>
              <w:ind w:firstLine="480"/>
              <w:rPr>
                <w:rFonts w:ascii="Time new roman" w:hAnsi="Time new roman"/>
              </w:rPr>
            </w:pPr>
            <w:r w:rsidRPr="00D71461">
              <w:rPr>
                <w:rFonts w:ascii="Time new roman" w:hAnsi="Time new roman" w:hint="eastAsia"/>
              </w:rPr>
              <w:t>本项目为新型方便快餐食品及甘薯方便粉丝技术，具体工艺流程</w:t>
            </w:r>
            <w:proofErr w:type="gramStart"/>
            <w:r w:rsidRPr="00D71461">
              <w:rPr>
                <w:rFonts w:ascii="Time new roman" w:hAnsi="Time new roman" w:hint="eastAsia"/>
              </w:rPr>
              <w:t>及产污节点</w:t>
            </w:r>
            <w:proofErr w:type="gramEnd"/>
            <w:r w:rsidRPr="00D71461">
              <w:rPr>
                <w:rFonts w:ascii="Time new roman" w:hAnsi="Time new roman" w:hint="eastAsia"/>
              </w:rPr>
              <w:t>见图</w:t>
            </w:r>
            <w:r w:rsidRPr="00D71461">
              <w:rPr>
                <w:rFonts w:ascii="Time new roman" w:hAnsi="Time new roman" w:hint="eastAsia"/>
              </w:rPr>
              <w:t>5.1-1</w:t>
            </w:r>
            <w:r w:rsidRPr="00D71461">
              <w:rPr>
                <w:rFonts w:ascii="Time new roman" w:hAnsi="Time new roman" w:hint="eastAsia"/>
              </w:rPr>
              <w:t>。</w:t>
            </w:r>
          </w:p>
          <w:p w14:paraId="01795D5A" w14:textId="77777777" w:rsidR="004B5B06" w:rsidRPr="00D71461" w:rsidRDefault="000A01FE">
            <w:pPr>
              <w:numPr>
                <w:ilvl w:val="0"/>
                <w:numId w:val="4"/>
              </w:numPr>
              <w:spacing w:line="288" w:lineRule="auto"/>
              <w:rPr>
                <w:rFonts w:ascii="Time new roman" w:hAnsi="Time new roman"/>
              </w:rPr>
            </w:pPr>
            <w:r w:rsidRPr="00D71461">
              <w:rPr>
                <w:rFonts w:ascii="Time new roman" w:hAnsi="Time new roman" w:hint="eastAsia"/>
              </w:rPr>
              <w:t>粉丝生产线</w:t>
            </w:r>
          </w:p>
          <w:p w14:paraId="27FF0144" w14:textId="77777777" w:rsidR="004B5B06" w:rsidRPr="00D71461" w:rsidRDefault="004E7377">
            <w:pPr>
              <w:pStyle w:val="2"/>
              <w:spacing w:before="0" w:after="0" w:line="360" w:lineRule="auto"/>
              <w:ind w:firstLineChars="200" w:firstLine="480"/>
              <w:rPr>
                <w:rFonts w:ascii="Time new roman" w:eastAsia="宋体" w:hAnsi="Time new roman"/>
                <w:b w:val="0"/>
                <w:sz w:val="24"/>
              </w:rPr>
            </w:pPr>
            <w:r w:rsidRPr="00D71461">
              <w:rPr>
                <w:rFonts w:ascii="Time new roman" w:eastAsia="宋体" w:hAnsi="Time new roman"/>
                <w:b w:val="0"/>
                <w:sz w:val="24"/>
              </w:rPr>
            </w:r>
            <w:r w:rsidRPr="00D71461">
              <w:rPr>
                <w:rFonts w:ascii="Time new roman" w:eastAsia="宋体" w:hAnsi="Time new roman"/>
                <w:b w:val="0"/>
                <w:sz w:val="24"/>
              </w:rPr>
              <w:pict w14:anchorId="2A6C390F">
                <v:group id="_x0000_s1038" editas="canvas" style="width:415.55pt;height:436.85pt;mso-position-horizontal-relative:char;mso-position-vertical-relative:line" coordorigin="1893,6942" coordsize="8311,8737">
                  <v:shape id="_x0000_s1037" type="#_x0000_t75" style="position:absolute;left:1893;top:6942;width:8311;height:8737" o:preferrelative="f">
                    <o:lock v:ext="edit" text="t"/>
                  </v:shape>
                  <v:shape id="_x0000_s1040" type="#_x0000_t202" style="position:absolute;left:5145;top:7065;width:1305;height:525">
                    <v:textbox>
                      <w:txbxContent>
                        <w:p w14:paraId="2456197F" w14:textId="77777777" w:rsidR="000111ED" w:rsidRDefault="000111ED">
                          <w:pPr>
                            <w:rPr>
                              <w:sz w:val="21"/>
                              <w:szCs w:val="21"/>
                            </w:rPr>
                          </w:pPr>
                          <w:r>
                            <w:rPr>
                              <w:rFonts w:hint="eastAsia"/>
                              <w:sz w:val="21"/>
                              <w:szCs w:val="21"/>
                            </w:rPr>
                            <w:t>原料配比</w:t>
                          </w:r>
                        </w:p>
                      </w:txbxContent>
                    </v:textbox>
                  </v:shape>
                  <v:shape id="_x0000_s1041" type="#_x0000_t32" style="position:absolute;left:5783;top:7561;width:7;height:329" o:connectortype="straight">
                    <v:stroke endarrow="block"/>
                  </v:shape>
                  <v:shape id="_x0000_s1042" type="#_x0000_t202" style="position:absolute;left:5385;top:7890;width:810;height:494">
                    <v:textbox>
                      <w:txbxContent>
                        <w:p w14:paraId="16B6924E" w14:textId="77777777" w:rsidR="000111ED" w:rsidRDefault="000111ED">
                          <w:pPr>
                            <w:rPr>
                              <w:sz w:val="21"/>
                              <w:szCs w:val="21"/>
                            </w:rPr>
                          </w:pPr>
                          <w:r>
                            <w:rPr>
                              <w:rFonts w:hint="eastAsia"/>
                              <w:sz w:val="21"/>
                              <w:szCs w:val="21"/>
                            </w:rPr>
                            <w:t>和浆</w:t>
                          </w:r>
                        </w:p>
                      </w:txbxContent>
                    </v:textbox>
                  </v:shape>
                  <v:shape id="_x0000_s1043" type="#_x0000_t32" style="position:absolute;left:5782;top:8369;width:1;height:420" o:connectortype="straight">
                    <v:stroke endarrow="block"/>
                  </v:shape>
                  <v:shape id="_x0000_s1044" type="#_x0000_t202" style="position:absolute;left:5145;top:8759;width:1275;height:496">
                    <v:textbox>
                      <w:txbxContent>
                        <w:p w14:paraId="6D3DAF5E" w14:textId="77777777" w:rsidR="000111ED" w:rsidRDefault="000111ED">
                          <w:pPr>
                            <w:rPr>
                              <w:sz w:val="21"/>
                              <w:szCs w:val="21"/>
                            </w:rPr>
                          </w:pPr>
                          <w:r>
                            <w:rPr>
                              <w:rFonts w:hint="eastAsia"/>
                              <w:sz w:val="21"/>
                              <w:szCs w:val="21"/>
                            </w:rPr>
                            <w:t>自熟成型</w:t>
                          </w:r>
                        </w:p>
                      </w:txbxContent>
                    </v:textbox>
                  </v:shape>
                  <v:shape id="_x0000_s1045" type="#_x0000_t32" style="position:absolute;left:5805;top:9255;width:1;height:420" o:connectortype="straight">
                    <v:stroke endarrow="block"/>
                  </v:shape>
                  <v:shape id="_x0000_s1046" type="#_x0000_t202" style="position:absolute;left:5190;top:9660;width:1275;height:496">
                    <v:textbox>
                      <w:txbxContent>
                        <w:p w14:paraId="7ED7CF1A" w14:textId="77777777" w:rsidR="000111ED" w:rsidRDefault="000111ED">
                          <w:pPr>
                            <w:rPr>
                              <w:sz w:val="21"/>
                              <w:szCs w:val="21"/>
                            </w:rPr>
                          </w:pPr>
                          <w:r>
                            <w:rPr>
                              <w:rFonts w:hint="eastAsia"/>
                              <w:sz w:val="21"/>
                              <w:szCs w:val="21"/>
                            </w:rPr>
                            <w:t>冷冻后熟</w:t>
                          </w:r>
                        </w:p>
                      </w:txbxContent>
                    </v:textbox>
                  </v:shape>
                  <v:shape id="_x0000_s1047" type="#_x0000_t32" style="position:absolute;left:5850;top:10156;width:1;height:420" o:connectortype="straight">
                    <v:stroke endarrow="block"/>
                  </v:shape>
                  <v:shape id="_x0000_s1048" type="#_x0000_t202" style="position:absolute;left:5220;top:10576;width:1275;height:496">
                    <v:textbox>
                      <w:txbxContent>
                        <w:p w14:paraId="452779C6" w14:textId="77777777" w:rsidR="000111ED" w:rsidRDefault="000111ED">
                          <w:pPr>
                            <w:rPr>
                              <w:sz w:val="21"/>
                              <w:szCs w:val="21"/>
                            </w:rPr>
                          </w:pPr>
                          <w:r>
                            <w:rPr>
                              <w:rFonts w:hint="eastAsia"/>
                              <w:sz w:val="21"/>
                              <w:szCs w:val="21"/>
                            </w:rPr>
                            <w:t>松丝洗粉</w:t>
                          </w:r>
                        </w:p>
                      </w:txbxContent>
                    </v:textbox>
                  </v:shape>
                  <v:shape id="_x0000_s1049" type="#_x0000_t32" style="position:absolute;left:5880;top:11072;width:1;height:420" o:connectortype="straight">
                    <v:stroke endarrow="block"/>
                  </v:shape>
                  <v:shape id="_x0000_s1050" type="#_x0000_t202" style="position:absolute;left:5250;top:11492;width:1275;height:496">
                    <v:textbox>
                      <w:txbxContent>
                        <w:p w14:paraId="76FC665C" w14:textId="77777777" w:rsidR="000111ED" w:rsidRDefault="000111ED">
                          <w:pPr>
                            <w:rPr>
                              <w:sz w:val="21"/>
                              <w:szCs w:val="21"/>
                            </w:rPr>
                          </w:pPr>
                          <w:r>
                            <w:rPr>
                              <w:rFonts w:hint="eastAsia"/>
                              <w:sz w:val="21"/>
                              <w:szCs w:val="21"/>
                            </w:rPr>
                            <w:t>称重装碗</w:t>
                          </w:r>
                        </w:p>
                      </w:txbxContent>
                    </v:textbox>
                  </v:shape>
                  <v:shape id="_x0000_s1051" type="#_x0000_t32" style="position:absolute;left:5910;top:11988;width:1;height:420" o:connectortype="straight">
                    <v:stroke endarrow="block"/>
                  </v:shape>
                  <v:shape id="_x0000_s1052" type="#_x0000_t202" style="position:absolute;left:5550;top:12408;width:810;height:494">
                    <v:textbox>
                      <w:txbxContent>
                        <w:p w14:paraId="2DD5C669" w14:textId="77777777" w:rsidR="000111ED" w:rsidRDefault="000111ED">
                          <w:pPr>
                            <w:rPr>
                              <w:sz w:val="21"/>
                              <w:szCs w:val="21"/>
                            </w:rPr>
                          </w:pPr>
                          <w:r>
                            <w:rPr>
                              <w:rFonts w:hint="eastAsia"/>
                              <w:sz w:val="21"/>
                              <w:szCs w:val="21"/>
                            </w:rPr>
                            <w:t>烘干</w:t>
                          </w:r>
                        </w:p>
                      </w:txbxContent>
                    </v:textbox>
                  </v:shape>
                  <v:shape id="_x0000_s1053" type="#_x0000_t32" style="position:absolute;left:5947;top:12887;width:1;height:420" o:connectortype="straight">
                    <v:stroke endarrow="block"/>
                  </v:shape>
                  <v:shape id="_x0000_s1054" type="#_x0000_t202" style="position:absolute;left:4935;top:13291;width:1823;height:494">
                    <v:textbox>
                      <w:txbxContent>
                        <w:p w14:paraId="10AE0CE7" w14:textId="77777777" w:rsidR="000111ED" w:rsidRDefault="000111ED">
                          <w:pPr>
                            <w:rPr>
                              <w:sz w:val="21"/>
                              <w:szCs w:val="21"/>
                            </w:rPr>
                          </w:pPr>
                          <w:r>
                            <w:rPr>
                              <w:rFonts w:hint="eastAsia"/>
                              <w:sz w:val="21"/>
                              <w:szCs w:val="21"/>
                            </w:rPr>
                            <w:t>检饼加调味料</w:t>
                          </w:r>
                        </w:p>
                      </w:txbxContent>
                    </v:textbox>
                  </v:shape>
                  <v:shape id="_x0000_s1055" type="#_x0000_t32" style="position:absolute;left:5985;top:13770;width:1;height:420" o:connectortype="straight">
                    <v:stroke endarrow="block"/>
                  </v:shape>
                  <v:shape id="_x0000_s1056" type="#_x0000_t202" style="position:absolute;left:5445;top:14175;width:1275;height:496">
                    <v:textbox>
                      <w:txbxContent>
                        <w:p w14:paraId="525532BD" w14:textId="77777777" w:rsidR="000111ED" w:rsidRDefault="000111ED">
                          <w:pPr>
                            <w:rPr>
                              <w:sz w:val="21"/>
                              <w:szCs w:val="21"/>
                            </w:rPr>
                          </w:pPr>
                          <w:r>
                            <w:rPr>
                              <w:rFonts w:hint="eastAsia"/>
                              <w:sz w:val="21"/>
                              <w:szCs w:val="21"/>
                            </w:rPr>
                            <w:t>包装塑封</w:t>
                          </w:r>
                        </w:p>
                      </w:txbxContent>
                    </v:textbox>
                  </v:shape>
                  <v:shape id="_x0000_s1057" type="#_x0000_t32" style="position:absolute;left:6045;top:14655;width:1;height:420" o:connectortype="straight">
                    <v:stroke endarrow="block"/>
                  </v:shape>
                  <v:shape id="_x0000_s1058" type="#_x0000_t202" style="position:absolute;left:5460;top:15075;width:1275;height:496">
                    <v:textbox>
                      <w:txbxContent>
                        <w:p w14:paraId="2C50197D" w14:textId="77777777" w:rsidR="000111ED" w:rsidRDefault="000111ED">
                          <w:pPr>
                            <w:rPr>
                              <w:sz w:val="21"/>
                              <w:szCs w:val="21"/>
                            </w:rPr>
                          </w:pPr>
                          <w:r>
                            <w:rPr>
                              <w:rFonts w:hint="eastAsia"/>
                              <w:sz w:val="21"/>
                              <w:szCs w:val="21"/>
                            </w:rPr>
                            <w:t>装箱销售</w:t>
                          </w:r>
                        </w:p>
                      </w:txbxContent>
                    </v:textbox>
                  </v:shape>
                  <v:shape id="_x0000_s1059" type="#_x0000_t202" style="position:absolute;left:2190;top:6942;width:1965;height:750">
                    <v:stroke dashstyle="dash"/>
                    <v:textbox>
                      <w:txbxContent>
                        <w:p w14:paraId="4144120F" w14:textId="77777777" w:rsidR="000111ED" w:rsidRDefault="000111ED">
                          <w:pPr>
                            <w:spacing w:line="240" w:lineRule="auto"/>
                            <w:rPr>
                              <w:sz w:val="21"/>
                              <w:szCs w:val="21"/>
                            </w:rPr>
                          </w:pPr>
                          <w:r>
                            <w:rPr>
                              <w:rFonts w:hint="eastAsia"/>
                              <w:sz w:val="21"/>
                              <w:szCs w:val="21"/>
                            </w:rPr>
                            <w:t>按国家食品标准用量配料</w:t>
                          </w:r>
                        </w:p>
                      </w:txbxContent>
                    </v:textbox>
                  </v:shape>
                  <v:shape id="_x0000_s1061" type="#_x0000_t32" style="position:absolute;left:4155;top:7317;width:990;height:11;flip:x y" o:connectortype="straight">
                    <v:stroke dashstyle="dash" endarrow="block"/>
                  </v:shape>
                  <v:shape id="_x0000_s1062" type="#_x0000_t202" style="position:absolute;left:1893;top:8593;width:2232;height:750">
                    <v:stroke dashstyle="dash"/>
                    <v:textbox>
                      <w:txbxContent>
                        <w:p w14:paraId="3150E20E" w14:textId="77777777" w:rsidR="000111ED" w:rsidRDefault="000111ED">
                          <w:pPr>
                            <w:spacing w:line="240" w:lineRule="auto"/>
                            <w:rPr>
                              <w:sz w:val="21"/>
                              <w:szCs w:val="21"/>
                            </w:rPr>
                          </w:pPr>
                          <w:r>
                            <w:rPr>
                              <w:rFonts w:hint="eastAsia"/>
                              <w:sz w:val="21"/>
                              <w:szCs w:val="21"/>
                            </w:rPr>
                            <w:t>预热，温度达到</w:t>
                          </w:r>
                          <w:r>
                            <w:rPr>
                              <w:rFonts w:hint="eastAsia"/>
                              <w:sz w:val="21"/>
                              <w:szCs w:val="21"/>
                            </w:rPr>
                            <w:t>8</w:t>
                          </w:r>
                          <w:r>
                            <w:rPr>
                              <w:sz w:val="21"/>
                              <w:szCs w:val="21"/>
                            </w:rPr>
                            <w:t>0</w:t>
                          </w:r>
                          <w:r>
                            <w:rPr>
                              <w:rFonts w:ascii="宋体" w:hAnsi="宋体" w:hint="eastAsia"/>
                              <w:sz w:val="21"/>
                              <w:szCs w:val="21"/>
                            </w:rPr>
                            <w:t>℃</w:t>
                          </w:r>
                          <w:r>
                            <w:rPr>
                              <w:rFonts w:hint="eastAsia"/>
                              <w:sz w:val="21"/>
                              <w:szCs w:val="21"/>
                            </w:rPr>
                            <w:t>以上，开机投产</w:t>
                          </w:r>
                        </w:p>
                      </w:txbxContent>
                    </v:textbox>
                  </v:shape>
                  <v:shape id="_x0000_s1063" type="#_x0000_t32" style="position:absolute;left:4125;top:8968;width:990;height:11;flip:x y" o:connectortype="straight">
                    <v:stroke dashstyle="dash" endarrow="block"/>
                  </v:shape>
                  <v:shape id="_x0000_s1064" type="#_x0000_t202" style="position:absolute;left:2028;top:9538;width:2232;height:750">
                    <v:stroke dashstyle="dash"/>
                    <v:textbox>
                      <w:txbxContent>
                        <w:p w14:paraId="13DEAF9A" w14:textId="77777777" w:rsidR="000111ED" w:rsidRDefault="000111ED">
                          <w:pPr>
                            <w:spacing w:line="240" w:lineRule="auto"/>
                            <w:rPr>
                              <w:sz w:val="21"/>
                              <w:szCs w:val="21"/>
                            </w:rPr>
                          </w:pPr>
                          <w:r>
                            <w:rPr>
                              <w:rFonts w:hint="eastAsia"/>
                              <w:sz w:val="21"/>
                              <w:szCs w:val="21"/>
                            </w:rPr>
                            <w:t>温度</w:t>
                          </w:r>
                          <w:r>
                            <w:rPr>
                              <w:rFonts w:hint="eastAsia"/>
                              <w:sz w:val="21"/>
                              <w:szCs w:val="21"/>
                            </w:rPr>
                            <w:t>-</w:t>
                          </w:r>
                          <w:r>
                            <w:rPr>
                              <w:sz w:val="21"/>
                              <w:szCs w:val="21"/>
                            </w:rPr>
                            <w:t>10</w:t>
                          </w:r>
                          <w:r>
                            <w:rPr>
                              <w:rFonts w:ascii="宋体" w:hAnsi="宋体" w:hint="eastAsia"/>
                              <w:sz w:val="21"/>
                              <w:szCs w:val="21"/>
                            </w:rPr>
                            <w:t>℃</w:t>
                          </w:r>
                          <w:r>
                            <w:rPr>
                              <w:rFonts w:hint="eastAsia"/>
                              <w:sz w:val="21"/>
                              <w:szCs w:val="21"/>
                            </w:rPr>
                            <w:t>，冷冻</w:t>
                          </w:r>
                          <w:r>
                            <w:rPr>
                              <w:rFonts w:hint="eastAsia"/>
                              <w:sz w:val="21"/>
                              <w:szCs w:val="21"/>
                            </w:rPr>
                            <w:t>1</w:t>
                          </w:r>
                          <w:r>
                            <w:rPr>
                              <w:sz w:val="21"/>
                              <w:szCs w:val="21"/>
                            </w:rPr>
                            <w:t>2h</w:t>
                          </w:r>
                          <w:r>
                            <w:rPr>
                              <w:rFonts w:hint="eastAsia"/>
                              <w:sz w:val="21"/>
                              <w:szCs w:val="21"/>
                            </w:rPr>
                            <w:t>以上</w:t>
                          </w:r>
                        </w:p>
                      </w:txbxContent>
                    </v:textbox>
                  </v:shape>
                  <v:shape id="_x0000_s1065" type="#_x0000_t32" style="position:absolute;left:4260;top:9913;width:990;height:11;flip:x y" o:connectortype="straight">
                    <v:stroke dashstyle="dash" endarrow="block"/>
                  </v:shape>
                  <v:shape id="_x0000_s1066" type="#_x0000_t202" style="position:absolute;left:1983;top:10483;width:2232;height:750">
                    <v:stroke dashstyle="dash"/>
                    <v:textbox>
                      <w:txbxContent>
                        <w:p w14:paraId="7E2A0B43" w14:textId="77777777" w:rsidR="000111ED" w:rsidRDefault="000111ED">
                          <w:pPr>
                            <w:spacing w:line="240" w:lineRule="auto"/>
                            <w:rPr>
                              <w:sz w:val="21"/>
                              <w:szCs w:val="21"/>
                            </w:rPr>
                          </w:pPr>
                          <w:r>
                            <w:rPr>
                              <w:rFonts w:hint="eastAsia"/>
                              <w:sz w:val="21"/>
                              <w:szCs w:val="21"/>
                            </w:rPr>
                            <w:t>自来水浸泡</w:t>
                          </w:r>
                          <w:r>
                            <w:rPr>
                              <w:rFonts w:hint="eastAsia"/>
                              <w:sz w:val="21"/>
                              <w:szCs w:val="21"/>
                            </w:rPr>
                            <w:t>1</w:t>
                          </w:r>
                          <w:r>
                            <w:rPr>
                              <w:sz w:val="21"/>
                              <w:szCs w:val="21"/>
                            </w:rPr>
                            <w:t>h</w:t>
                          </w:r>
                          <w:r>
                            <w:rPr>
                              <w:rFonts w:hint="eastAsia"/>
                              <w:sz w:val="21"/>
                              <w:szCs w:val="21"/>
                            </w:rPr>
                            <w:t>，洗粉</w:t>
                          </w:r>
                          <w:r>
                            <w:rPr>
                              <w:rFonts w:hint="eastAsia"/>
                              <w:sz w:val="21"/>
                              <w:szCs w:val="21"/>
                            </w:rPr>
                            <w:t>3</w:t>
                          </w:r>
                          <w:r>
                            <w:rPr>
                              <w:sz w:val="21"/>
                              <w:szCs w:val="21"/>
                            </w:rPr>
                            <w:t>-5m</w:t>
                          </w:r>
                        </w:p>
                      </w:txbxContent>
                    </v:textbox>
                  </v:shape>
                  <v:shape id="_x0000_s1067" type="#_x0000_t32" style="position:absolute;left:4215;top:10858;width:990;height:11;flip:x y" o:connectortype="straight">
                    <v:stroke dashstyle="dash" endarrow="block"/>
                  </v:shape>
                  <v:shape id="_x0000_s1068" type="#_x0000_t202" style="position:absolute;left:2013;top:11518;width:2232;height:750">
                    <v:stroke dashstyle="dash"/>
                    <v:textbox>
                      <w:txbxContent>
                        <w:p w14:paraId="2E0106FF" w14:textId="77777777" w:rsidR="000111ED" w:rsidRDefault="000111ED">
                          <w:pPr>
                            <w:spacing w:line="240" w:lineRule="auto"/>
                            <w:rPr>
                              <w:sz w:val="21"/>
                              <w:szCs w:val="21"/>
                            </w:rPr>
                          </w:pPr>
                          <w:r>
                            <w:rPr>
                              <w:rFonts w:hint="eastAsia"/>
                              <w:sz w:val="21"/>
                              <w:szCs w:val="21"/>
                            </w:rPr>
                            <w:t>湿粉重量</w:t>
                          </w:r>
                          <w:r>
                            <w:rPr>
                              <w:rFonts w:hint="eastAsia"/>
                              <w:sz w:val="21"/>
                              <w:szCs w:val="21"/>
                            </w:rPr>
                            <w:t>1</w:t>
                          </w:r>
                          <w:r>
                            <w:rPr>
                              <w:sz w:val="21"/>
                              <w:szCs w:val="21"/>
                            </w:rPr>
                            <w:t>35-138g/</w:t>
                          </w:r>
                          <w:r>
                            <w:rPr>
                              <w:rFonts w:hint="eastAsia"/>
                              <w:sz w:val="21"/>
                              <w:szCs w:val="21"/>
                            </w:rPr>
                            <w:t>碗，烘干后</w:t>
                          </w:r>
                          <w:r>
                            <w:rPr>
                              <w:rFonts w:hint="eastAsia"/>
                              <w:sz w:val="21"/>
                              <w:szCs w:val="21"/>
                            </w:rPr>
                            <w:t>6</w:t>
                          </w:r>
                          <w:r>
                            <w:rPr>
                              <w:sz w:val="21"/>
                              <w:szCs w:val="21"/>
                            </w:rPr>
                            <w:t>5g</w:t>
                          </w:r>
                        </w:p>
                      </w:txbxContent>
                    </v:textbox>
                  </v:shape>
                  <v:shape id="_x0000_s1069" type="#_x0000_t32" style="position:absolute;left:4245;top:11893;width:990;height:11;flip:x y" o:connectortype="straight">
                    <v:stroke dashstyle="dash" endarrow="block"/>
                  </v:shape>
                  <v:shape id="_x0000_s1070" type="#_x0000_t202" style="position:absolute;left:2163;top:12437;width:2232;height:1142">
                    <v:stroke dashstyle="dash"/>
                    <v:textbox>
                      <w:txbxContent>
                        <w:p w14:paraId="457C2832" w14:textId="77777777" w:rsidR="000111ED" w:rsidRDefault="000111ED">
                          <w:pPr>
                            <w:spacing w:line="240" w:lineRule="auto"/>
                            <w:rPr>
                              <w:sz w:val="21"/>
                              <w:szCs w:val="21"/>
                            </w:rPr>
                          </w:pPr>
                          <w:r>
                            <w:rPr>
                              <w:rFonts w:hint="eastAsia"/>
                              <w:sz w:val="21"/>
                              <w:szCs w:val="21"/>
                            </w:rPr>
                            <w:t>烘干机上温度</w:t>
                          </w:r>
                          <w:r>
                            <w:rPr>
                              <w:rFonts w:hint="eastAsia"/>
                              <w:sz w:val="21"/>
                              <w:szCs w:val="21"/>
                            </w:rPr>
                            <w:t>1</w:t>
                          </w:r>
                          <w:r>
                            <w:rPr>
                              <w:sz w:val="21"/>
                              <w:szCs w:val="21"/>
                            </w:rPr>
                            <w:t>30-150</w:t>
                          </w:r>
                          <w:r>
                            <w:rPr>
                              <w:rFonts w:ascii="宋体" w:hAnsi="宋体" w:hint="eastAsia"/>
                              <w:sz w:val="21"/>
                              <w:szCs w:val="21"/>
                            </w:rPr>
                            <w:t>℃</w:t>
                          </w:r>
                          <w:r>
                            <w:rPr>
                              <w:rFonts w:hint="eastAsia"/>
                              <w:sz w:val="21"/>
                              <w:szCs w:val="21"/>
                            </w:rPr>
                            <w:t>，下温</w:t>
                          </w:r>
                          <w:r>
                            <w:rPr>
                              <w:rFonts w:hint="eastAsia"/>
                              <w:sz w:val="21"/>
                              <w:szCs w:val="21"/>
                            </w:rPr>
                            <w:t>7</w:t>
                          </w:r>
                          <w:r>
                            <w:rPr>
                              <w:sz w:val="21"/>
                              <w:szCs w:val="21"/>
                            </w:rPr>
                            <w:t>5</w:t>
                          </w:r>
                          <w:r>
                            <w:rPr>
                              <w:rFonts w:ascii="宋体" w:hAnsi="宋体" w:hint="eastAsia"/>
                              <w:sz w:val="21"/>
                              <w:szCs w:val="21"/>
                            </w:rPr>
                            <w:t>℃</w:t>
                          </w:r>
                          <w:r>
                            <w:rPr>
                              <w:rFonts w:hint="eastAsia"/>
                              <w:sz w:val="21"/>
                              <w:szCs w:val="21"/>
                            </w:rPr>
                            <w:t>，时长</w:t>
                          </w:r>
                          <w:r>
                            <w:rPr>
                              <w:rFonts w:hint="eastAsia"/>
                              <w:sz w:val="21"/>
                              <w:szCs w:val="21"/>
                            </w:rPr>
                            <w:t>2</w:t>
                          </w:r>
                          <w:r>
                            <w:rPr>
                              <w:sz w:val="21"/>
                              <w:szCs w:val="21"/>
                            </w:rPr>
                            <w:t>h</w:t>
                          </w:r>
                          <w:r>
                            <w:rPr>
                              <w:rFonts w:hint="eastAsia"/>
                              <w:sz w:val="21"/>
                              <w:szCs w:val="21"/>
                            </w:rPr>
                            <w:t>以上</w:t>
                          </w:r>
                        </w:p>
                      </w:txbxContent>
                    </v:textbox>
                  </v:shape>
                  <v:shape id="_x0000_s1071" type="#_x0000_t32" style="position:absolute;left:4410;top:12655;width:1140;height:20;flip:x" o:connectortype="straight">
                    <v:stroke dashstyle="dash" endarrow="block"/>
                  </v:shape>
                  <v:shape id="_x0000_s1072" type="#_x0000_t32" style="position:absolute;left:6225;top:8140;width:750;height:1" o:connectortype="straight">
                    <v:stroke dashstyle="1 1" endarrow="block"/>
                  </v:shape>
                  <v:shape id="_x0000_s1073" type="#_x0000_t202" style="position:absolute;left:6900;top:7948;width:1950;height:495" filled="f" stroked="f">
                    <v:stroke dashstyle="1 1" endcap="round"/>
                    <v:textbox>
                      <w:txbxContent>
                        <w:p w14:paraId="0D09317F" w14:textId="77777777" w:rsidR="000111ED" w:rsidRDefault="000111ED">
                          <w:pPr>
                            <w:spacing w:line="240" w:lineRule="auto"/>
                            <w:rPr>
                              <w:sz w:val="21"/>
                              <w:szCs w:val="21"/>
                            </w:rPr>
                          </w:pPr>
                          <w:r>
                            <w:rPr>
                              <w:rFonts w:hint="eastAsia"/>
                              <w:sz w:val="21"/>
                              <w:szCs w:val="21"/>
                            </w:rPr>
                            <w:t>设备清洗废水</w:t>
                          </w:r>
                          <w:r>
                            <w:rPr>
                              <w:rFonts w:hint="eastAsia"/>
                              <w:sz w:val="21"/>
                              <w:szCs w:val="21"/>
                            </w:rPr>
                            <w:t>W</w:t>
                          </w:r>
                          <w:r>
                            <w:rPr>
                              <w:sz w:val="21"/>
                              <w:szCs w:val="21"/>
                            </w:rPr>
                            <w:t>1</w:t>
                          </w:r>
                        </w:p>
                      </w:txbxContent>
                    </v:textbox>
                  </v:shape>
                  <v:shape id="_x0000_s1074" type="#_x0000_t32" style="position:absolute;left:6510;top:10784;width:750;height:1" o:connectortype="straight">
                    <v:stroke dashstyle="1 1" endarrow="block"/>
                  </v:shape>
                  <v:shape id="_x0000_s1075" type="#_x0000_t202" style="position:absolute;left:7185;top:10592;width:1950;height:495" filled="f" stroked="f">
                    <v:stroke dashstyle="1 1" endcap="round"/>
                    <v:textbox>
                      <w:txbxContent>
                        <w:p w14:paraId="593F53A1" w14:textId="77777777" w:rsidR="000111ED" w:rsidRDefault="000111ED">
                          <w:pPr>
                            <w:spacing w:line="240" w:lineRule="auto"/>
                            <w:rPr>
                              <w:sz w:val="21"/>
                              <w:szCs w:val="21"/>
                            </w:rPr>
                          </w:pPr>
                          <w:r>
                            <w:rPr>
                              <w:rFonts w:hint="eastAsia"/>
                              <w:sz w:val="21"/>
                              <w:szCs w:val="21"/>
                            </w:rPr>
                            <w:t>松丝洗粉废水</w:t>
                          </w:r>
                          <w:r>
                            <w:rPr>
                              <w:rFonts w:hint="eastAsia"/>
                              <w:sz w:val="21"/>
                              <w:szCs w:val="21"/>
                            </w:rPr>
                            <w:t>W</w:t>
                          </w:r>
                          <w:r>
                            <w:rPr>
                              <w:sz w:val="21"/>
                              <w:szCs w:val="21"/>
                            </w:rPr>
                            <w:t>2</w:t>
                          </w:r>
                        </w:p>
                      </w:txbxContent>
                    </v:textbox>
                  </v:shape>
                  <v:shape id="_x0000_s1076" type="#_x0000_t32" style="position:absolute;left:6375;top:12674;width:750;height:1" o:connectortype="straight">
                    <v:stroke dashstyle="1 1" endarrow="block"/>
                  </v:shape>
                  <v:shape id="_x0000_s1077" type="#_x0000_t202" style="position:absolute;left:7035;top:12437;width:1470;height:495" filled="f" stroked="f">
                    <v:stroke dashstyle="1 1" endcap="round"/>
                    <v:textbox>
                      <w:txbxContent>
                        <w:p w14:paraId="7586B62D" w14:textId="77777777" w:rsidR="000111ED" w:rsidRDefault="000111ED">
                          <w:pPr>
                            <w:spacing w:line="240" w:lineRule="auto"/>
                            <w:rPr>
                              <w:sz w:val="21"/>
                              <w:szCs w:val="21"/>
                            </w:rPr>
                          </w:pPr>
                          <w:r>
                            <w:rPr>
                              <w:rFonts w:hint="eastAsia"/>
                              <w:sz w:val="21"/>
                              <w:szCs w:val="21"/>
                            </w:rPr>
                            <w:t>设备噪声</w:t>
                          </w:r>
                          <w:r>
                            <w:rPr>
                              <w:rFonts w:hint="eastAsia"/>
                              <w:sz w:val="21"/>
                              <w:szCs w:val="21"/>
                            </w:rPr>
                            <w:t>N</w:t>
                          </w:r>
                          <w:r>
                            <w:rPr>
                              <w:sz w:val="21"/>
                              <w:szCs w:val="21"/>
                            </w:rPr>
                            <w:t>1</w:t>
                          </w:r>
                        </w:p>
                      </w:txbxContent>
                    </v:textbox>
                  </v:shape>
                  <v:shape id="_x0000_s1078" type="#_x0000_t32" style="position:absolute;left:6735;top:14448;width:750;height:1" o:connectortype="straight">
                    <v:stroke dashstyle="1 1" endarrow="block"/>
                  </v:shape>
                  <v:shape id="_x0000_s1079" type="#_x0000_t202" style="position:absolute;left:7470;top:14190;width:1845;height:495" filled="f" stroked="f">
                    <v:stroke dashstyle="1 1" endcap="round"/>
                    <v:textbox>
                      <w:txbxContent>
                        <w:p w14:paraId="15797C39" w14:textId="77777777" w:rsidR="000111ED" w:rsidRDefault="000111ED">
                          <w:pPr>
                            <w:spacing w:line="240" w:lineRule="auto"/>
                            <w:rPr>
                              <w:sz w:val="21"/>
                              <w:szCs w:val="21"/>
                            </w:rPr>
                          </w:pPr>
                          <w:r>
                            <w:rPr>
                              <w:rFonts w:hint="eastAsia"/>
                              <w:sz w:val="21"/>
                              <w:szCs w:val="21"/>
                            </w:rPr>
                            <w:t>废包装材料</w:t>
                          </w:r>
                          <w:r>
                            <w:rPr>
                              <w:rFonts w:hint="eastAsia"/>
                              <w:sz w:val="21"/>
                              <w:szCs w:val="21"/>
                            </w:rPr>
                            <w:t>S</w:t>
                          </w:r>
                          <w:r>
                            <w:rPr>
                              <w:sz w:val="21"/>
                              <w:szCs w:val="21"/>
                            </w:rPr>
                            <w:t>1</w:t>
                          </w:r>
                        </w:p>
                      </w:txbxContent>
                    </v:textbox>
                  </v:shape>
                  <w10:wrap type="none"/>
                  <w10:anchorlock/>
                </v:group>
              </w:pict>
            </w:r>
          </w:p>
          <w:p w14:paraId="6E6C46CE" w14:textId="77777777" w:rsidR="004B5B06" w:rsidRPr="00D71461" w:rsidRDefault="000A01FE">
            <w:pPr>
              <w:pStyle w:val="2"/>
              <w:spacing w:before="0" w:after="0" w:line="360" w:lineRule="auto"/>
              <w:jc w:val="center"/>
              <w:rPr>
                <w:rFonts w:ascii="Time new roman" w:eastAsia="宋体" w:hAnsi="Time new roman"/>
                <w:sz w:val="24"/>
              </w:rPr>
            </w:pPr>
            <w:r w:rsidRPr="00D71461">
              <w:rPr>
                <w:rFonts w:ascii="Time new roman" w:eastAsia="宋体" w:hAnsi="Time new roman" w:hint="eastAsia"/>
                <w:sz w:val="24"/>
              </w:rPr>
              <w:t>图</w:t>
            </w:r>
            <w:r w:rsidRPr="00D71461">
              <w:rPr>
                <w:rFonts w:ascii="Time new roman" w:eastAsia="宋体" w:hAnsi="Time new roman" w:hint="eastAsia"/>
                <w:sz w:val="24"/>
              </w:rPr>
              <w:t>5</w:t>
            </w:r>
            <w:r w:rsidRPr="00D71461">
              <w:rPr>
                <w:rFonts w:ascii="Time new roman" w:eastAsia="宋体" w:hAnsi="Time new roman"/>
                <w:sz w:val="24"/>
              </w:rPr>
              <w:t xml:space="preserve">.1-1  </w:t>
            </w:r>
            <w:r w:rsidRPr="00D71461">
              <w:rPr>
                <w:rFonts w:ascii="Time new roman" w:eastAsia="宋体" w:hAnsi="Time new roman" w:hint="eastAsia"/>
                <w:sz w:val="24"/>
              </w:rPr>
              <w:t>粉丝生产工艺流程</w:t>
            </w:r>
            <w:proofErr w:type="gramStart"/>
            <w:r w:rsidRPr="00D71461">
              <w:rPr>
                <w:rFonts w:ascii="Time new roman" w:eastAsia="宋体" w:hAnsi="Time new roman" w:hint="eastAsia"/>
                <w:sz w:val="24"/>
              </w:rPr>
              <w:t>及产污环节</w:t>
            </w:r>
            <w:proofErr w:type="gramEnd"/>
            <w:r w:rsidRPr="00D71461">
              <w:rPr>
                <w:rFonts w:ascii="Time new roman" w:eastAsia="宋体" w:hAnsi="Time new roman" w:hint="eastAsia"/>
                <w:sz w:val="24"/>
              </w:rPr>
              <w:t>图</w:t>
            </w:r>
          </w:p>
          <w:p w14:paraId="4AE52C5F" w14:textId="77777777" w:rsidR="004B5B06" w:rsidRPr="00D71461" w:rsidRDefault="000A01FE">
            <w:pPr>
              <w:pStyle w:val="af3"/>
              <w:ind w:firstLine="480"/>
            </w:pPr>
            <w:r w:rsidRPr="00D71461">
              <w:rPr>
                <w:rFonts w:hint="eastAsia"/>
              </w:rPr>
              <w:lastRenderedPageBreak/>
              <w:t>薯类淀粉和薯类全粉作为配料，加水搅拌后进入多功能</w:t>
            </w:r>
            <w:proofErr w:type="gramStart"/>
            <w:r w:rsidRPr="00D71461">
              <w:rPr>
                <w:rFonts w:hint="eastAsia"/>
              </w:rPr>
              <w:t>粉丝机</w:t>
            </w:r>
            <w:proofErr w:type="gramEnd"/>
            <w:r w:rsidRPr="00D71461">
              <w:rPr>
                <w:rFonts w:hint="eastAsia"/>
              </w:rPr>
              <w:t>中高温高压挤压熟化成丝。粉丝直径</w:t>
            </w:r>
            <w:r w:rsidRPr="00D71461">
              <w:rPr>
                <w:rFonts w:hint="eastAsia"/>
              </w:rPr>
              <w:t>0</w:t>
            </w:r>
            <w:r w:rsidRPr="00D71461">
              <w:t>.6-1.0mm</w:t>
            </w:r>
            <w:r w:rsidRPr="00D71461">
              <w:rPr>
                <w:rFonts w:hint="eastAsia"/>
              </w:rPr>
              <w:t>。</w:t>
            </w:r>
          </w:p>
          <w:p w14:paraId="54E402C4" w14:textId="77777777" w:rsidR="004B5B06" w:rsidRPr="00D71461" w:rsidRDefault="000A01FE">
            <w:pPr>
              <w:pStyle w:val="af3"/>
              <w:ind w:firstLine="480"/>
            </w:pPr>
            <w:r w:rsidRPr="00D71461">
              <w:rPr>
                <w:rFonts w:hint="eastAsia"/>
              </w:rPr>
              <w:t>粉丝连续输送自然成型、切粉，经冷冻老化，然后放入洗粉机中洗粉、松丝。</w:t>
            </w:r>
          </w:p>
          <w:p w14:paraId="4A4AF344" w14:textId="77777777" w:rsidR="004B5B06" w:rsidRPr="00D71461" w:rsidRDefault="000A01FE">
            <w:pPr>
              <w:pStyle w:val="af3"/>
              <w:ind w:firstLine="480"/>
            </w:pPr>
            <w:r w:rsidRPr="00D71461">
              <w:rPr>
                <w:rFonts w:hint="eastAsia"/>
              </w:rPr>
              <w:t>粉丝通过人工计量装碗，采用烘干机烘干，烘干温度高温</w:t>
            </w:r>
            <w:r w:rsidRPr="00D71461">
              <w:rPr>
                <w:rFonts w:hint="eastAsia"/>
              </w:rPr>
              <w:t>1</w:t>
            </w:r>
            <w:r w:rsidRPr="00D71461">
              <w:t>30-150</w:t>
            </w:r>
            <w:r w:rsidRPr="00D71461">
              <w:rPr>
                <w:rFonts w:ascii="黑体" w:hAnsi="黑体" w:hint="eastAsia"/>
              </w:rPr>
              <w:t>℃</w:t>
            </w:r>
            <w:r w:rsidRPr="00D71461">
              <w:rPr>
                <w:rFonts w:hint="eastAsia"/>
              </w:rPr>
              <w:t>，低温</w:t>
            </w:r>
            <w:r w:rsidRPr="00D71461">
              <w:rPr>
                <w:rFonts w:hint="eastAsia"/>
              </w:rPr>
              <w:t>7</w:t>
            </w:r>
            <w:r w:rsidRPr="00D71461">
              <w:t>5</w:t>
            </w:r>
            <w:r w:rsidRPr="00D71461">
              <w:rPr>
                <w:rFonts w:ascii="黑体" w:hAnsi="黑体" w:hint="eastAsia"/>
              </w:rPr>
              <w:t>℃</w:t>
            </w:r>
            <w:r w:rsidRPr="00D71461">
              <w:rPr>
                <w:rFonts w:hint="eastAsia"/>
              </w:rPr>
              <w:t>，时长</w:t>
            </w:r>
            <w:r w:rsidRPr="00D71461">
              <w:rPr>
                <w:rFonts w:hint="eastAsia"/>
              </w:rPr>
              <w:t>2</w:t>
            </w:r>
            <w:r w:rsidRPr="00D71461">
              <w:rPr>
                <w:rFonts w:hint="eastAsia"/>
              </w:rPr>
              <w:t>小时以上。</w:t>
            </w:r>
          </w:p>
          <w:p w14:paraId="38635E48" w14:textId="77777777" w:rsidR="004B5B06" w:rsidRPr="00D71461" w:rsidRDefault="000A01FE">
            <w:pPr>
              <w:pStyle w:val="af3"/>
              <w:ind w:firstLine="480"/>
            </w:pPr>
            <w:r w:rsidRPr="00D71461">
              <w:rPr>
                <w:rFonts w:hint="eastAsia"/>
              </w:rPr>
              <w:t>烘干后的粉饼冷却、检视后，配料包，然后经自动包装设备包装、入库。成品检验合格后出厂。</w:t>
            </w:r>
          </w:p>
          <w:p w14:paraId="5724BD2E" w14:textId="77777777" w:rsidR="004B5B06" w:rsidRPr="00D71461" w:rsidRDefault="000A01FE">
            <w:pPr>
              <w:pStyle w:val="2"/>
              <w:numPr>
                <w:ilvl w:val="0"/>
                <w:numId w:val="4"/>
              </w:numPr>
              <w:spacing w:before="0" w:after="0" w:line="360" w:lineRule="auto"/>
              <w:rPr>
                <w:rFonts w:ascii="Time new roman" w:eastAsia="宋体" w:hAnsi="Time new roman"/>
                <w:b w:val="0"/>
                <w:sz w:val="24"/>
              </w:rPr>
            </w:pPr>
            <w:r w:rsidRPr="00D71461">
              <w:rPr>
                <w:rFonts w:ascii="Time new roman" w:eastAsia="宋体" w:hAnsi="Time new roman" w:hint="eastAsia"/>
                <w:b w:val="0"/>
                <w:sz w:val="24"/>
              </w:rPr>
              <w:t>料包生产线</w:t>
            </w:r>
          </w:p>
          <w:p w14:paraId="377A836D" w14:textId="77777777" w:rsidR="004B5B06" w:rsidRPr="00D71461" w:rsidRDefault="000A01FE">
            <w:pPr>
              <w:pStyle w:val="2"/>
              <w:spacing w:before="0" w:after="0" w:line="360" w:lineRule="auto"/>
              <w:ind w:firstLineChars="200" w:firstLine="480"/>
              <w:rPr>
                <w:rFonts w:ascii="Time new roman" w:eastAsia="宋体" w:hAnsi="Time new roman"/>
                <w:b w:val="0"/>
                <w:sz w:val="24"/>
              </w:rPr>
            </w:pPr>
            <w:r w:rsidRPr="00D71461">
              <w:rPr>
                <w:rFonts w:ascii="Time new roman" w:eastAsia="宋体" w:hAnsi="Time new roman" w:hint="eastAsia"/>
                <w:b w:val="0"/>
                <w:sz w:val="24"/>
              </w:rPr>
              <w:t>料包分</w:t>
            </w:r>
            <w:r w:rsidRPr="00D71461">
              <w:rPr>
                <w:rFonts w:ascii="Time new roman" w:eastAsia="宋体" w:hAnsi="Time new roman" w:hint="eastAsia"/>
                <w:b w:val="0"/>
                <w:sz w:val="24"/>
              </w:rPr>
              <w:t>4</w:t>
            </w:r>
            <w:r w:rsidRPr="00D71461">
              <w:rPr>
                <w:rFonts w:ascii="Time new roman" w:eastAsia="宋体" w:hAnsi="Time new roman" w:hint="eastAsia"/>
                <w:b w:val="0"/>
                <w:sz w:val="24"/>
              </w:rPr>
              <w:t>小包，主要为调料包（食用盐、香辛料、花椒粉、脱水蔬菜）、醋包（酿造食醋、食品添加剂）、臊子包（臊子肉、</w:t>
            </w:r>
            <w:proofErr w:type="gramStart"/>
            <w:r w:rsidRPr="00D71461">
              <w:rPr>
                <w:rFonts w:ascii="Time new roman" w:eastAsia="宋体" w:hAnsi="Time new roman" w:hint="eastAsia"/>
                <w:b w:val="0"/>
                <w:sz w:val="24"/>
              </w:rPr>
              <w:t>菜籽油</w:t>
            </w:r>
            <w:proofErr w:type="gramEnd"/>
            <w:r w:rsidRPr="00D71461">
              <w:rPr>
                <w:rFonts w:ascii="Time new roman" w:eastAsia="宋体" w:hAnsi="Time new roman" w:hint="eastAsia"/>
                <w:b w:val="0"/>
                <w:sz w:val="24"/>
              </w:rPr>
              <w:t>）和辣子包（辣椒、棕榈油）。</w:t>
            </w:r>
          </w:p>
          <w:p w14:paraId="7210ADC8" w14:textId="77777777" w:rsidR="004B5B06" w:rsidRPr="00D71461" w:rsidRDefault="000A01FE">
            <w:pPr>
              <w:pStyle w:val="af3"/>
              <w:ind w:firstLine="480"/>
            </w:pPr>
            <w:r w:rsidRPr="00D71461">
              <w:rPr>
                <w:rFonts w:hint="eastAsia"/>
              </w:rPr>
              <w:t>调料包：购买成品原料食用盐、香辛料、花椒粉、脱水蔬菜，与炒制好的豌豆搅拌均匀后，计量、包装，包装完成进入待检区，检验合格后进入半成品库。</w:t>
            </w:r>
          </w:p>
          <w:p w14:paraId="04E7D2E9" w14:textId="77777777" w:rsidR="004B5B06" w:rsidRPr="00D71461" w:rsidRDefault="000A01FE">
            <w:pPr>
              <w:pStyle w:val="af3"/>
              <w:ind w:firstLine="480"/>
            </w:pPr>
            <w:r w:rsidRPr="00D71461">
              <w:rPr>
                <w:rFonts w:hint="eastAsia"/>
              </w:rPr>
              <w:t>醋包：购买酿造食醋与食品添加剂等配料拌和后通过管道进入包装设备进行计量包装，包装完成进入待检区，检验合格后进入半成品库。</w:t>
            </w:r>
          </w:p>
          <w:p w14:paraId="4C92F4DC" w14:textId="01FA1EC7" w:rsidR="004B5B06" w:rsidRPr="00D71461" w:rsidRDefault="000A01FE">
            <w:pPr>
              <w:pStyle w:val="af3"/>
              <w:ind w:firstLine="480"/>
            </w:pPr>
            <w:r w:rsidRPr="00D71461">
              <w:rPr>
                <w:rFonts w:hint="eastAsia"/>
              </w:rPr>
              <w:t>臊子包：购买的清理过的鲜肉经冷冻（不低于</w:t>
            </w:r>
            <w:r w:rsidRPr="00D71461">
              <w:rPr>
                <w:rFonts w:hint="eastAsia"/>
              </w:rPr>
              <w:t>2</w:t>
            </w:r>
            <w:r w:rsidRPr="00D71461">
              <w:t>4</w:t>
            </w:r>
            <w:r w:rsidRPr="00D71461">
              <w:rPr>
                <w:rFonts w:hint="eastAsia"/>
              </w:rPr>
              <w:t>小时）排酸后，进入操作间粉碎待用，通过传递口进入生产车间进行炒制、熬制后，通过管道进入包装设备进行计量包装，包装完成进入待检区，检验合格后进入半成品库。</w:t>
            </w:r>
          </w:p>
          <w:p w14:paraId="3CC868F3" w14:textId="77777777" w:rsidR="004B5B06" w:rsidRPr="00D71461" w:rsidRDefault="000A01FE">
            <w:pPr>
              <w:pStyle w:val="af3"/>
              <w:ind w:firstLine="480"/>
            </w:pPr>
            <w:r w:rsidRPr="00D71461">
              <w:rPr>
                <w:rFonts w:hint="eastAsia"/>
              </w:rPr>
              <w:t>辣子包：购买粉碎好的辣子、棕榈油等原料，棕榈油在熬油锅内加热，然后经热油输送泵输送</w:t>
            </w:r>
            <w:proofErr w:type="gramStart"/>
            <w:r w:rsidRPr="00D71461">
              <w:rPr>
                <w:rFonts w:hint="eastAsia"/>
              </w:rPr>
              <w:t>至泼油罐内油</w:t>
            </w:r>
            <w:proofErr w:type="gramEnd"/>
            <w:r w:rsidRPr="00D71461">
              <w:rPr>
                <w:rFonts w:hint="eastAsia"/>
              </w:rPr>
              <w:t>泼辣子，之后经管道输送至储存罐内冷却、存储，之后通过管道进入包装设备进行计量包装，包装完成进入待检区，检验合格后进入半成品库。</w:t>
            </w:r>
          </w:p>
          <w:p w14:paraId="6F6F01A0" w14:textId="77777777" w:rsidR="004B5B06" w:rsidRPr="00D71461" w:rsidRDefault="000A01FE">
            <w:pPr>
              <w:pStyle w:val="af3"/>
              <w:ind w:firstLine="480"/>
            </w:pPr>
            <w:r w:rsidRPr="00D71461">
              <w:rPr>
                <w:rFonts w:hint="eastAsia"/>
              </w:rPr>
              <w:t>料包炒制、搅拌均在专用罐体内进行，液体类物料输送均为管道输送。</w:t>
            </w:r>
          </w:p>
          <w:p w14:paraId="109E3EAE" w14:textId="77777777" w:rsidR="004B5B06" w:rsidRPr="00D71461" w:rsidRDefault="004E7377">
            <w:pPr>
              <w:ind w:firstLine="480"/>
              <w:jc w:val="center"/>
              <w:rPr>
                <w:snapToGrid/>
                <w:szCs w:val="20"/>
              </w:rPr>
            </w:pPr>
            <w:r w:rsidRPr="00D71461">
              <w:rPr>
                <w:snapToGrid/>
                <w:szCs w:val="20"/>
              </w:rPr>
              <w:pict w14:anchorId="5D203E48">
                <v:shape id="_x0000_s1094" type="#_x0000_t202" style="position:absolute;left:0;text-align:left;margin-left:383.45pt;margin-top:13.3pt;width:40.5pt;height:26.25pt;z-index:7;mso-width-relative:page;mso-height-relative:page" filled="f" stroked="f">
                  <v:textbox>
                    <w:txbxContent>
                      <w:p w14:paraId="6734514F" w14:textId="77777777" w:rsidR="000111ED" w:rsidRDefault="000111ED">
                        <w:r>
                          <w:rPr>
                            <w:rFonts w:hint="eastAsia"/>
                          </w:rPr>
                          <w:t>入库</w:t>
                        </w:r>
                      </w:p>
                    </w:txbxContent>
                  </v:textbox>
                </v:shape>
              </w:pict>
            </w:r>
            <w:r w:rsidRPr="00D71461">
              <w:rPr>
                <w:snapToGrid/>
                <w:szCs w:val="20"/>
              </w:rPr>
            </w:r>
            <w:r w:rsidRPr="00D71461">
              <w:rPr>
                <w:snapToGrid/>
                <w:szCs w:val="20"/>
              </w:rPr>
              <w:pict w14:anchorId="3F9376DB">
                <v:group id="_x0000_s1083" editas="canvas" style="width:415.55pt;height:49.85pt;mso-position-horizontal-relative:char;mso-position-vertical-relative:line" coordorigin="1893,12309" coordsize="8311,997">
                  <v:shape id="_x0000_s1082" type="#_x0000_t75" style="position:absolute;left:1893;top:12309;width:8311;height:997" o:preferrelative="f">
                    <o:lock v:ext="edit" text="t"/>
                  </v:shape>
                  <v:shape id="_x0000_s1084" type="#_x0000_t202" style="position:absolute;left:2205;top:12450;width:825;height:525">
                    <v:textbox>
                      <w:txbxContent>
                        <w:p w14:paraId="5E24DBE0" w14:textId="77777777" w:rsidR="000111ED" w:rsidRDefault="000111ED">
                          <w:pPr>
                            <w:rPr>
                              <w:sz w:val="21"/>
                              <w:szCs w:val="21"/>
                            </w:rPr>
                          </w:pPr>
                          <w:r>
                            <w:rPr>
                              <w:rFonts w:hint="eastAsia"/>
                              <w:sz w:val="21"/>
                              <w:szCs w:val="21"/>
                            </w:rPr>
                            <w:t>原料</w:t>
                          </w:r>
                        </w:p>
                      </w:txbxContent>
                    </v:textbox>
                  </v:shape>
                  <v:shape id="_x0000_s1085" type="#_x0000_t32" style="position:absolute;left:3030;top:12713;width:570;height:7" o:connectortype="straight">
                    <v:stroke endarrow="block"/>
                  </v:shape>
                  <v:shape id="_x0000_s1086" type="#_x0000_t202" style="position:absolute;left:3615;top:12390;width:1261;height:810">
                    <v:textbox>
                      <w:txbxContent>
                        <w:p w14:paraId="25705620" w14:textId="77777777" w:rsidR="000111ED" w:rsidRDefault="000111ED">
                          <w:pPr>
                            <w:spacing w:line="240" w:lineRule="auto"/>
                            <w:jc w:val="center"/>
                            <w:rPr>
                              <w:sz w:val="21"/>
                              <w:szCs w:val="21"/>
                            </w:rPr>
                          </w:pPr>
                          <w:r>
                            <w:rPr>
                              <w:rFonts w:hint="eastAsia"/>
                              <w:sz w:val="21"/>
                              <w:szCs w:val="21"/>
                            </w:rPr>
                            <w:t>炒制（豌豆）</w:t>
                          </w:r>
                        </w:p>
                      </w:txbxContent>
                    </v:textbox>
                  </v:shape>
                  <v:shape id="_x0000_s1087" type="#_x0000_t32" style="position:absolute;left:4876;top:12742;width:570;height:7" o:connectortype="straight">
                    <v:stroke endarrow="block"/>
                  </v:shape>
                  <v:shape id="_x0000_s1088" type="#_x0000_t202" style="position:absolute;left:5461;top:12450;width:825;height:525">
                    <v:textbox>
                      <w:txbxContent>
                        <w:p w14:paraId="4E4B6C77" w14:textId="77777777" w:rsidR="000111ED" w:rsidRDefault="000111ED">
                          <w:pPr>
                            <w:rPr>
                              <w:sz w:val="21"/>
                              <w:szCs w:val="21"/>
                            </w:rPr>
                          </w:pPr>
                          <w:r>
                            <w:rPr>
                              <w:rFonts w:hint="eastAsia"/>
                              <w:sz w:val="21"/>
                              <w:szCs w:val="21"/>
                            </w:rPr>
                            <w:t>配料</w:t>
                          </w:r>
                        </w:p>
                      </w:txbxContent>
                    </v:textbox>
                  </v:shape>
                  <v:shape id="_x0000_s1089" type="#_x0000_t32" style="position:absolute;left:6286;top:12706;width:569;height:7" o:connectortype="straight">
                    <v:stroke endarrow="block"/>
                  </v:shape>
                  <v:shape id="_x0000_s1090" type="#_x0000_t202" style="position:absolute;left:6840;top:12450;width:825;height:525">
                    <v:textbox>
                      <w:txbxContent>
                        <w:p w14:paraId="70C45A78" w14:textId="77777777" w:rsidR="000111ED" w:rsidRDefault="000111ED">
                          <w:pPr>
                            <w:rPr>
                              <w:sz w:val="21"/>
                              <w:szCs w:val="21"/>
                            </w:rPr>
                          </w:pPr>
                          <w:r>
                            <w:rPr>
                              <w:rFonts w:hint="eastAsia"/>
                              <w:sz w:val="21"/>
                              <w:szCs w:val="21"/>
                            </w:rPr>
                            <w:t>拌和</w:t>
                          </w:r>
                        </w:p>
                      </w:txbxContent>
                    </v:textbox>
                  </v:shape>
                  <v:shape id="_x0000_s1091" type="#_x0000_t32" style="position:absolute;left:7665;top:12713;width:569;height:7" o:connectortype="straight">
                    <v:stroke endarrow="block"/>
                  </v:shape>
                  <v:shape id="_x0000_s1092" type="#_x0000_t202" style="position:absolute;left:8234;top:12457;width:825;height:525">
                    <v:textbox>
                      <w:txbxContent>
                        <w:p w14:paraId="6BC6758C" w14:textId="77777777" w:rsidR="000111ED" w:rsidRDefault="000111ED">
                          <w:pPr>
                            <w:rPr>
                              <w:sz w:val="21"/>
                              <w:szCs w:val="21"/>
                            </w:rPr>
                          </w:pPr>
                          <w:r>
                            <w:rPr>
                              <w:rFonts w:hint="eastAsia"/>
                              <w:sz w:val="21"/>
                              <w:szCs w:val="21"/>
                            </w:rPr>
                            <w:t>包装</w:t>
                          </w:r>
                        </w:p>
                      </w:txbxContent>
                    </v:textbox>
                  </v:shape>
                  <v:shape id="_x0000_s1093" type="#_x0000_t32" style="position:absolute;left:9059;top:12720;width:569;height:7" o:connectortype="straight">
                    <v:stroke endarrow="block"/>
                  </v:shape>
                  <w10:wrap type="none"/>
                  <w10:anchorlock/>
                </v:group>
              </w:pict>
            </w:r>
          </w:p>
          <w:p w14:paraId="4F05CE6D" w14:textId="77777777" w:rsidR="004B5B06" w:rsidRPr="00D71461" w:rsidRDefault="000A01FE">
            <w:pPr>
              <w:ind w:firstLine="480"/>
              <w:jc w:val="center"/>
              <w:rPr>
                <w:rFonts w:ascii="Time new roman" w:hAnsi="Time new roman"/>
                <w:b/>
              </w:rPr>
            </w:pPr>
            <w:r w:rsidRPr="00D71461">
              <w:rPr>
                <w:rFonts w:ascii="Time new roman" w:hAnsi="Time new roman" w:hint="eastAsia"/>
                <w:b/>
              </w:rPr>
              <w:t>图</w:t>
            </w:r>
            <w:r w:rsidRPr="00D71461">
              <w:rPr>
                <w:rFonts w:ascii="Time new roman" w:hAnsi="Time new roman"/>
                <w:b/>
              </w:rPr>
              <w:t xml:space="preserve">5.1-2  </w:t>
            </w:r>
            <w:r w:rsidRPr="00D71461">
              <w:rPr>
                <w:rFonts w:ascii="Time new roman" w:hAnsi="Time new roman" w:hint="eastAsia"/>
                <w:b/>
              </w:rPr>
              <w:t>调料包生产工艺流程</w:t>
            </w:r>
            <w:proofErr w:type="gramStart"/>
            <w:r w:rsidRPr="00D71461">
              <w:rPr>
                <w:rFonts w:ascii="Time new roman" w:hAnsi="Time new roman" w:hint="eastAsia"/>
                <w:b/>
              </w:rPr>
              <w:t>及产污节点</w:t>
            </w:r>
            <w:proofErr w:type="gramEnd"/>
            <w:r w:rsidRPr="00D71461">
              <w:rPr>
                <w:rFonts w:ascii="Time new roman" w:hAnsi="Time new roman" w:hint="eastAsia"/>
                <w:b/>
              </w:rPr>
              <w:t>图</w:t>
            </w:r>
          </w:p>
          <w:p w14:paraId="2CCD0AD5" w14:textId="77777777" w:rsidR="004B5B06" w:rsidRPr="00D71461" w:rsidRDefault="004E7377">
            <w:pPr>
              <w:ind w:firstLine="480"/>
              <w:jc w:val="center"/>
              <w:rPr>
                <w:rFonts w:ascii="Arial" w:eastAsia="黑体" w:hAnsi="Arial"/>
                <w:b/>
                <w:sz w:val="32"/>
              </w:rPr>
            </w:pPr>
            <w:r w:rsidRPr="00D71461">
              <w:rPr>
                <w:rFonts w:ascii="Arial" w:eastAsia="黑体" w:hAnsi="Arial"/>
                <w:b/>
                <w:sz w:val="32"/>
              </w:rPr>
            </w:r>
            <w:r w:rsidRPr="00D71461">
              <w:rPr>
                <w:rFonts w:ascii="Arial" w:eastAsia="黑体" w:hAnsi="Arial"/>
                <w:b/>
                <w:sz w:val="32"/>
              </w:rPr>
              <w:pict w14:anchorId="6D29DF23">
                <v:group id="_x0000_s1096" editas="canvas" style="width:329.3pt;height:52.1pt;mso-position-horizontal-relative:char;mso-position-vertical-relative:line" coordorigin="1893,1473" coordsize="6586,1042">
                  <v:shape id="_x0000_s1095" type="#_x0000_t75" style="position:absolute;left:1893;top:1473;width:6586;height:1042" o:preferrelative="f">
                    <o:lock v:ext="edit" text="t"/>
                  </v:shape>
                  <v:shape id="_x0000_s1097" type="#_x0000_t202" style="position:absolute;left:2115;top:1740;width:525;height:510">
                    <v:textbox>
                      <w:txbxContent>
                        <w:p w14:paraId="742261B3" w14:textId="77777777" w:rsidR="000111ED" w:rsidRDefault="000111ED">
                          <w:pPr>
                            <w:spacing w:line="240" w:lineRule="auto"/>
                            <w:jc w:val="center"/>
                            <w:rPr>
                              <w:sz w:val="21"/>
                              <w:szCs w:val="21"/>
                            </w:rPr>
                          </w:pPr>
                          <w:proofErr w:type="gramStart"/>
                          <w:r>
                            <w:rPr>
                              <w:rFonts w:hint="eastAsia"/>
                              <w:sz w:val="21"/>
                              <w:szCs w:val="21"/>
                            </w:rPr>
                            <w:t>醋</w:t>
                          </w:r>
                          <w:proofErr w:type="gramEnd"/>
                        </w:p>
                      </w:txbxContent>
                    </v:textbox>
                  </v:shape>
                  <v:shape id="_x0000_s1098" type="#_x0000_t32" style="position:absolute;left:2640;top:1995;width:525;height:0" o:connectortype="straight">
                    <v:stroke endarrow="block"/>
                  </v:shape>
                  <v:shape id="_x0000_s1099" type="#_x0000_t202" style="position:absolute;left:3180;top:1725;width:825;height:510">
                    <v:textbox>
                      <w:txbxContent>
                        <w:p w14:paraId="25AE9F00" w14:textId="77777777" w:rsidR="000111ED" w:rsidRDefault="000111ED">
                          <w:pPr>
                            <w:spacing w:line="240" w:lineRule="auto"/>
                            <w:jc w:val="center"/>
                            <w:rPr>
                              <w:sz w:val="21"/>
                              <w:szCs w:val="21"/>
                            </w:rPr>
                          </w:pPr>
                          <w:r>
                            <w:rPr>
                              <w:rFonts w:hint="eastAsia"/>
                              <w:sz w:val="21"/>
                              <w:szCs w:val="21"/>
                            </w:rPr>
                            <w:t>配料</w:t>
                          </w:r>
                        </w:p>
                      </w:txbxContent>
                    </v:textbox>
                  </v:shape>
                  <v:shape id="_x0000_s1100" type="#_x0000_t32" style="position:absolute;left:4020;top:1995;width:524;height:1" o:connectortype="straight">
                    <v:stroke endarrow="block"/>
                  </v:shape>
                  <v:shape id="_x0000_s1101" type="#_x0000_t202" style="position:absolute;left:4559;top:1725;width:826;height:510">
                    <v:textbox>
                      <w:txbxContent>
                        <w:p w14:paraId="641560DE" w14:textId="77777777" w:rsidR="000111ED" w:rsidRDefault="000111ED">
                          <w:pPr>
                            <w:spacing w:line="240" w:lineRule="auto"/>
                            <w:jc w:val="center"/>
                            <w:rPr>
                              <w:sz w:val="21"/>
                              <w:szCs w:val="21"/>
                            </w:rPr>
                          </w:pPr>
                          <w:r>
                            <w:rPr>
                              <w:rFonts w:hint="eastAsia"/>
                              <w:sz w:val="21"/>
                              <w:szCs w:val="21"/>
                            </w:rPr>
                            <w:t>拌和</w:t>
                          </w:r>
                        </w:p>
                      </w:txbxContent>
                    </v:textbox>
                  </v:shape>
                  <v:shape id="_x0000_s1102" type="#_x0000_t32" style="position:absolute;left:5400;top:1964;width:524;height:1" o:connectortype="straight">
                    <v:stroke endarrow="block"/>
                  </v:shape>
                  <v:shape id="_x0000_s1103" type="#_x0000_t202" style="position:absolute;left:5939;top:1693;width:826;height:511">
                    <v:textbox>
                      <w:txbxContent>
                        <w:p w14:paraId="07D4FD07" w14:textId="77777777" w:rsidR="000111ED" w:rsidRDefault="000111ED">
                          <w:pPr>
                            <w:spacing w:line="240" w:lineRule="auto"/>
                            <w:jc w:val="center"/>
                            <w:rPr>
                              <w:sz w:val="21"/>
                              <w:szCs w:val="21"/>
                            </w:rPr>
                          </w:pPr>
                          <w:r>
                            <w:rPr>
                              <w:rFonts w:hint="eastAsia"/>
                              <w:sz w:val="21"/>
                              <w:szCs w:val="21"/>
                            </w:rPr>
                            <w:t>包装</w:t>
                          </w:r>
                        </w:p>
                      </w:txbxContent>
                    </v:textbox>
                  </v:shape>
                  <v:shape id="_x0000_s1104" type="#_x0000_t32" style="position:absolute;left:6780;top:1962;width:524;height:2" o:connectortype="straight">
                    <v:stroke endarrow="block"/>
                  </v:shape>
                  <v:shape id="_x0000_s1105" type="#_x0000_t202" style="position:absolute;left:7319;top:1692;width:826;height:511">
                    <v:textbox>
                      <w:txbxContent>
                        <w:p w14:paraId="41E7C0B2" w14:textId="77777777" w:rsidR="000111ED" w:rsidRDefault="000111ED">
                          <w:pPr>
                            <w:spacing w:line="240" w:lineRule="auto"/>
                            <w:jc w:val="center"/>
                            <w:rPr>
                              <w:sz w:val="21"/>
                              <w:szCs w:val="21"/>
                            </w:rPr>
                          </w:pPr>
                          <w:r>
                            <w:rPr>
                              <w:rFonts w:hint="eastAsia"/>
                              <w:sz w:val="21"/>
                              <w:szCs w:val="21"/>
                            </w:rPr>
                            <w:t>入库</w:t>
                          </w:r>
                        </w:p>
                      </w:txbxContent>
                    </v:textbox>
                  </v:shape>
                  <w10:wrap type="none"/>
                  <w10:anchorlock/>
                </v:group>
              </w:pict>
            </w:r>
          </w:p>
          <w:p w14:paraId="6D91D1DC" w14:textId="77777777" w:rsidR="004B5B06" w:rsidRPr="00D71461" w:rsidRDefault="000A01FE">
            <w:pPr>
              <w:ind w:firstLine="480"/>
              <w:jc w:val="center"/>
              <w:rPr>
                <w:rFonts w:ascii="Time new roman" w:hAnsi="Time new roman"/>
                <w:b/>
              </w:rPr>
            </w:pPr>
            <w:r w:rsidRPr="00D71461">
              <w:rPr>
                <w:rFonts w:ascii="Time new roman" w:hAnsi="Time new roman" w:hint="eastAsia"/>
                <w:b/>
              </w:rPr>
              <w:t>图</w:t>
            </w:r>
            <w:r w:rsidRPr="00D71461">
              <w:rPr>
                <w:rFonts w:ascii="Time new roman" w:hAnsi="Time new roman"/>
                <w:b/>
              </w:rPr>
              <w:t xml:space="preserve">5.1-3  </w:t>
            </w:r>
            <w:r w:rsidRPr="00D71461">
              <w:rPr>
                <w:rFonts w:ascii="Time new roman" w:hAnsi="Time new roman" w:hint="eastAsia"/>
                <w:b/>
              </w:rPr>
              <w:t>醋包生产工艺流程</w:t>
            </w:r>
            <w:proofErr w:type="gramStart"/>
            <w:r w:rsidRPr="00D71461">
              <w:rPr>
                <w:rFonts w:ascii="Time new roman" w:hAnsi="Time new roman" w:hint="eastAsia"/>
                <w:b/>
              </w:rPr>
              <w:t>及产污节点</w:t>
            </w:r>
            <w:proofErr w:type="gramEnd"/>
            <w:r w:rsidRPr="00D71461">
              <w:rPr>
                <w:rFonts w:ascii="Time new roman" w:hAnsi="Time new roman" w:hint="eastAsia"/>
                <w:b/>
              </w:rPr>
              <w:t>图</w:t>
            </w:r>
          </w:p>
          <w:p w14:paraId="0E2CE86D" w14:textId="77777777" w:rsidR="004B5B06" w:rsidRPr="00D71461" w:rsidRDefault="004E7377">
            <w:pPr>
              <w:ind w:firstLine="482"/>
              <w:rPr>
                <w:rFonts w:ascii="Time new roman" w:hAnsi="Time new roman"/>
              </w:rPr>
            </w:pPr>
            <w:r w:rsidRPr="00D71461">
              <w:rPr>
                <w:rFonts w:ascii="Time new roman" w:hAnsi="Time new roman"/>
                <w:snapToGrid/>
              </w:rPr>
              <w:lastRenderedPageBreak/>
              <w:pict w14:anchorId="25B0BEAA">
                <v:shape id="_x0000_s1126" type="#_x0000_t202" style="position:absolute;left:0;text-align:left;margin-left:205.1pt;margin-top:3.55pt;width:77.95pt;height:26.95pt;z-index:8;mso-width-relative:page;mso-height-relative:page" filled="f" stroked="f">
                  <v:textbox>
                    <w:txbxContent>
                      <w:p w14:paraId="08D2E831" w14:textId="77777777" w:rsidR="000111ED" w:rsidRDefault="000111ED">
                        <w:pPr>
                          <w:rPr>
                            <w:sz w:val="21"/>
                            <w:szCs w:val="21"/>
                          </w:rPr>
                        </w:pPr>
                        <w:r>
                          <w:rPr>
                            <w:rFonts w:hint="eastAsia"/>
                            <w:sz w:val="21"/>
                            <w:szCs w:val="21"/>
                          </w:rPr>
                          <w:t>油烟</w:t>
                        </w:r>
                        <w:r>
                          <w:rPr>
                            <w:rFonts w:hint="eastAsia"/>
                            <w:sz w:val="21"/>
                            <w:szCs w:val="21"/>
                          </w:rPr>
                          <w:t>G</w:t>
                        </w:r>
                        <w:r>
                          <w:rPr>
                            <w:sz w:val="21"/>
                            <w:szCs w:val="21"/>
                          </w:rPr>
                          <w:t>1</w:t>
                        </w:r>
                      </w:p>
                      <w:p w14:paraId="1E225201" w14:textId="77777777" w:rsidR="000111ED" w:rsidRDefault="000111ED">
                        <w:pPr>
                          <w:rPr>
                            <w:sz w:val="21"/>
                            <w:szCs w:val="21"/>
                          </w:rPr>
                        </w:pPr>
                      </w:p>
                    </w:txbxContent>
                  </v:textbox>
                </v:shape>
              </w:pict>
            </w:r>
            <w:r w:rsidRPr="00D71461">
              <w:rPr>
                <w:rFonts w:ascii="Time new roman" w:hAnsi="Time new roman"/>
              </w:rPr>
            </w:r>
            <w:r w:rsidRPr="00D71461">
              <w:rPr>
                <w:rFonts w:ascii="Time new roman" w:hAnsi="Time new roman"/>
              </w:rPr>
              <w:pict w14:anchorId="4796197B">
                <v:group id="_x0000_s1107" editas="canvas" style="width:415.55pt;height:132.15pt;mso-position-horizontal-relative:char;mso-position-vertical-relative:line" coordorigin="1893,1419" coordsize="8311,2643">
                  <v:shape id="_x0000_s1106" type="#_x0000_t75" style="position:absolute;left:1893;top:1419;width:8311;height:2643" o:preferrelative="f">
                    <o:lock v:ext="edit" text="t"/>
                  </v:shape>
                  <v:shape id="_x0000_s1108" type="#_x0000_t202" style="position:absolute;left:2145;top:2401;width:795;height:539">
                    <v:textbox>
                      <w:txbxContent>
                        <w:p w14:paraId="2C5ED74C" w14:textId="77777777" w:rsidR="000111ED" w:rsidRDefault="000111ED">
                          <w:pPr>
                            <w:rPr>
                              <w:sz w:val="21"/>
                              <w:szCs w:val="21"/>
                            </w:rPr>
                          </w:pPr>
                          <w:r>
                            <w:rPr>
                              <w:rFonts w:hint="eastAsia"/>
                              <w:sz w:val="21"/>
                              <w:szCs w:val="21"/>
                            </w:rPr>
                            <w:t>肉类</w:t>
                          </w:r>
                        </w:p>
                      </w:txbxContent>
                    </v:textbox>
                  </v:shape>
                  <v:shape id="_x0000_s1109" type="#_x0000_t32" style="position:absolute;left:2940;top:2671;width:585;height:14" o:connectortype="straight">
                    <v:stroke endarrow="block"/>
                  </v:shape>
                  <v:shape id="_x0000_s1110" type="#_x0000_t202" style="position:absolute;left:3525;top:2416;width:796;height:539">
                    <v:textbox>
                      <w:txbxContent>
                        <w:p w14:paraId="3E3B8B87" w14:textId="77777777" w:rsidR="000111ED" w:rsidRDefault="000111ED">
                          <w:pPr>
                            <w:rPr>
                              <w:sz w:val="21"/>
                              <w:szCs w:val="21"/>
                            </w:rPr>
                          </w:pPr>
                          <w:r>
                            <w:rPr>
                              <w:rFonts w:hint="eastAsia"/>
                              <w:sz w:val="21"/>
                              <w:szCs w:val="21"/>
                            </w:rPr>
                            <w:t>冷冻</w:t>
                          </w:r>
                        </w:p>
                      </w:txbxContent>
                    </v:textbox>
                  </v:shape>
                  <v:shape id="_x0000_s1113" type="#_x0000_t32" style="position:absolute;left:4342;top:2642;width:585;height:13" o:connectortype="straight">
                    <v:stroke endarrow="block"/>
                  </v:shape>
                  <v:shape id="_x0000_s1114" type="#_x0000_t202" style="position:absolute;left:4933;top:2452;width:795;height:539">
                    <v:textbox>
                      <w:txbxContent>
                        <w:p w14:paraId="0A1E6623" w14:textId="77777777" w:rsidR="000111ED" w:rsidRDefault="000111ED">
                          <w:pPr>
                            <w:rPr>
                              <w:sz w:val="21"/>
                              <w:szCs w:val="21"/>
                            </w:rPr>
                          </w:pPr>
                          <w:r>
                            <w:rPr>
                              <w:rFonts w:hint="eastAsia"/>
                              <w:sz w:val="21"/>
                              <w:szCs w:val="21"/>
                            </w:rPr>
                            <w:t>粉碎</w:t>
                          </w:r>
                        </w:p>
                      </w:txbxContent>
                    </v:textbox>
                  </v:shape>
                  <v:shape id="_x0000_s1115" type="#_x0000_t32" style="position:absolute;left:5743;top:2736;width:586;height:13" o:connectortype="straight">
                    <v:stroke endarrow="block"/>
                  </v:shape>
                  <v:shape id="_x0000_s1116" type="#_x0000_t202" style="position:absolute;left:6329;top:2242;width:495;height:1005">
                    <v:textbox>
                      <w:txbxContent>
                        <w:p w14:paraId="169BDBC7" w14:textId="77777777" w:rsidR="000111ED" w:rsidRDefault="000111ED">
                          <w:pPr>
                            <w:rPr>
                              <w:sz w:val="21"/>
                              <w:szCs w:val="21"/>
                            </w:rPr>
                          </w:pPr>
                          <w:r>
                            <w:rPr>
                              <w:rFonts w:hint="eastAsia"/>
                              <w:sz w:val="21"/>
                              <w:szCs w:val="21"/>
                            </w:rPr>
                            <w:t>炒制</w:t>
                          </w:r>
                        </w:p>
                      </w:txbxContent>
                    </v:textbox>
                  </v:shape>
                  <v:shape id="_x0000_s1117" type="#_x0000_t32" style="position:absolute;left:6824;top:2736;width:586;height:13" o:connectortype="straight">
                    <v:stroke endarrow="block"/>
                  </v:shape>
                  <v:shape id="_x0000_s1118" type="#_x0000_t202" style="position:absolute;left:7410;top:2167;width:495;height:975">
                    <v:textbox>
                      <w:txbxContent>
                        <w:p w14:paraId="19F1DFF7" w14:textId="77777777" w:rsidR="000111ED" w:rsidRDefault="000111ED">
                          <w:pPr>
                            <w:rPr>
                              <w:sz w:val="21"/>
                              <w:szCs w:val="21"/>
                            </w:rPr>
                          </w:pPr>
                          <w:r>
                            <w:rPr>
                              <w:rFonts w:hint="eastAsia"/>
                              <w:sz w:val="21"/>
                              <w:szCs w:val="21"/>
                            </w:rPr>
                            <w:t>熬制</w:t>
                          </w:r>
                        </w:p>
                      </w:txbxContent>
                    </v:textbox>
                  </v:shape>
                  <v:shape id="_x0000_s1119" type="#_x0000_t32" style="position:absolute;left:7875;top:2749;width:586;height:13" o:connectortype="straight">
                    <v:stroke endarrow="block"/>
                  </v:shape>
                  <v:shape id="_x0000_s1120" type="#_x0000_t202" style="position:absolute;left:8461;top:2480;width:826;height:511">
                    <v:textbox>
                      <w:txbxContent>
                        <w:p w14:paraId="11B255B5" w14:textId="77777777" w:rsidR="000111ED" w:rsidRDefault="000111ED">
                          <w:pPr>
                            <w:rPr>
                              <w:sz w:val="21"/>
                              <w:szCs w:val="21"/>
                            </w:rPr>
                          </w:pPr>
                          <w:r>
                            <w:rPr>
                              <w:rFonts w:hint="eastAsia"/>
                              <w:sz w:val="21"/>
                              <w:szCs w:val="21"/>
                            </w:rPr>
                            <w:t>包装</w:t>
                          </w:r>
                        </w:p>
                      </w:txbxContent>
                    </v:textbox>
                  </v:shape>
                  <v:shape id="_x0000_s1121" type="#_x0000_t32" style="position:absolute;left:9287;top:2736;width:524;height:2" o:connectortype="straight">
                    <v:stroke endarrow="block"/>
                  </v:shape>
                  <v:shape id="_x0000_s1122" type="#_x0000_t202" style="position:absolute;left:2171;top:3515;width:826;height:511">
                    <v:textbox>
                      <w:txbxContent>
                        <w:p w14:paraId="7A841DB7" w14:textId="77777777" w:rsidR="000111ED" w:rsidRDefault="000111ED">
                          <w:pPr>
                            <w:rPr>
                              <w:sz w:val="21"/>
                              <w:szCs w:val="21"/>
                            </w:rPr>
                          </w:pPr>
                          <w:r>
                            <w:rPr>
                              <w:rFonts w:hint="eastAsia"/>
                              <w:sz w:val="21"/>
                              <w:szCs w:val="21"/>
                            </w:rPr>
                            <w:t>入库</w:t>
                          </w:r>
                        </w:p>
                      </w:txbxContent>
                    </v:textbox>
                  </v:shape>
                  <v:shape id="_x0000_s1125" type="#_x0000_t32" style="position:absolute;left:6576;top:1814;width:7;height:443;flip:y" o:connectortype="straight">
                    <v:stroke dashstyle="1 1" endarrow="block"/>
                  </v:shape>
                  <w10:wrap type="none"/>
                  <w10:anchorlock/>
                </v:group>
              </w:pict>
            </w:r>
          </w:p>
          <w:p w14:paraId="1DE3F4A4" w14:textId="77777777" w:rsidR="004B5B06" w:rsidRPr="00D71461" w:rsidRDefault="000A01FE">
            <w:pPr>
              <w:ind w:firstLine="480"/>
              <w:jc w:val="center"/>
              <w:rPr>
                <w:rFonts w:ascii="Time new roman" w:hAnsi="Time new roman"/>
                <w:b/>
              </w:rPr>
            </w:pPr>
            <w:r w:rsidRPr="00D71461">
              <w:rPr>
                <w:rFonts w:ascii="Time new roman" w:hAnsi="Time new roman" w:hint="eastAsia"/>
                <w:b/>
              </w:rPr>
              <w:t>图</w:t>
            </w:r>
            <w:r w:rsidRPr="00D71461">
              <w:rPr>
                <w:rFonts w:ascii="Time new roman" w:hAnsi="Time new roman"/>
                <w:b/>
              </w:rPr>
              <w:t xml:space="preserve">5.1-4  </w:t>
            </w:r>
            <w:r w:rsidRPr="00D71461">
              <w:rPr>
                <w:rFonts w:ascii="Time new roman" w:hAnsi="Time new roman" w:hint="eastAsia"/>
                <w:b/>
              </w:rPr>
              <w:t>臊子包生产工艺流程</w:t>
            </w:r>
            <w:proofErr w:type="gramStart"/>
            <w:r w:rsidRPr="00D71461">
              <w:rPr>
                <w:rFonts w:ascii="Time new roman" w:hAnsi="Time new roman" w:hint="eastAsia"/>
                <w:b/>
              </w:rPr>
              <w:t>及产污节点</w:t>
            </w:r>
            <w:proofErr w:type="gramEnd"/>
            <w:r w:rsidRPr="00D71461">
              <w:rPr>
                <w:rFonts w:ascii="Time new roman" w:hAnsi="Time new roman" w:hint="eastAsia"/>
                <w:b/>
              </w:rPr>
              <w:t>图</w:t>
            </w:r>
          </w:p>
          <w:p w14:paraId="4D2CE79B" w14:textId="77777777" w:rsidR="004B5B06" w:rsidRPr="00D71461" w:rsidRDefault="004E7377">
            <w:pPr>
              <w:ind w:firstLine="480"/>
              <w:rPr>
                <w:rFonts w:ascii="Time new roman" w:hAnsi="Time new roman"/>
              </w:rPr>
            </w:pPr>
            <w:r w:rsidRPr="00D71461">
              <w:rPr>
                <w:rFonts w:ascii="Time new roman" w:hAnsi="Time new roman"/>
              </w:rPr>
            </w:r>
            <w:r w:rsidRPr="00D71461">
              <w:rPr>
                <w:rFonts w:ascii="Time new roman" w:hAnsi="Time new roman"/>
              </w:rPr>
              <w:pict w14:anchorId="7DE5B794">
                <v:group id="_x0000_s1128" editas="canvas" style="width:381.05pt;height:149.15pt;mso-position-horizontal-relative:char;mso-position-vertical-relative:line" coordorigin="2355,3974" coordsize="6602,2584">
                  <v:shape id="_x0000_s1127" type="#_x0000_t75" style="position:absolute;left:2355;top:3974;width:6602;height:2584" o:preferrelative="f">
                    <o:lock v:ext="edit" text="t"/>
                  </v:shape>
                  <v:shape id="_x0000_s1129" type="#_x0000_t202" style="position:absolute;left:2404;top:4868;width:1313;height:454">
                    <v:textbox>
                      <w:txbxContent>
                        <w:p w14:paraId="3C6C244E" w14:textId="77777777" w:rsidR="000111ED" w:rsidRDefault="000111ED">
                          <w:pPr>
                            <w:spacing w:line="240" w:lineRule="auto"/>
                            <w:jc w:val="center"/>
                            <w:rPr>
                              <w:sz w:val="21"/>
                              <w:szCs w:val="21"/>
                            </w:rPr>
                          </w:pPr>
                          <w:r>
                            <w:rPr>
                              <w:rFonts w:hint="eastAsia"/>
                              <w:sz w:val="21"/>
                              <w:szCs w:val="21"/>
                            </w:rPr>
                            <w:t>清油加热锅</w:t>
                          </w:r>
                        </w:p>
                      </w:txbxContent>
                    </v:textbox>
                  </v:shape>
                  <v:shape id="_x0000_s1130" type="#_x0000_t32" style="position:absolute;left:3717;top:5095;width:455;height:1" o:connectortype="straight">
                    <v:stroke endarrow="block"/>
                  </v:shape>
                  <v:shape id="_x0000_s1131" type="#_x0000_t202" style="position:absolute;left:4159;top:4855;width:1312;height:454">
                    <v:textbox>
                      <w:txbxContent>
                        <w:p w14:paraId="2A053275" w14:textId="77777777" w:rsidR="000111ED" w:rsidRDefault="000111ED">
                          <w:pPr>
                            <w:spacing w:line="240" w:lineRule="auto"/>
                            <w:jc w:val="center"/>
                            <w:rPr>
                              <w:sz w:val="21"/>
                              <w:szCs w:val="21"/>
                            </w:rPr>
                          </w:pPr>
                          <w:r>
                            <w:rPr>
                              <w:rFonts w:hint="eastAsia"/>
                              <w:sz w:val="21"/>
                              <w:szCs w:val="21"/>
                            </w:rPr>
                            <w:t>热油输送泵</w:t>
                          </w:r>
                        </w:p>
                      </w:txbxContent>
                    </v:textbox>
                  </v:shape>
                  <v:shape id="_x0000_s1132" type="#_x0000_t32" style="position:absolute;left:5471;top:5082;width:455;height:1" o:connectortype="straight">
                    <v:stroke endarrow="block"/>
                  </v:shape>
                  <v:shape id="_x0000_s1133" type="#_x0000_t202" style="position:absolute;left:5926;top:4543;width:1312;height:948">
                    <v:textbox>
                      <w:txbxContent>
                        <w:p w14:paraId="0EADF48E" w14:textId="77777777" w:rsidR="000111ED" w:rsidRDefault="000111ED">
                          <w:pPr>
                            <w:spacing w:line="240" w:lineRule="auto"/>
                            <w:jc w:val="center"/>
                            <w:rPr>
                              <w:sz w:val="21"/>
                              <w:szCs w:val="21"/>
                            </w:rPr>
                          </w:pPr>
                          <w:r>
                            <w:rPr>
                              <w:rFonts w:hint="eastAsia"/>
                              <w:sz w:val="21"/>
                              <w:szCs w:val="21"/>
                            </w:rPr>
                            <w:t>储存罐（油泼罐、冷却罐等）</w:t>
                          </w:r>
                        </w:p>
                      </w:txbxContent>
                    </v:textbox>
                  </v:shape>
                  <v:shape id="_x0000_s1134" type="#_x0000_t32" style="position:absolute;left:7238;top:5030;width:455;height:1" o:connectortype="straight">
                    <v:stroke endarrow="block"/>
                  </v:shape>
                  <v:shape id="_x0000_s1135" type="#_x0000_t32" style="position:absolute;left:6563;top:5491;width:19;height:598;flip:y" o:connectortype="straight">
                    <v:stroke endarrow="block"/>
                  </v:shape>
                  <v:shape id="_x0000_s1136" type="#_x0000_t202" style="position:absolute;left:6031;top:6089;width:1312;height:454">
                    <v:textbox>
                      <w:txbxContent>
                        <w:p w14:paraId="4E103602" w14:textId="77777777" w:rsidR="000111ED" w:rsidRDefault="000111ED">
                          <w:pPr>
                            <w:spacing w:line="240" w:lineRule="auto"/>
                            <w:jc w:val="center"/>
                            <w:rPr>
                              <w:sz w:val="21"/>
                              <w:szCs w:val="21"/>
                            </w:rPr>
                          </w:pPr>
                          <w:r>
                            <w:rPr>
                              <w:rFonts w:hint="eastAsia"/>
                              <w:sz w:val="21"/>
                              <w:szCs w:val="21"/>
                            </w:rPr>
                            <w:t>粉料输送机</w:t>
                          </w:r>
                        </w:p>
                      </w:txbxContent>
                    </v:textbox>
                  </v:shape>
                  <v:shape id="_x0000_s1137" type="#_x0000_t202" style="position:absolute;left:7707;top:4751;width:1026;height:454">
                    <v:textbox>
                      <w:txbxContent>
                        <w:p w14:paraId="0F9E471E" w14:textId="77777777" w:rsidR="000111ED" w:rsidRDefault="000111ED">
                          <w:pPr>
                            <w:spacing w:line="240" w:lineRule="auto"/>
                            <w:jc w:val="center"/>
                            <w:rPr>
                              <w:sz w:val="21"/>
                              <w:szCs w:val="21"/>
                            </w:rPr>
                          </w:pPr>
                          <w:r>
                            <w:rPr>
                              <w:rFonts w:hint="eastAsia"/>
                              <w:sz w:val="21"/>
                              <w:szCs w:val="21"/>
                            </w:rPr>
                            <w:t>包装机</w:t>
                          </w:r>
                        </w:p>
                      </w:txbxContent>
                    </v:textbox>
                  </v:shape>
                  <v:shape id="_x0000_s1138" type="#_x0000_t32" style="position:absolute;left:3061;top:4403;width:6;height:465;flip:y" o:connectortype="straight">
                    <v:stroke endarrow="block"/>
                  </v:shape>
                  <v:shape id="_x0000_s1139" type="#_x0000_t202" style="position:absolute;left:2602;top:3974;width:948;height:416" filled="f" stroked="f">
                    <v:textbox>
                      <w:txbxContent>
                        <w:p w14:paraId="49797A0B" w14:textId="77777777" w:rsidR="000111ED" w:rsidRDefault="000111ED">
                          <w:pPr>
                            <w:spacing w:line="240" w:lineRule="auto"/>
                            <w:jc w:val="center"/>
                            <w:rPr>
                              <w:sz w:val="21"/>
                              <w:szCs w:val="21"/>
                            </w:rPr>
                          </w:pPr>
                          <w:r>
                            <w:rPr>
                              <w:rFonts w:hint="eastAsia"/>
                              <w:sz w:val="21"/>
                              <w:szCs w:val="21"/>
                            </w:rPr>
                            <w:t>油烟</w:t>
                          </w:r>
                          <w:r>
                            <w:rPr>
                              <w:rFonts w:hint="eastAsia"/>
                              <w:sz w:val="21"/>
                              <w:szCs w:val="21"/>
                            </w:rPr>
                            <w:t>G</w:t>
                          </w:r>
                          <w:r>
                            <w:rPr>
                              <w:sz w:val="21"/>
                              <w:szCs w:val="21"/>
                            </w:rPr>
                            <w:t>1</w:t>
                          </w:r>
                        </w:p>
                      </w:txbxContent>
                    </v:textbox>
                  </v:shape>
                  <w10:wrap type="none"/>
                  <w10:anchorlock/>
                </v:group>
              </w:pict>
            </w:r>
          </w:p>
          <w:p w14:paraId="4615D7EB" w14:textId="77777777" w:rsidR="004B5B06" w:rsidRPr="00D71461" w:rsidRDefault="000A01FE">
            <w:pPr>
              <w:pStyle w:val="af3"/>
              <w:ind w:firstLine="482"/>
              <w:jc w:val="center"/>
              <w:rPr>
                <w:b/>
              </w:rPr>
            </w:pPr>
            <w:r w:rsidRPr="00D71461">
              <w:rPr>
                <w:b/>
              </w:rPr>
              <w:t>图</w:t>
            </w:r>
            <w:r w:rsidRPr="00D71461">
              <w:rPr>
                <w:b/>
              </w:rPr>
              <w:t xml:space="preserve">5.1-5  </w:t>
            </w:r>
            <w:r w:rsidRPr="00D71461">
              <w:rPr>
                <w:b/>
              </w:rPr>
              <w:t>辣子包生产工艺流程</w:t>
            </w:r>
            <w:proofErr w:type="gramStart"/>
            <w:r w:rsidRPr="00D71461">
              <w:rPr>
                <w:b/>
              </w:rPr>
              <w:t>及产污节点</w:t>
            </w:r>
            <w:proofErr w:type="gramEnd"/>
            <w:r w:rsidRPr="00D71461">
              <w:rPr>
                <w:b/>
              </w:rPr>
              <w:t>图</w:t>
            </w:r>
          </w:p>
        </w:tc>
      </w:tr>
      <w:tr w:rsidR="00D71461" w:rsidRPr="00D71461" w14:paraId="01B3E721" w14:textId="77777777">
        <w:trPr>
          <w:trHeight w:val="90"/>
        </w:trPr>
        <w:tc>
          <w:tcPr>
            <w:tcW w:w="8527" w:type="dxa"/>
          </w:tcPr>
          <w:p w14:paraId="5CDFBF78" w14:textId="77777777" w:rsidR="004B5B06" w:rsidRPr="00D71461" w:rsidRDefault="000A01FE">
            <w:pPr>
              <w:ind w:firstLine="482"/>
              <w:rPr>
                <w:rFonts w:ascii="Time new roman" w:hAnsi="Time new roman"/>
                <w:b/>
                <w:bCs/>
              </w:rPr>
            </w:pPr>
            <w:r w:rsidRPr="00D71461">
              <w:rPr>
                <w:rFonts w:ascii="Time new roman" w:hAnsi="Time new roman" w:hint="eastAsia"/>
                <w:b/>
                <w:bCs/>
              </w:rPr>
              <w:lastRenderedPageBreak/>
              <w:t>5.2</w:t>
            </w:r>
            <w:r w:rsidRPr="00D71461">
              <w:rPr>
                <w:rFonts w:ascii="Time new roman" w:hAnsi="Time new roman" w:hint="eastAsia"/>
                <w:b/>
                <w:bCs/>
              </w:rPr>
              <w:t>主要污染工序</w:t>
            </w:r>
          </w:p>
          <w:p w14:paraId="0EC13883" w14:textId="77777777" w:rsidR="004B5B06" w:rsidRPr="00D71461" w:rsidRDefault="000A01FE">
            <w:pPr>
              <w:numPr>
                <w:ilvl w:val="0"/>
                <w:numId w:val="5"/>
              </w:numPr>
              <w:ind w:firstLine="480"/>
              <w:rPr>
                <w:rFonts w:ascii="Time new roman" w:hAnsi="Time new roman"/>
                <w:bCs/>
              </w:rPr>
            </w:pPr>
            <w:r w:rsidRPr="00D71461">
              <w:rPr>
                <w:rFonts w:ascii="Time new roman" w:hAnsi="Time new roman" w:hint="eastAsia"/>
                <w:bCs/>
              </w:rPr>
              <w:t>施工期的主要污染工序</w:t>
            </w:r>
          </w:p>
          <w:p w14:paraId="25A1ABDE" w14:textId="77777777" w:rsidR="004B5B06" w:rsidRPr="00D71461" w:rsidRDefault="000A01FE">
            <w:pPr>
              <w:ind w:firstLine="480"/>
              <w:rPr>
                <w:rFonts w:ascii="Time new roman" w:hAnsi="Time new roman"/>
                <w:bCs/>
              </w:rPr>
            </w:pPr>
            <w:r w:rsidRPr="00D71461">
              <w:rPr>
                <w:rFonts w:ascii="Time new roman" w:hAnsi="Time new roman" w:hint="eastAsia"/>
              </w:rPr>
              <w:t>本项目租用火炬创业园</w:t>
            </w:r>
            <w:r w:rsidRPr="00D71461">
              <w:rPr>
                <w:rFonts w:ascii="Time new roman" w:hAnsi="Time new roman" w:hint="eastAsia"/>
              </w:rPr>
              <w:t>A3</w:t>
            </w:r>
            <w:r w:rsidRPr="00D71461">
              <w:rPr>
                <w:rFonts w:ascii="Time new roman" w:hAnsi="Time new roman" w:hint="eastAsia"/>
              </w:rPr>
              <w:t>、</w:t>
            </w:r>
            <w:r w:rsidRPr="00D71461">
              <w:rPr>
                <w:rFonts w:ascii="Time new roman" w:hAnsi="Time new roman" w:hint="eastAsia"/>
              </w:rPr>
              <w:t>C5</w:t>
            </w:r>
            <w:r w:rsidRPr="00D71461">
              <w:rPr>
                <w:rFonts w:ascii="Time new roman" w:hAnsi="Time new roman" w:hint="eastAsia"/>
              </w:rPr>
              <w:t>建成厂房，在车间厂房内建设小车间进一步分隔，以满足生产需要。项目施工期建设内容主要为生产车间的建设（彩钢）、机械设备安装，</w:t>
            </w:r>
            <w:proofErr w:type="gramStart"/>
            <w:r w:rsidRPr="00D71461">
              <w:rPr>
                <w:rFonts w:ascii="Time new roman" w:hAnsi="Time new roman" w:hint="eastAsia"/>
              </w:rPr>
              <w:t>产污环节</w:t>
            </w:r>
            <w:proofErr w:type="gramEnd"/>
            <w:r w:rsidRPr="00D71461">
              <w:rPr>
                <w:rFonts w:ascii="Time new roman" w:hAnsi="Time new roman" w:hint="eastAsia"/>
              </w:rPr>
              <w:t>主要为彩钢切割噪声和少量可回收利用的固废（废弃边角料、包装废料固废。）</w:t>
            </w:r>
          </w:p>
          <w:p w14:paraId="464B38EB" w14:textId="77777777" w:rsidR="004B5B06" w:rsidRPr="00D71461" w:rsidRDefault="000A01FE">
            <w:pPr>
              <w:numPr>
                <w:ilvl w:val="0"/>
                <w:numId w:val="5"/>
              </w:numPr>
              <w:ind w:firstLine="480"/>
              <w:rPr>
                <w:rFonts w:ascii="Time new roman" w:hAnsi="Time new roman"/>
                <w:bCs/>
              </w:rPr>
            </w:pPr>
            <w:r w:rsidRPr="00D71461">
              <w:rPr>
                <w:rFonts w:ascii="Time new roman" w:hAnsi="Time new roman" w:hint="eastAsia"/>
                <w:bCs/>
              </w:rPr>
              <w:t>运营期的主要污染工序</w:t>
            </w:r>
          </w:p>
          <w:p w14:paraId="4ED35DF8" w14:textId="77777777" w:rsidR="004B5B06" w:rsidRPr="00D71461" w:rsidRDefault="000A01FE">
            <w:pPr>
              <w:tabs>
                <w:tab w:val="left" w:pos="312"/>
              </w:tabs>
              <w:ind w:firstLine="480"/>
              <w:rPr>
                <w:rFonts w:ascii="Time new roman" w:hAnsi="Time new roman"/>
                <w:bCs/>
              </w:rPr>
            </w:pPr>
            <w:r w:rsidRPr="00D71461">
              <w:rPr>
                <w:rFonts w:ascii="Time new roman" w:hAnsi="Time new roman" w:hint="eastAsia"/>
                <w:bCs/>
              </w:rPr>
              <w:t>（</w:t>
            </w:r>
            <w:r w:rsidRPr="00D71461">
              <w:rPr>
                <w:rFonts w:ascii="Time new roman" w:hAnsi="Time new roman" w:hint="eastAsia"/>
                <w:bCs/>
              </w:rPr>
              <w:t>1</w:t>
            </w:r>
            <w:r w:rsidRPr="00D71461">
              <w:rPr>
                <w:rFonts w:ascii="Time new roman" w:hAnsi="Time new roman" w:hint="eastAsia"/>
                <w:bCs/>
              </w:rPr>
              <w:t>）物料平衡</w:t>
            </w:r>
          </w:p>
          <w:p w14:paraId="1DC8E1B1" w14:textId="77777777" w:rsidR="004B5B06" w:rsidRPr="00D71461" w:rsidRDefault="000A01FE">
            <w:pPr>
              <w:tabs>
                <w:tab w:val="left" w:pos="312"/>
              </w:tabs>
              <w:ind w:firstLine="480"/>
              <w:rPr>
                <w:rFonts w:ascii="Time new roman" w:hAnsi="Time new roman"/>
                <w:bCs/>
              </w:rPr>
            </w:pPr>
            <w:r w:rsidRPr="00D71461">
              <w:rPr>
                <w:rFonts w:ascii="Time new roman" w:hAnsi="Time new roman" w:hint="eastAsia"/>
                <w:bCs/>
              </w:rPr>
              <w:t>根据项目特点和生产工艺流程，本项目物料平衡表见表</w:t>
            </w:r>
            <w:r w:rsidRPr="00D71461">
              <w:rPr>
                <w:rFonts w:ascii="Time new roman" w:hAnsi="Time new roman" w:hint="eastAsia"/>
                <w:bCs/>
              </w:rPr>
              <w:t>5.2-1</w:t>
            </w:r>
            <w:r w:rsidRPr="00D71461">
              <w:rPr>
                <w:rFonts w:ascii="Time new roman" w:hAnsi="Time new roman" w:hint="eastAsia"/>
                <w:bCs/>
              </w:rPr>
              <w:t>，物料平衡见图</w:t>
            </w:r>
            <w:r w:rsidRPr="00D71461">
              <w:rPr>
                <w:rFonts w:ascii="Time new roman" w:hAnsi="Time new roman" w:hint="eastAsia"/>
                <w:bCs/>
              </w:rPr>
              <w:t>5.2-1</w:t>
            </w:r>
            <w:r w:rsidRPr="00D71461">
              <w:rPr>
                <w:rFonts w:ascii="Time new roman" w:hAnsi="Time new roman" w:hint="eastAsia"/>
                <w:bCs/>
              </w:rPr>
              <w:t>。</w:t>
            </w:r>
          </w:p>
          <w:p w14:paraId="3E86FAAC" w14:textId="77777777" w:rsidR="004B5B06" w:rsidRPr="00D71461" w:rsidRDefault="000A01FE">
            <w:pPr>
              <w:tabs>
                <w:tab w:val="left" w:pos="312"/>
              </w:tabs>
              <w:ind w:firstLine="480"/>
              <w:jc w:val="center"/>
              <w:rPr>
                <w:rFonts w:ascii="Time new roman" w:hAnsi="Time new roman"/>
                <w:b/>
                <w:bCs/>
              </w:rPr>
            </w:pPr>
            <w:r w:rsidRPr="00D71461">
              <w:rPr>
                <w:rFonts w:ascii="Time new roman" w:hAnsi="Time new roman" w:hint="eastAsia"/>
                <w:b/>
                <w:bCs/>
              </w:rPr>
              <w:t>表</w:t>
            </w:r>
            <w:r w:rsidRPr="00D71461">
              <w:rPr>
                <w:rFonts w:ascii="Time new roman" w:hAnsi="Time new roman" w:hint="eastAsia"/>
                <w:b/>
                <w:bCs/>
              </w:rPr>
              <w:t xml:space="preserve">5.2-1  </w:t>
            </w:r>
            <w:r w:rsidRPr="00D71461">
              <w:rPr>
                <w:rFonts w:ascii="Time new roman" w:hAnsi="Time new roman" w:hint="eastAsia"/>
                <w:b/>
                <w:bCs/>
              </w:rPr>
              <w:t>项目物料平衡表</w:t>
            </w:r>
          </w:p>
          <w:tbl>
            <w:tblPr>
              <w:tblW w:w="8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6"/>
              <w:gridCol w:w="1396"/>
              <w:gridCol w:w="1876"/>
              <w:gridCol w:w="2093"/>
              <w:gridCol w:w="2189"/>
            </w:tblGrid>
            <w:tr w:rsidR="00D71461" w:rsidRPr="00D71461" w14:paraId="36D9975A" w14:textId="77777777">
              <w:trPr>
                <w:trHeight w:val="312"/>
                <w:jc w:val="center"/>
              </w:trPr>
              <w:tc>
                <w:tcPr>
                  <w:tcW w:w="706" w:type="dxa"/>
                  <w:vMerge w:val="restart"/>
                  <w:shd w:val="pct10" w:color="auto" w:fill="auto"/>
                  <w:vAlign w:val="center"/>
                </w:tcPr>
                <w:p w14:paraId="5B4B7B3D" w14:textId="77777777" w:rsidR="004B5B06" w:rsidRPr="00D71461" w:rsidRDefault="000A01FE">
                  <w:pPr>
                    <w:tabs>
                      <w:tab w:val="left" w:pos="312"/>
                    </w:tabs>
                    <w:spacing w:line="240" w:lineRule="auto"/>
                    <w:jc w:val="center"/>
                    <w:rPr>
                      <w:b/>
                      <w:bCs/>
                      <w:sz w:val="21"/>
                      <w:szCs w:val="21"/>
                    </w:rPr>
                  </w:pPr>
                  <w:r w:rsidRPr="00D71461">
                    <w:rPr>
                      <w:b/>
                      <w:bCs/>
                      <w:sz w:val="21"/>
                      <w:szCs w:val="21"/>
                    </w:rPr>
                    <w:t>序号</w:t>
                  </w:r>
                </w:p>
              </w:tc>
              <w:tc>
                <w:tcPr>
                  <w:tcW w:w="3272" w:type="dxa"/>
                  <w:gridSpan w:val="2"/>
                  <w:shd w:val="pct10" w:color="auto" w:fill="auto"/>
                  <w:vAlign w:val="center"/>
                </w:tcPr>
                <w:p w14:paraId="79C3BC6E" w14:textId="77777777" w:rsidR="004B5B06" w:rsidRPr="00D71461" w:rsidRDefault="000A01FE">
                  <w:pPr>
                    <w:tabs>
                      <w:tab w:val="left" w:pos="312"/>
                    </w:tabs>
                    <w:spacing w:line="240" w:lineRule="auto"/>
                    <w:jc w:val="center"/>
                    <w:rPr>
                      <w:b/>
                      <w:bCs/>
                      <w:sz w:val="21"/>
                      <w:szCs w:val="21"/>
                    </w:rPr>
                  </w:pPr>
                  <w:r w:rsidRPr="00D71461">
                    <w:rPr>
                      <w:b/>
                      <w:bCs/>
                      <w:sz w:val="21"/>
                      <w:szCs w:val="21"/>
                    </w:rPr>
                    <w:t>投入</w:t>
                  </w:r>
                </w:p>
              </w:tc>
              <w:tc>
                <w:tcPr>
                  <w:tcW w:w="4282" w:type="dxa"/>
                  <w:gridSpan w:val="2"/>
                  <w:shd w:val="pct10" w:color="auto" w:fill="auto"/>
                  <w:vAlign w:val="center"/>
                </w:tcPr>
                <w:p w14:paraId="6520D007" w14:textId="77777777" w:rsidR="004B5B06" w:rsidRPr="00D71461" w:rsidRDefault="000A01FE">
                  <w:pPr>
                    <w:tabs>
                      <w:tab w:val="left" w:pos="312"/>
                    </w:tabs>
                    <w:spacing w:line="240" w:lineRule="auto"/>
                    <w:jc w:val="center"/>
                    <w:rPr>
                      <w:b/>
                      <w:bCs/>
                      <w:sz w:val="21"/>
                      <w:szCs w:val="21"/>
                    </w:rPr>
                  </w:pPr>
                  <w:r w:rsidRPr="00D71461">
                    <w:rPr>
                      <w:b/>
                      <w:bCs/>
                      <w:sz w:val="21"/>
                      <w:szCs w:val="21"/>
                    </w:rPr>
                    <w:t>产出</w:t>
                  </w:r>
                </w:p>
              </w:tc>
            </w:tr>
            <w:tr w:rsidR="00D71461" w:rsidRPr="00D71461" w14:paraId="5BD37BED" w14:textId="77777777">
              <w:trPr>
                <w:trHeight w:val="293"/>
                <w:jc w:val="center"/>
              </w:trPr>
              <w:tc>
                <w:tcPr>
                  <w:tcW w:w="706" w:type="dxa"/>
                  <w:vMerge/>
                  <w:shd w:val="pct10" w:color="auto" w:fill="auto"/>
                  <w:vAlign w:val="center"/>
                </w:tcPr>
                <w:p w14:paraId="5490265E" w14:textId="77777777" w:rsidR="004B5B06" w:rsidRPr="00D71461" w:rsidRDefault="004B5B06">
                  <w:pPr>
                    <w:tabs>
                      <w:tab w:val="left" w:pos="312"/>
                    </w:tabs>
                    <w:spacing w:line="240" w:lineRule="auto"/>
                    <w:jc w:val="center"/>
                    <w:rPr>
                      <w:b/>
                      <w:bCs/>
                      <w:sz w:val="21"/>
                      <w:szCs w:val="21"/>
                    </w:rPr>
                  </w:pPr>
                </w:p>
              </w:tc>
              <w:tc>
                <w:tcPr>
                  <w:tcW w:w="1396" w:type="dxa"/>
                  <w:shd w:val="pct10" w:color="auto" w:fill="auto"/>
                  <w:vAlign w:val="center"/>
                </w:tcPr>
                <w:p w14:paraId="391CD9B6" w14:textId="77777777" w:rsidR="004B5B06" w:rsidRPr="00D71461" w:rsidRDefault="000A01FE">
                  <w:pPr>
                    <w:tabs>
                      <w:tab w:val="left" w:pos="312"/>
                    </w:tabs>
                    <w:spacing w:line="240" w:lineRule="auto"/>
                    <w:jc w:val="center"/>
                    <w:rPr>
                      <w:b/>
                      <w:bCs/>
                      <w:sz w:val="21"/>
                      <w:szCs w:val="21"/>
                    </w:rPr>
                  </w:pPr>
                  <w:r w:rsidRPr="00D71461">
                    <w:rPr>
                      <w:b/>
                      <w:bCs/>
                      <w:sz w:val="21"/>
                      <w:szCs w:val="21"/>
                    </w:rPr>
                    <w:t>物料名称</w:t>
                  </w:r>
                </w:p>
              </w:tc>
              <w:tc>
                <w:tcPr>
                  <w:tcW w:w="1876" w:type="dxa"/>
                  <w:shd w:val="pct10" w:color="auto" w:fill="auto"/>
                  <w:vAlign w:val="center"/>
                </w:tcPr>
                <w:p w14:paraId="22D8F4BC" w14:textId="77777777" w:rsidR="004B5B06" w:rsidRPr="00D71461" w:rsidRDefault="000A01FE">
                  <w:pPr>
                    <w:tabs>
                      <w:tab w:val="left" w:pos="312"/>
                    </w:tabs>
                    <w:spacing w:line="240" w:lineRule="auto"/>
                    <w:jc w:val="center"/>
                    <w:rPr>
                      <w:b/>
                      <w:bCs/>
                      <w:sz w:val="21"/>
                      <w:szCs w:val="21"/>
                    </w:rPr>
                  </w:pPr>
                  <w:r w:rsidRPr="00D71461">
                    <w:rPr>
                      <w:b/>
                      <w:bCs/>
                      <w:sz w:val="21"/>
                      <w:szCs w:val="21"/>
                    </w:rPr>
                    <w:t>数量</w:t>
                  </w:r>
                  <w:r w:rsidRPr="00D71461">
                    <w:rPr>
                      <w:b/>
                      <w:bCs/>
                      <w:sz w:val="21"/>
                      <w:szCs w:val="21"/>
                    </w:rPr>
                    <w:t>(t)</w:t>
                  </w:r>
                </w:p>
              </w:tc>
              <w:tc>
                <w:tcPr>
                  <w:tcW w:w="2093" w:type="dxa"/>
                  <w:shd w:val="pct10" w:color="auto" w:fill="auto"/>
                  <w:vAlign w:val="center"/>
                </w:tcPr>
                <w:p w14:paraId="78318D10" w14:textId="77777777" w:rsidR="004B5B06" w:rsidRPr="00D71461" w:rsidRDefault="000A01FE">
                  <w:pPr>
                    <w:tabs>
                      <w:tab w:val="left" w:pos="312"/>
                    </w:tabs>
                    <w:spacing w:line="240" w:lineRule="auto"/>
                    <w:jc w:val="center"/>
                    <w:rPr>
                      <w:b/>
                      <w:bCs/>
                      <w:sz w:val="21"/>
                      <w:szCs w:val="21"/>
                    </w:rPr>
                  </w:pPr>
                  <w:r w:rsidRPr="00D71461">
                    <w:rPr>
                      <w:b/>
                      <w:bCs/>
                      <w:sz w:val="21"/>
                      <w:szCs w:val="21"/>
                    </w:rPr>
                    <w:t>物料名称</w:t>
                  </w:r>
                </w:p>
              </w:tc>
              <w:tc>
                <w:tcPr>
                  <w:tcW w:w="2189" w:type="dxa"/>
                  <w:shd w:val="pct10" w:color="auto" w:fill="auto"/>
                  <w:vAlign w:val="center"/>
                </w:tcPr>
                <w:p w14:paraId="1FFD8491" w14:textId="77777777" w:rsidR="004B5B06" w:rsidRPr="00D71461" w:rsidRDefault="000A01FE">
                  <w:pPr>
                    <w:tabs>
                      <w:tab w:val="left" w:pos="312"/>
                    </w:tabs>
                    <w:spacing w:line="240" w:lineRule="auto"/>
                    <w:jc w:val="center"/>
                    <w:rPr>
                      <w:b/>
                      <w:bCs/>
                      <w:sz w:val="21"/>
                      <w:szCs w:val="21"/>
                    </w:rPr>
                  </w:pPr>
                  <w:r w:rsidRPr="00D71461">
                    <w:rPr>
                      <w:b/>
                      <w:bCs/>
                      <w:sz w:val="21"/>
                      <w:szCs w:val="21"/>
                    </w:rPr>
                    <w:t>数量</w:t>
                  </w:r>
                  <w:r w:rsidRPr="00D71461">
                    <w:rPr>
                      <w:b/>
                      <w:bCs/>
                      <w:sz w:val="21"/>
                      <w:szCs w:val="21"/>
                    </w:rPr>
                    <w:t>(t)</w:t>
                  </w:r>
                </w:p>
              </w:tc>
            </w:tr>
            <w:tr w:rsidR="00D71461" w:rsidRPr="00D71461" w14:paraId="2AFAB2E2" w14:textId="77777777">
              <w:trPr>
                <w:trHeight w:val="360"/>
                <w:jc w:val="center"/>
              </w:trPr>
              <w:tc>
                <w:tcPr>
                  <w:tcW w:w="8260" w:type="dxa"/>
                  <w:gridSpan w:val="5"/>
                  <w:vAlign w:val="center"/>
                </w:tcPr>
                <w:p w14:paraId="5B46175A" w14:textId="77777777" w:rsidR="004B5B06" w:rsidRPr="00D71461" w:rsidRDefault="000A01FE">
                  <w:pPr>
                    <w:tabs>
                      <w:tab w:val="left" w:pos="312"/>
                    </w:tabs>
                    <w:spacing w:line="240" w:lineRule="auto"/>
                    <w:rPr>
                      <w:bCs/>
                      <w:sz w:val="21"/>
                      <w:szCs w:val="21"/>
                    </w:rPr>
                  </w:pPr>
                  <w:r w:rsidRPr="00D71461">
                    <w:rPr>
                      <w:rFonts w:hint="eastAsia"/>
                      <w:bCs/>
                      <w:sz w:val="21"/>
                      <w:szCs w:val="21"/>
                    </w:rPr>
                    <w:t>粉丝</w:t>
                  </w:r>
                </w:p>
              </w:tc>
            </w:tr>
            <w:tr w:rsidR="00D71461" w:rsidRPr="00D71461" w14:paraId="217C989D" w14:textId="77777777">
              <w:trPr>
                <w:trHeight w:val="360"/>
                <w:jc w:val="center"/>
              </w:trPr>
              <w:tc>
                <w:tcPr>
                  <w:tcW w:w="706" w:type="dxa"/>
                  <w:vAlign w:val="center"/>
                </w:tcPr>
                <w:p w14:paraId="6EAD641C" w14:textId="77777777" w:rsidR="004B5B06" w:rsidRPr="00D71461" w:rsidRDefault="000A01FE">
                  <w:pPr>
                    <w:tabs>
                      <w:tab w:val="left" w:pos="312"/>
                    </w:tabs>
                    <w:spacing w:line="240" w:lineRule="auto"/>
                    <w:jc w:val="center"/>
                    <w:rPr>
                      <w:bCs/>
                      <w:sz w:val="21"/>
                      <w:szCs w:val="21"/>
                    </w:rPr>
                  </w:pPr>
                  <w:r w:rsidRPr="00D71461">
                    <w:rPr>
                      <w:bCs/>
                      <w:sz w:val="21"/>
                      <w:szCs w:val="21"/>
                    </w:rPr>
                    <w:t>1</w:t>
                  </w:r>
                </w:p>
              </w:tc>
              <w:tc>
                <w:tcPr>
                  <w:tcW w:w="1396" w:type="dxa"/>
                </w:tcPr>
                <w:p w14:paraId="0CE6887A" w14:textId="77777777" w:rsidR="004B5B06" w:rsidRPr="00D71461" w:rsidRDefault="000A01FE">
                  <w:pPr>
                    <w:spacing w:line="240" w:lineRule="auto"/>
                    <w:jc w:val="center"/>
                    <w:rPr>
                      <w:sz w:val="21"/>
                      <w:szCs w:val="21"/>
                    </w:rPr>
                  </w:pPr>
                  <w:r w:rsidRPr="00D71461">
                    <w:rPr>
                      <w:sz w:val="21"/>
                      <w:szCs w:val="21"/>
                    </w:rPr>
                    <w:t>薯类淀粉</w:t>
                  </w:r>
                </w:p>
              </w:tc>
              <w:tc>
                <w:tcPr>
                  <w:tcW w:w="1876" w:type="dxa"/>
                </w:tcPr>
                <w:p w14:paraId="030E5F01" w14:textId="77777777" w:rsidR="004B5B06" w:rsidRPr="00D71461" w:rsidRDefault="000A01FE">
                  <w:pPr>
                    <w:spacing w:line="240" w:lineRule="auto"/>
                    <w:jc w:val="center"/>
                    <w:rPr>
                      <w:sz w:val="21"/>
                      <w:szCs w:val="21"/>
                    </w:rPr>
                  </w:pPr>
                  <w:r w:rsidRPr="00D71461">
                    <w:rPr>
                      <w:sz w:val="21"/>
                      <w:szCs w:val="21"/>
                    </w:rPr>
                    <w:t>26.1</w:t>
                  </w:r>
                </w:p>
              </w:tc>
              <w:tc>
                <w:tcPr>
                  <w:tcW w:w="2093" w:type="dxa"/>
                  <w:vMerge w:val="restart"/>
                  <w:vAlign w:val="center"/>
                </w:tcPr>
                <w:p w14:paraId="595F630F" w14:textId="77777777" w:rsidR="004B5B06" w:rsidRPr="00D71461" w:rsidRDefault="000A01FE">
                  <w:pPr>
                    <w:spacing w:line="240" w:lineRule="auto"/>
                    <w:jc w:val="center"/>
                    <w:rPr>
                      <w:sz w:val="21"/>
                      <w:szCs w:val="21"/>
                    </w:rPr>
                  </w:pPr>
                  <w:r w:rsidRPr="00D71461">
                    <w:rPr>
                      <w:sz w:val="21"/>
                      <w:szCs w:val="21"/>
                    </w:rPr>
                    <w:t>粉饼</w:t>
                  </w:r>
                </w:p>
              </w:tc>
              <w:tc>
                <w:tcPr>
                  <w:tcW w:w="2189" w:type="dxa"/>
                  <w:vMerge w:val="restart"/>
                  <w:vAlign w:val="center"/>
                </w:tcPr>
                <w:p w14:paraId="3B680B0C" w14:textId="77777777" w:rsidR="004B5B06" w:rsidRPr="00D71461" w:rsidRDefault="000A01FE">
                  <w:pPr>
                    <w:tabs>
                      <w:tab w:val="left" w:pos="312"/>
                    </w:tabs>
                    <w:spacing w:line="240" w:lineRule="auto"/>
                    <w:jc w:val="center"/>
                    <w:rPr>
                      <w:bCs/>
                      <w:sz w:val="21"/>
                      <w:szCs w:val="21"/>
                    </w:rPr>
                  </w:pPr>
                  <w:r w:rsidRPr="00D71461">
                    <w:rPr>
                      <w:bCs/>
                      <w:sz w:val="21"/>
                      <w:szCs w:val="21"/>
                    </w:rPr>
                    <w:t>78</w:t>
                  </w:r>
                </w:p>
              </w:tc>
            </w:tr>
            <w:tr w:rsidR="00D71461" w:rsidRPr="00D71461" w14:paraId="69198046" w14:textId="77777777">
              <w:trPr>
                <w:trHeight w:val="174"/>
                <w:jc w:val="center"/>
              </w:trPr>
              <w:tc>
                <w:tcPr>
                  <w:tcW w:w="706" w:type="dxa"/>
                  <w:vAlign w:val="center"/>
                </w:tcPr>
                <w:p w14:paraId="43F77CED" w14:textId="77777777" w:rsidR="004B5B06" w:rsidRPr="00D71461" w:rsidRDefault="000A01FE">
                  <w:pPr>
                    <w:tabs>
                      <w:tab w:val="left" w:pos="312"/>
                    </w:tabs>
                    <w:spacing w:line="240" w:lineRule="auto"/>
                    <w:jc w:val="center"/>
                    <w:rPr>
                      <w:bCs/>
                      <w:sz w:val="21"/>
                      <w:szCs w:val="21"/>
                    </w:rPr>
                  </w:pPr>
                  <w:r w:rsidRPr="00D71461">
                    <w:rPr>
                      <w:bCs/>
                      <w:sz w:val="21"/>
                      <w:szCs w:val="21"/>
                    </w:rPr>
                    <w:t>2</w:t>
                  </w:r>
                </w:p>
              </w:tc>
              <w:tc>
                <w:tcPr>
                  <w:tcW w:w="1396" w:type="dxa"/>
                </w:tcPr>
                <w:p w14:paraId="08806B4A" w14:textId="77777777" w:rsidR="004B5B06" w:rsidRPr="00D71461" w:rsidRDefault="000A01FE">
                  <w:pPr>
                    <w:spacing w:line="240" w:lineRule="auto"/>
                    <w:jc w:val="center"/>
                    <w:rPr>
                      <w:sz w:val="21"/>
                      <w:szCs w:val="21"/>
                    </w:rPr>
                  </w:pPr>
                  <w:r w:rsidRPr="00D71461">
                    <w:rPr>
                      <w:sz w:val="21"/>
                      <w:szCs w:val="21"/>
                    </w:rPr>
                    <w:t>薯类全粉</w:t>
                  </w:r>
                </w:p>
              </w:tc>
              <w:tc>
                <w:tcPr>
                  <w:tcW w:w="1876" w:type="dxa"/>
                </w:tcPr>
                <w:p w14:paraId="41A0AB88" w14:textId="77777777" w:rsidR="004B5B06" w:rsidRPr="00D71461" w:rsidRDefault="000A01FE">
                  <w:pPr>
                    <w:spacing w:line="240" w:lineRule="auto"/>
                    <w:jc w:val="center"/>
                    <w:rPr>
                      <w:sz w:val="21"/>
                      <w:szCs w:val="21"/>
                    </w:rPr>
                  </w:pPr>
                  <w:r w:rsidRPr="00D71461">
                    <w:rPr>
                      <w:sz w:val="21"/>
                      <w:szCs w:val="21"/>
                    </w:rPr>
                    <w:t>0.5</w:t>
                  </w:r>
                </w:p>
              </w:tc>
              <w:tc>
                <w:tcPr>
                  <w:tcW w:w="2093" w:type="dxa"/>
                  <w:vMerge/>
                  <w:vAlign w:val="center"/>
                </w:tcPr>
                <w:p w14:paraId="4BE15C58" w14:textId="77777777" w:rsidR="004B5B06" w:rsidRPr="00D71461" w:rsidRDefault="004B5B06">
                  <w:pPr>
                    <w:spacing w:line="240" w:lineRule="auto"/>
                    <w:jc w:val="center"/>
                    <w:rPr>
                      <w:sz w:val="21"/>
                      <w:szCs w:val="21"/>
                      <w:lang w:bidi="ar"/>
                    </w:rPr>
                  </w:pPr>
                </w:p>
              </w:tc>
              <w:tc>
                <w:tcPr>
                  <w:tcW w:w="2189" w:type="dxa"/>
                  <w:vMerge/>
                  <w:vAlign w:val="center"/>
                </w:tcPr>
                <w:p w14:paraId="1FA070F1" w14:textId="77777777" w:rsidR="004B5B06" w:rsidRPr="00D71461" w:rsidRDefault="004B5B06">
                  <w:pPr>
                    <w:tabs>
                      <w:tab w:val="left" w:pos="312"/>
                    </w:tabs>
                    <w:spacing w:line="240" w:lineRule="auto"/>
                    <w:jc w:val="center"/>
                    <w:rPr>
                      <w:bCs/>
                      <w:sz w:val="21"/>
                      <w:szCs w:val="21"/>
                    </w:rPr>
                  </w:pPr>
                </w:p>
              </w:tc>
            </w:tr>
            <w:tr w:rsidR="00D71461" w:rsidRPr="00D71461" w14:paraId="75F9D062" w14:textId="77777777">
              <w:trPr>
                <w:trHeight w:val="148"/>
                <w:jc w:val="center"/>
              </w:trPr>
              <w:tc>
                <w:tcPr>
                  <w:tcW w:w="706" w:type="dxa"/>
                  <w:vAlign w:val="center"/>
                </w:tcPr>
                <w:p w14:paraId="125AFC83" w14:textId="77777777" w:rsidR="004B5B06" w:rsidRPr="00D71461" w:rsidRDefault="000A01FE">
                  <w:pPr>
                    <w:tabs>
                      <w:tab w:val="left" w:pos="312"/>
                    </w:tabs>
                    <w:spacing w:line="240" w:lineRule="auto"/>
                    <w:jc w:val="center"/>
                    <w:rPr>
                      <w:bCs/>
                      <w:sz w:val="21"/>
                      <w:szCs w:val="21"/>
                    </w:rPr>
                  </w:pPr>
                  <w:r w:rsidRPr="00D71461">
                    <w:rPr>
                      <w:bCs/>
                      <w:sz w:val="21"/>
                      <w:szCs w:val="21"/>
                    </w:rPr>
                    <w:lastRenderedPageBreak/>
                    <w:t>3</w:t>
                  </w:r>
                </w:p>
              </w:tc>
              <w:tc>
                <w:tcPr>
                  <w:tcW w:w="1396" w:type="dxa"/>
                </w:tcPr>
                <w:p w14:paraId="4795E377" w14:textId="77777777" w:rsidR="004B5B06" w:rsidRPr="00D71461" w:rsidRDefault="000A01FE">
                  <w:pPr>
                    <w:spacing w:line="240" w:lineRule="auto"/>
                    <w:jc w:val="center"/>
                    <w:rPr>
                      <w:sz w:val="21"/>
                      <w:szCs w:val="21"/>
                    </w:rPr>
                  </w:pPr>
                  <w:r w:rsidRPr="00D71461">
                    <w:rPr>
                      <w:sz w:val="21"/>
                      <w:szCs w:val="21"/>
                    </w:rPr>
                    <w:t>小麦面粉</w:t>
                  </w:r>
                </w:p>
              </w:tc>
              <w:tc>
                <w:tcPr>
                  <w:tcW w:w="1876" w:type="dxa"/>
                </w:tcPr>
                <w:p w14:paraId="5C4416B5" w14:textId="77777777" w:rsidR="004B5B06" w:rsidRPr="00D71461" w:rsidRDefault="000A01FE">
                  <w:pPr>
                    <w:spacing w:line="240" w:lineRule="auto"/>
                    <w:jc w:val="center"/>
                    <w:rPr>
                      <w:sz w:val="21"/>
                      <w:szCs w:val="21"/>
                    </w:rPr>
                  </w:pPr>
                  <w:r w:rsidRPr="00D71461">
                    <w:rPr>
                      <w:sz w:val="21"/>
                      <w:szCs w:val="21"/>
                    </w:rPr>
                    <w:t>0.52</w:t>
                  </w:r>
                </w:p>
              </w:tc>
              <w:tc>
                <w:tcPr>
                  <w:tcW w:w="2093" w:type="dxa"/>
                  <w:vMerge/>
                  <w:vAlign w:val="center"/>
                </w:tcPr>
                <w:p w14:paraId="3B280CB9" w14:textId="77777777" w:rsidR="004B5B06" w:rsidRPr="00D71461" w:rsidRDefault="004B5B06">
                  <w:pPr>
                    <w:spacing w:line="240" w:lineRule="auto"/>
                    <w:jc w:val="center"/>
                    <w:rPr>
                      <w:sz w:val="21"/>
                      <w:szCs w:val="21"/>
                      <w:lang w:bidi="ar"/>
                    </w:rPr>
                  </w:pPr>
                </w:p>
              </w:tc>
              <w:tc>
                <w:tcPr>
                  <w:tcW w:w="2189" w:type="dxa"/>
                  <w:vMerge/>
                  <w:vAlign w:val="center"/>
                </w:tcPr>
                <w:p w14:paraId="0A7CEF6D" w14:textId="77777777" w:rsidR="004B5B06" w:rsidRPr="00D71461" w:rsidRDefault="004B5B06">
                  <w:pPr>
                    <w:tabs>
                      <w:tab w:val="left" w:pos="312"/>
                    </w:tabs>
                    <w:spacing w:line="240" w:lineRule="auto"/>
                    <w:jc w:val="center"/>
                    <w:rPr>
                      <w:bCs/>
                      <w:sz w:val="21"/>
                      <w:szCs w:val="21"/>
                    </w:rPr>
                  </w:pPr>
                </w:p>
              </w:tc>
            </w:tr>
            <w:tr w:rsidR="00D71461" w:rsidRPr="00D71461" w14:paraId="3A848CBF" w14:textId="77777777">
              <w:trPr>
                <w:trHeight w:val="148"/>
                <w:jc w:val="center"/>
              </w:trPr>
              <w:tc>
                <w:tcPr>
                  <w:tcW w:w="706" w:type="dxa"/>
                  <w:vAlign w:val="center"/>
                </w:tcPr>
                <w:p w14:paraId="0BBC2AC1" w14:textId="77777777" w:rsidR="004B5B06" w:rsidRPr="00D71461" w:rsidRDefault="000A01FE">
                  <w:pPr>
                    <w:tabs>
                      <w:tab w:val="left" w:pos="312"/>
                    </w:tabs>
                    <w:spacing w:line="240" w:lineRule="auto"/>
                    <w:jc w:val="center"/>
                    <w:rPr>
                      <w:bCs/>
                      <w:sz w:val="21"/>
                      <w:szCs w:val="21"/>
                    </w:rPr>
                  </w:pPr>
                  <w:r w:rsidRPr="00D71461">
                    <w:rPr>
                      <w:bCs/>
                      <w:sz w:val="21"/>
                      <w:szCs w:val="21"/>
                    </w:rPr>
                    <w:t>4</w:t>
                  </w:r>
                </w:p>
              </w:tc>
              <w:tc>
                <w:tcPr>
                  <w:tcW w:w="1396" w:type="dxa"/>
                </w:tcPr>
                <w:p w14:paraId="4CC0D7FF" w14:textId="77777777" w:rsidR="004B5B06" w:rsidRPr="00D71461" w:rsidRDefault="000A01FE">
                  <w:pPr>
                    <w:spacing w:line="240" w:lineRule="auto"/>
                    <w:jc w:val="center"/>
                    <w:rPr>
                      <w:sz w:val="21"/>
                      <w:szCs w:val="21"/>
                    </w:rPr>
                  </w:pPr>
                  <w:r w:rsidRPr="00D71461">
                    <w:rPr>
                      <w:sz w:val="21"/>
                      <w:szCs w:val="21"/>
                    </w:rPr>
                    <w:t>玉米淀粉</w:t>
                  </w:r>
                </w:p>
              </w:tc>
              <w:tc>
                <w:tcPr>
                  <w:tcW w:w="1876" w:type="dxa"/>
                </w:tcPr>
                <w:p w14:paraId="1D2B4015" w14:textId="77777777" w:rsidR="004B5B06" w:rsidRPr="00D71461" w:rsidRDefault="000A01FE">
                  <w:pPr>
                    <w:spacing w:line="240" w:lineRule="auto"/>
                    <w:jc w:val="center"/>
                    <w:rPr>
                      <w:sz w:val="21"/>
                      <w:szCs w:val="21"/>
                    </w:rPr>
                  </w:pPr>
                  <w:r w:rsidRPr="00D71461">
                    <w:rPr>
                      <w:sz w:val="21"/>
                      <w:szCs w:val="21"/>
                    </w:rPr>
                    <w:t>51.4</w:t>
                  </w:r>
                </w:p>
              </w:tc>
              <w:tc>
                <w:tcPr>
                  <w:tcW w:w="2093" w:type="dxa"/>
                  <w:vMerge/>
                  <w:vAlign w:val="center"/>
                </w:tcPr>
                <w:p w14:paraId="1F46356E" w14:textId="77777777" w:rsidR="004B5B06" w:rsidRPr="00D71461" w:rsidRDefault="004B5B06">
                  <w:pPr>
                    <w:spacing w:line="240" w:lineRule="auto"/>
                    <w:jc w:val="center"/>
                    <w:rPr>
                      <w:sz w:val="21"/>
                      <w:szCs w:val="21"/>
                    </w:rPr>
                  </w:pPr>
                </w:p>
              </w:tc>
              <w:tc>
                <w:tcPr>
                  <w:tcW w:w="2189" w:type="dxa"/>
                  <w:vMerge/>
                  <w:vAlign w:val="center"/>
                </w:tcPr>
                <w:p w14:paraId="637C8198" w14:textId="77777777" w:rsidR="004B5B06" w:rsidRPr="00D71461" w:rsidRDefault="004B5B06">
                  <w:pPr>
                    <w:tabs>
                      <w:tab w:val="left" w:pos="312"/>
                    </w:tabs>
                    <w:spacing w:line="240" w:lineRule="auto"/>
                    <w:jc w:val="center"/>
                    <w:rPr>
                      <w:bCs/>
                      <w:sz w:val="21"/>
                      <w:szCs w:val="21"/>
                    </w:rPr>
                  </w:pPr>
                </w:p>
              </w:tc>
            </w:tr>
            <w:tr w:rsidR="00D71461" w:rsidRPr="00D71461" w14:paraId="36DDA622" w14:textId="77777777">
              <w:trPr>
                <w:trHeight w:val="148"/>
                <w:jc w:val="center"/>
              </w:trPr>
              <w:tc>
                <w:tcPr>
                  <w:tcW w:w="706" w:type="dxa"/>
                  <w:vAlign w:val="center"/>
                </w:tcPr>
                <w:p w14:paraId="0A183DC7" w14:textId="77777777" w:rsidR="004B5B06" w:rsidRPr="00D71461" w:rsidRDefault="000A01FE">
                  <w:pPr>
                    <w:tabs>
                      <w:tab w:val="left" w:pos="312"/>
                    </w:tabs>
                    <w:spacing w:line="240" w:lineRule="auto"/>
                    <w:jc w:val="center"/>
                    <w:rPr>
                      <w:bCs/>
                      <w:sz w:val="21"/>
                      <w:szCs w:val="21"/>
                    </w:rPr>
                  </w:pPr>
                  <w:r w:rsidRPr="00D71461">
                    <w:rPr>
                      <w:rFonts w:hint="eastAsia"/>
                      <w:bCs/>
                      <w:sz w:val="21"/>
                      <w:szCs w:val="21"/>
                    </w:rPr>
                    <w:t>5</w:t>
                  </w:r>
                </w:p>
              </w:tc>
              <w:tc>
                <w:tcPr>
                  <w:tcW w:w="1396" w:type="dxa"/>
                </w:tcPr>
                <w:p w14:paraId="5F06AC38" w14:textId="77777777" w:rsidR="004B5B06" w:rsidRPr="00D71461" w:rsidRDefault="000A01FE">
                  <w:pPr>
                    <w:spacing w:line="240" w:lineRule="auto"/>
                    <w:jc w:val="center"/>
                    <w:rPr>
                      <w:sz w:val="21"/>
                      <w:szCs w:val="21"/>
                    </w:rPr>
                  </w:pPr>
                  <w:r w:rsidRPr="00D71461">
                    <w:rPr>
                      <w:sz w:val="21"/>
                      <w:szCs w:val="21"/>
                    </w:rPr>
                    <w:t>食品添加剂</w:t>
                  </w:r>
                </w:p>
              </w:tc>
              <w:tc>
                <w:tcPr>
                  <w:tcW w:w="1876" w:type="dxa"/>
                </w:tcPr>
                <w:p w14:paraId="1E09D1A3" w14:textId="77777777" w:rsidR="004B5B06" w:rsidRPr="00D71461" w:rsidRDefault="000A01FE">
                  <w:pPr>
                    <w:spacing w:line="240" w:lineRule="auto"/>
                    <w:jc w:val="center"/>
                    <w:rPr>
                      <w:sz w:val="21"/>
                      <w:szCs w:val="21"/>
                    </w:rPr>
                  </w:pPr>
                  <w:r w:rsidRPr="00D71461">
                    <w:rPr>
                      <w:sz w:val="21"/>
                      <w:szCs w:val="21"/>
                    </w:rPr>
                    <w:t>0.08</w:t>
                  </w:r>
                </w:p>
              </w:tc>
              <w:tc>
                <w:tcPr>
                  <w:tcW w:w="2093" w:type="dxa"/>
                  <w:vAlign w:val="center"/>
                </w:tcPr>
                <w:p w14:paraId="79BC2644" w14:textId="77777777" w:rsidR="004B5B06" w:rsidRPr="00D71461" w:rsidRDefault="000A01FE">
                  <w:pPr>
                    <w:spacing w:line="240" w:lineRule="auto"/>
                    <w:jc w:val="center"/>
                    <w:rPr>
                      <w:sz w:val="21"/>
                      <w:szCs w:val="21"/>
                    </w:rPr>
                  </w:pPr>
                  <w:r w:rsidRPr="00D71461">
                    <w:rPr>
                      <w:rFonts w:hint="eastAsia"/>
                      <w:sz w:val="21"/>
                      <w:szCs w:val="21"/>
                    </w:rPr>
                    <w:t>下脚料</w:t>
                  </w:r>
                </w:p>
              </w:tc>
              <w:tc>
                <w:tcPr>
                  <w:tcW w:w="2189" w:type="dxa"/>
                  <w:vAlign w:val="center"/>
                </w:tcPr>
                <w:p w14:paraId="4214E68E" w14:textId="77777777" w:rsidR="004B5B06" w:rsidRPr="00D71461" w:rsidRDefault="000A01FE">
                  <w:pPr>
                    <w:tabs>
                      <w:tab w:val="left" w:pos="312"/>
                    </w:tabs>
                    <w:spacing w:line="240" w:lineRule="auto"/>
                    <w:jc w:val="center"/>
                    <w:rPr>
                      <w:bCs/>
                      <w:sz w:val="21"/>
                      <w:szCs w:val="21"/>
                    </w:rPr>
                  </w:pPr>
                  <w:r w:rsidRPr="00D71461">
                    <w:rPr>
                      <w:rFonts w:hint="eastAsia"/>
                      <w:bCs/>
                      <w:sz w:val="21"/>
                      <w:szCs w:val="21"/>
                    </w:rPr>
                    <w:t>0</w:t>
                  </w:r>
                  <w:r w:rsidRPr="00D71461">
                    <w:rPr>
                      <w:bCs/>
                      <w:sz w:val="21"/>
                      <w:szCs w:val="21"/>
                    </w:rPr>
                    <w:t>.6</w:t>
                  </w:r>
                </w:p>
              </w:tc>
            </w:tr>
            <w:tr w:rsidR="00D71461" w:rsidRPr="00D71461" w14:paraId="3B3F6A68" w14:textId="77777777">
              <w:trPr>
                <w:trHeight w:val="148"/>
                <w:jc w:val="center"/>
              </w:trPr>
              <w:tc>
                <w:tcPr>
                  <w:tcW w:w="2102" w:type="dxa"/>
                  <w:gridSpan w:val="2"/>
                  <w:vAlign w:val="center"/>
                </w:tcPr>
                <w:p w14:paraId="703B4A4E" w14:textId="77777777" w:rsidR="004B5B06" w:rsidRPr="00D71461" w:rsidRDefault="000A01FE">
                  <w:pPr>
                    <w:spacing w:line="240" w:lineRule="auto"/>
                    <w:jc w:val="center"/>
                    <w:rPr>
                      <w:sz w:val="21"/>
                      <w:szCs w:val="21"/>
                    </w:rPr>
                  </w:pPr>
                  <w:r w:rsidRPr="00D71461">
                    <w:rPr>
                      <w:rFonts w:hint="eastAsia"/>
                      <w:sz w:val="21"/>
                      <w:szCs w:val="21"/>
                    </w:rPr>
                    <w:t>合计</w:t>
                  </w:r>
                </w:p>
              </w:tc>
              <w:tc>
                <w:tcPr>
                  <w:tcW w:w="1876" w:type="dxa"/>
                </w:tcPr>
                <w:p w14:paraId="2D9E7804" w14:textId="77777777" w:rsidR="004B5B06" w:rsidRPr="00D71461" w:rsidRDefault="000A01FE">
                  <w:pPr>
                    <w:spacing w:line="240" w:lineRule="auto"/>
                    <w:jc w:val="center"/>
                    <w:rPr>
                      <w:sz w:val="21"/>
                      <w:szCs w:val="21"/>
                    </w:rPr>
                  </w:pPr>
                  <w:r w:rsidRPr="00D71461">
                    <w:rPr>
                      <w:rFonts w:hint="eastAsia"/>
                      <w:sz w:val="21"/>
                      <w:szCs w:val="21"/>
                    </w:rPr>
                    <w:t>7</w:t>
                  </w:r>
                  <w:r w:rsidRPr="00D71461">
                    <w:rPr>
                      <w:sz w:val="21"/>
                      <w:szCs w:val="21"/>
                    </w:rPr>
                    <w:t>8.6</w:t>
                  </w:r>
                </w:p>
              </w:tc>
              <w:tc>
                <w:tcPr>
                  <w:tcW w:w="2093" w:type="dxa"/>
                  <w:vAlign w:val="center"/>
                </w:tcPr>
                <w:p w14:paraId="336EF7A9" w14:textId="77777777" w:rsidR="004B5B06" w:rsidRPr="00D71461" w:rsidRDefault="000A01FE">
                  <w:pPr>
                    <w:spacing w:line="240" w:lineRule="auto"/>
                    <w:jc w:val="center"/>
                    <w:rPr>
                      <w:sz w:val="21"/>
                      <w:szCs w:val="21"/>
                    </w:rPr>
                  </w:pPr>
                  <w:r w:rsidRPr="00D71461">
                    <w:rPr>
                      <w:rFonts w:hint="eastAsia"/>
                      <w:sz w:val="21"/>
                      <w:szCs w:val="21"/>
                    </w:rPr>
                    <w:t>合计</w:t>
                  </w:r>
                </w:p>
              </w:tc>
              <w:tc>
                <w:tcPr>
                  <w:tcW w:w="2189" w:type="dxa"/>
                  <w:vAlign w:val="center"/>
                </w:tcPr>
                <w:p w14:paraId="431FEFCD" w14:textId="77777777" w:rsidR="004B5B06" w:rsidRPr="00D71461" w:rsidRDefault="000A01FE">
                  <w:pPr>
                    <w:tabs>
                      <w:tab w:val="left" w:pos="312"/>
                    </w:tabs>
                    <w:spacing w:line="240" w:lineRule="auto"/>
                    <w:jc w:val="center"/>
                    <w:rPr>
                      <w:bCs/>
                      <w:sz w:val="21"/>
                      <w:szCs w:val="21"/>
                    </w:rPr>
                  </w:pPr>
                  <w:r w:rsidRPr="00D71461">
                    <w:rPr>
                      <w:rFonts w:hint="eastAsia"/>
                      <w:bCs/>
                      <w:sz w:val="21"/>
                      <w:szCs w:val="21"/>
                    </w:rPr>
                    <w:t>7</w:t>
                  </w:r>
                  <w:r w:rsidRPr="00D71461">
                    <w:rPr>
                      <w:bCs/>
                      <w:sz w:val="21"/>
                      <w:szCs w:val="21"/>
                    </w:rPr>
                    <w:t>8.6</w:t>
                  </w:r>
                </w:p>
              </w:tc>
            </w:tr>
            <w:tr w:rsidR="00D71461" w:rsidRPr="00D71461" w14:paraId="19CB4941" w14:textId="77777777">
              <w:trPr>
                <w:trHeight w:val="148"/>
                <w:jc w:val="center"/>
              </w:trPr>
              <w:tc>
                <w:tcPr>
                  <w:tcW w:w="8260" w:type="dxa"/>
                  <w:gridSpan w:val="5"/>
                  <w:vAlign w:val="center"/>
                </w:tcPr>
                <w:p w14:paraId="0AE1F6F2" w14:textId="77777777" w:rsidR="004B5B06" w:rsidRPr="00D71461" w:rsidRDefault="000A01FE">
                  <w:pPr>
                    <w:tabs>
                      <w:tab w:val="left" w:pos="312"/>
                    </w:tabs>
                    <w:spacing w:line="240" w:lineRule="auto"/>
                    <w:rPr>
                      <w:bCs/>
                      <w:sz w:val="21"/>
                      <w:szCs w:val="21"/>
                    </w:rPr>
                  </w:pPr>
                  <w:r w:rsidRPr="00D71461">
                    <w:rPr>
                      <w:rFonts w:hint="eastAsia"/>
                      <w:bCs/>
                      <w:sz w:val="21"/>
                      <w:szCs w:val="21"/>
                    </w:rPr>
                    <w:t>料包</w:t>
                  </w:r>
                </w:p>
              </w:tc>
            </w:tr>
            <w:tr w:rsidR="00D71461" w:rsidRPr="00D71461" w14:paraId="0FE205FE" w14:textId="77777777">
              <w:trPr>
                <w:trHeight w:val="181"/>
                <w:jc w:val="center"/>
              </w:trPr>
              <w:tc>
                <w:tcPr>
                  <w:tcW w:w="706" w:type="dxa"/>
                  <w:vAlign w:val="center"/>
                </w:tcPr>
                <w:p w14:paraId="26C603F4" w14:textId="77777777" w:rsidR="004B5B06" w:rsidRPr="00D71461" w:rsidRDefault="000A01FE">
                  <w:pPr>
                    <w:tabs>
                      <w:tab w:val="left" w:pos="312"/>
                    </w:tabs>
                    <w:spacing w:line="240" w:lineRule="auto"/>
                    <w:jc w:val="center"/>
                    <w:rPr>
                      <w:bCs/>
                      <w:sz w:val="21"/>
                      <w:szCs w:val="21"/>
                    </w:rPr>
                  </w:pPr>
                  <w:r w:rsidRPr="00D71461">
                    <w:rPr>
                      <w:bCs/>
                      <w:sz w:val="21"/>
                      <w:szCs w:val="21"/>
                    </w:rPr>
                    <w:t>5</w:t>
                  </w:r>
                </w:p>
              </w:tc>
              <w:tc>
                <w:tcPr>
                  <w:tcW w:w="1396" w:type="dxa"/>
                </w:tcPr>
                <w:p w14:paraId="15926A1B" w14:textId="77777777" w:rsidR="004B5B06" w:rsidRPr="00D71461" w:rsidRDefault="000A01FE">
                  <w:pPr>
                    <w:spacing w:line="240" w:lineRule="auto"/>
                    <w:jc w:val="center"/>
                    <w:rPr>
                      <w:sz w:val="21"/>
                      <w:szCs w:val="21"/>
                    </w:rPr>
                  </w:pPr>
                  <w:r w:rsidRPr="00D71461">
                    <w:rPr>
                      <w:sz w:val="21"/>
                      <w:szCs w:val="21"/>
                    </w:rPr>
                    <w:t>白砂糖</w:t>
                  </w:r>
                </w:p>
              </w:tc>
              <w:tc>
                <w:tcPr>
                  <w:tcW w:w="1876" w:type="dxa"/>
                </w:tcPr>
                <w:p w14:paraId="2CFD45B5" w14:textId="77777777" w:rsidR="004B5B06" w:rsidRPr="00D71461" w:rsidRDefault="000A01FE">
                  <w:pPr>
                    <w:spacing w:line="240" w:lineRule="auto"/>
                    <w:jc w:val="center"/>
                    <w:rPr>
                      <w:sz w:val="21"/>
                      <w:szCs w:val="21"/>
                    </w:rPr>
                  </w:pPr>
                  <w:r w:rsidRPr="00D71461">
                    <w:rPr>
                      <w:sz w:val="21"/>
                      <w:szCs w:val="21"/>
                    </w:rPr>
                    <w:t xml:space="preserve">0.1 </w:t>
                  </w:r>
                </w:p>
              </w:tc>
              <w:tc>
                <w:tcPr>
                  <w:tcW w:w="2093" w:type="dxa"/>
                  <w:vMerge w:val="restart"/>
                  <w:vAlign w:val="center"/>
                </w:tcPr>
                <w:p w14:paraId="0B67F791" w14:textId="77777777" w:rsidR="004B5B06" w:rsidRPr="00D71461" w:rsidRDefault="000A01FE">
                  <w:pPr>
                    <w:spacing w:line="240" w:lineRule="auto"/>
                    <w:jc w:val="center"/>
                    <w:rPr>
                      <w:sz w:val="21"/>
                      <w:szCs w:val="21"/>
                      <w:lang w:bidi="ar"/>
                    </w:rPr>
                  </w:pPr>
                  <w:r w:rsidRPr="00D71461">
                    <w:rPr>
                      <w:sz w:val="21"/>
                      <w:szCs w:val="21"/>
                      <w:lang w:bidi="ar"/>
                    </w:rPr>
                    <w:t>料包</w:t>
                  </w:r>
                </w:p>
              </w:tc>
              <w:tc>
                <w:tcPr>
                  <w:tcW w:w="2189" w:type="dxa"/>
                  <w:vMerge w:val="restart"/>
                  <w:vAlign w:val="center"/>
                </w:tcPr>
                <w:p w14:paraId="2E911BBE" w14:textId="77777777" w:rsidR="004B5B06" w:rsidRPr="00D71461" w:rsidRDefault="000A01FE">
                  <w:pPr>
                    <w:tabs>
                      <w:tab w:val="left" w:pos="312"/>
                    </w:tabs>
                    <w:spacing w:line="240" w:lineRule="auto"/>
                    <w:jc w:val="center"/>
                    <w:rPr>
                      <w:bCs/>
                      <w:sz w:val="21"/>
                      <w:szCs w:val="21"/>
                    </w:rPr>
                  </w:pPr>
                  <w:r w:rsidRPr="00D71461">
                    <w:rPr>
                      <w:bCs/>
                      <w:sz w:val="21"/>
                      <w:szCs w:val="21"/>
                    </w:rPr>
                    <w:t>32.4</w:t>
                  </w:r>
                </w:p>
              </w:tc>
            </w:tr>
            <w:tr w:rsidR="00D71461" w:rsidRPr="00D71461" w14:paraId="5161FD92" w14:textId="77777777">
              <w:trPr>
                <w:trHeight w:val="131"/>
                <w:jc w:val="center"/>
              </w:trPr>
              <w:tc>
                <w:tcPr>
                  <w:tcW w:w="706" w:type="dxa"/>
                  <w:vAlign w:val="center"/>
                </w:tcPr>
                <w:p w14:paraId="6D0C9D10" w14:textId="77777777" w:rsidR="004B5B06" w:rsidRPr="00D71461" w:rsidRDefault="000A01FE">
                  <w:pPr>
                    <w:tabs>
                      <w:tab w:val="left" w:pos="312"/>
                    </w:tabs>
                    <w:spacing w:line="240" w:lineRule="auto"/>
                    <w:jc w:val="center"/>
                    <w:rPr>
                      <w:bCs/>
                      <w:sz w:val="21"/>
                      <w:szCs w:val="21"/>
                    </w:rPr>
                  </w:pPr>
                  <w:r w:rsidRPr="00D71461">
                    <w:rPr>
                      <w:bCs/>
                      <w:sz w:val="21"/>
                      <w:szCs w:val="21"/>
                    </w:rPr>
                    <w:t>6</w:t>
                  </w:r>
                </w:p>
              </w:tc>
              <w:tc>
                <w:tcPr>
                  <w:tcW w:w="1396" w:type="dxa"/>
                </w:tcPr>
                <w:p w14:paraId="17F26D12" w14:textId="77777777" w:rsidR="004B5B06" w:rsidRPr="00D71461" w:rsidRDefault="000A01FE">
                  <w:pPr>
                    <w:spacing w:line="240" w:lineRule="auto"/>
                    <w:jc w:val="center"/>
                    <w:rPr>
                      <w:sz w:val="21"/>
                      <w:szCs w:val="21"/>
                    </w:rPr>
                  </w:pPr>
                  <w:r w:rsidRPr="00D71461">
                    <w:rPr>
                      <w:sz w:val="21"/>
                      <w:szCs w:val="21"/>
                    </w:rPr>
                    <w:t>食品添加剂</w:t>
                  </w:r>
                </w:p>
              </w:tc>
              <w:tc>
                <w:tcPr>
                  <w:tcW w:w="1876" w:type="dxa"/>
                </w:tcPr>
                <w:p w14:paraId="4A4F0190" w14:textId="77777777" w:rsidR="004B5B06" w:rsidRPr="00D71461" w:rsidRDefault="000A01FE">
                  <w:pPr>
                    <w:spacing w:line="240" w:lineRule="auto"/>
                    <w:jc w:val="center"/>
                    <w:rPr>
                      <w:sz w:val="21"/>
                      <w:szCs w:val="21"/>
                    </w:rPr>
                  </w:pPr>
                  <w:r w:rsidRPr="00D71461">
                    <w:rPr>
                      <w:sz w:val="21"/>
                      <w:szCs w:val="21"/>
                    </w:rPr>
                    <w:t>0.62</w:t>
                  </w:r>
                </w:p>
              </w:tc>
              <w:tc>
                <w:tcPr>
                  <w:tcW w:w="2093" w:type="dxa"/>
                  <w:vMerge/>
                  <w:vAlign w:val="center"/>
                </w:tcPr>
                <w:p w14:paraId="53FBC9BA" w14:textId="77777777" w:rsidR="004B5B06" w:rsidRPr="00D71461" w:rsidRDefault="004B5B06">
                  <w:pPr>
                    <w:spacing w:line="240" w:lineRule="auto"/>
                    <w:jc w:val="center"/>
                    <w:rPr>
                      <w:sz w:val="21"/>
                      <w:szCs w:val="21"/>
                    </w:rPr>
                  </w:pPr>
                </w:p>
              </w:tc>
              <w:tc>
                <w:tcPr>
                  <w:tcW w:w="2189" w:type="dxa"/>
                  <w:vMerge/>
                  <w:vAlign w:val="center"/>
                </w:tcPr>
                <w:p w14:paraId="7D76CB4B" w14:textId="77777777" w:rsidR="004B5B06" w:rsidRPr="00D71461" w:rsidRDefault="004B5B06">
                  <w:pPr>
                    <w:tabs>
                      <w:tab w:val="left" w:pos="312"/>
                    </w:tabs>
                    <w:spacing w:line="240" w:lineRule="auto"/>
                    <w:jc w:val="center"/>
                    <w:rPr>
                      <w:bCs/>
                      <w:sz w:val="21"/>
                      <w:szCs w:val="21"/>
                    </w:rPr>
                  </w:pPr>
                </w:p>
              </w:tc>
            </w:tr>
            <w:tr w:rsidR="00D71461" w:rsidRPr="00D71461" w14:paraId="4E44E7AE" w14:textId="77777777">
              <w:trPr>
                <w:trHeight w:val="205"/>
                <w:jc w:val="center"/>
              </w:trPr>
              <w:tc>
                <w:tcPr>
                  <w:tcW w:w="706" w:type="dxa"/>
                  <w:vAlign w:val="center"/>
                </w:tcPr>
                <w:p w14:paraId="3749B7A9" w14:textId="77777777" w:rsidR="004B5B06" w:rsidRPr="00D71461" w:rsidRDefault="000A01FE">
                  <w:pPr>
                    <w:tabs>
                      <w:tab w:val="left" w:pos="312"/>
                    </w:tabs>
                    <w:spacing w:line="240" w:lineRule="auto"/>
                    <w:jc w:val="center"/>
                    <w:rPr>
                      <w:bCs/>
                      <w:sz w:val="21"/>
                      <w:szCs w:val="21"/>
                    </w:rPr>
                  </w:pPr>
                  <w:r w:rsidRPr="00D71461">
                    <w:rPr>
                      <w:bCs/>
                      <w:sz w:val="21"/>
                      <w:szCs w:val="21"/>
                    </w:rPr>
                    <w:t>7</w:t>
                  </w:r>
                </w:p>
              </w:tc>
              <w:tc>
                <w:tcPr>
                  <w:tcW w:w="1396" w:type="dxa"/>
                </w:tcPr>
                <w:p w14:paraId="22179E45" w14:textId="77777777" w:rsidR="004B5B06" w:rsidRPr="00D71461" w:rsidRDefault="000A01FE">
                  <w:pPr>
                    <w:spacing w:line="240" w:lineRule="auto"/>
                    <w:jc w:val="center"/>
                    <w:rPr>
                      <w:sz w:val="21"/>
                      <w:szCs w:val="21"/>
                    </w:rPr>
                  </w:pPr>
                  <w:r w:rsidRPr="00D71461">
                    <w:rPr>
                      <w:sz w:val="21"/>
                      <w:szCs w:val="21"/>
                    </w:rPr>
                    <w:t>食用香精</w:t>
                  </w:r>
                </w:p>
              </w:tc>
              <w:tc>
                <w:tcPr>
                  <w:tcW w:w="1876" w:type="dxa"/>
                </w:tcPr>
                <w:p w14:paraId="7F1F88AA" w14:textId="77777777" w:rsidR="004B5B06" w:rsidRPr="00D71461" w:rsidRDefault="000A01FE">
                  <w:pPr>
                    <w:spacing w:line="240" w:lineRule="auto"/>
                    <w:jc w:val="center"/>
                    <w:rPr>
                      <w:sz w:val="21"/>
                      <w:szCs w:val="21"/>
                    </w:rPr>
                  </w:pPr>
                  <w:r w:rsidRPr="00D71461">
                    <w:rPr>
                      <w:sz w:val="21"/>
                      <w:szCs w:val="21"/>
                    </w:rPr>
                    <w:t xml:space="preserve">1.4 </w:t>
                  </w:r>
                </w:p>
              </w:tc>
              <w:tc>
                <w:tcPr>
                  <w:tcW w:w="2093" w:type="dxa"/>
                  <w:vMerge/>
                  <w:vAlign w:val="center"/>
                </w:tcPr>
                <w:p w14:paraId="77CAEC86" w14:textId="77777777" w:rsidR="004B5B06" w:rsidRPr="00D71461" w:rsidRDefault="004B5B06">
                  <w:pPr>
                    <w:spacing w:line="240" w:lineRule="auto"/>
                    <w:jc w:val="center"/>
                    <w:rPr>
                      <w:sz w:val="21"/>
                      <w:szCs w:val="21"/>
                    </w:rPr>
                  </w:pPr>
                </w:p>
              </w:tc>
              <w:tc>
                <w:tcPr>
                  <w:tcW w:w="2189" w:type="dxa"/>
                  <w:vMerge/>
                  <w:vAlign w:val="center"/>
                </w:tcPr>
                <w:p w14:paraId="3EE0B9CE" w14:textId="77777777" w:rsidR="004B5B06" w:rsidRPr="00D71461" w:rsidRDefault="004B5B06">
                  <w:pPr>
                    <w:tabs>
                      <w:tab w:val="left" w:pos="312"/>
                    </w:tabs>
                    <w:spacing w:line="240" w:lineRule="auto"/>
                    <w:jc w:val="center"/>
                    <w:rPr>
                      <w:bCs/>
                      <w:sz w:val="21"/>
                      <w:szCs w:val="21"/>
                    </w:rPr>
                  </w:pPr>
                </w:p>
              </w:tc>
            </w:tr>
            <w:tr w:rsidR="00D71461" w:rsidRPr="00D71461" w14:paraId="320FC1EF" w14:textId="77777777">
              <w:trPr>
                <w:trHeight w:val="117"/>
                <w:jc w:val="center"/>
              </w:trPr>
              <w:tc>
                <w:tcPr>
                  <w:tcW w:w="706" w:type="dxa"/>
                  <w:vAlign w:val="center"/>
                </w:tcPr>
                <w:p w14:paraId="4478E1DE" w14:textId="77777777" w:rsidR="004B5B06" w:rsidRPr="00D71461" w:rsidRDefault="000A01FE">
                  <w:pPr>
                    <w:tabs>
                      <w:tab w:val="left" w:pos="312"/>
                    </w:tabs>
                    <w:spacing w:line="240" w:lineRule="auto"/>
                    <w:jc w:val="center"/>
                    <w:rPr>
                      <w:bCs/>
                      <w:sz w:val="21"/>
                      <w:szCs w:val="21"/>
                    </w:rPr>
                  </w:pPr>
                  <w:r w:rsidRPr="00D71461">
                    <w:rPr>
                      <w:bCs/>
                      <w:sz w:val="21"/>
                      <w:szCs w:val="21"/>
                    </w:rPr>
                    <w:t>8</w:t>
                  </w:r>
                </w:p>
              </w:tc>
              <w:tc>
                <w:tcPr>
                  <w:tcW w:w="1396" w:type="dxa"/>
                </w:tcPr>
                <w:p w14:paraId="6C7DCB73" w14:textId="77777777" w:rsidR="004B5B06" w:rsidRPr="00D71461" w:rsidRDefault="000A01FE">
                  <w:pPr>
                    <w:spacing w:line="240" w:lineRule="auto"/>
                    <w:jc w:val="center"/>
                    <w:rPr>
                      <w:sz w:val="21"/>
                      <w:szCs w:val="21"/>
                    </w:rPr>
                  </w:pPr>
                  <w:r w:rsidRPr="00D71461">
                    <w:rPr>
                      <w:sz w:val="21"/>
                      <w:szCs w:val="21"/>
                    </w:rPr>
                    <w:t>食用盐</w:t>
                  </w:r>
                </w:p>
              </w:tc>
              <w:tc>
                <w:tcPr>
                  <w:tcW w:w="1876" w:type="dxa"/>
                </w:tcPr>
                <w:p w14:paraId="30F2F7C2" w14:textId="77777777" w:rsidR="004B5B06" w:rsidRPr="00D71461" w:rsidRDefault="000A01FE">
                  <w:pPr>
                    <w:spacing w:line="240" w:lineRule="auto"/>
                    <w:jc w:val="center"/>
                    <w:rPr>
                      <w:sz w:val="21"/>
                      <w:szCs w:val="21"/>
                    </w:rPr>
                  </w:pPr>
                  <w:r w:rsidRPr="00D71461">
                    <w:rPr>
                      <w:sz w:val="21"/>
                      <w:szCs w:val="21"/>
                    </w:rPr>
                    <w:t>19.8</w:t>
                  </w:r>
                </w:p>
              </w:tc>
              <w:tc>
                <w:tcPr>
                  <w:tcW w:w="2093" w:type="dxa"/>
                  <w:vMerge/>
                  <w:vAlign w:val="center"/>
                </w:tcPr>
                <w:p w14:paraId="7417A66A" w14:textId="77777777" w:rsidR="004B5B06" w:rsidRPr="00D71461" w:rsidRDefault="004B5B06">
                  <w:pPr>
                    <w:spacing w:line="240" w:lineRule="auto"/>
                    <w:jc w:val="center"/>
                    <w:rPr>
                      <w:sz w:val="21"/>
                      <w:szCs w:val="21"/>
                    </w:rPr>
                  </w:pPr>
                </w:p>
              </w:tc>
              <w:tc>
                <w:tcPr>
                  <w:tcW w:w="2189" w:type="dxa"/>
                  <w:vMerge/>
                  <w:vAlign w:val="center"/>
                </w:tcPr>
                <w:p w14:paraId="4A5821A6" w14:textId="77777777" w:rsidR="004B5B06" w:rsidRPr="00D71461" w:rsidRDefault="004B5B06">
                  <w:pPr>
                    <w:tabs>
                      <w:tab w:val="left" w:pos="312"/>
                    </w:tabs>
                    <w:spacing w:line="240" w:lineRule="auto"/>
                    <w:jc w:val="center"/>
                    <w:rPr>
                      <w:bCs/>
                      <w:sz w:val="21"/>
                      <w:szCs w:val="21"/>
                    </w:rPr>
                  </w:pPr>
                </w:p>
              </w:tc>
            </w:tr>
            <w:tr w:rsidR="00D71461" w:rsidRPr="00D71461" w14:paraId="320F1140" w14:textId="77777777">
              <w:trPr>
                <w:trHeight w:val="226"/>
                <w:jc w:val="center"/>
              </w:trPr>
              <w:tc>
                <w:tcPr>
                  <w:tcW w:w="706" w:type="dxa"/>
                  <w:vAlign w:val="center"/>
                </w:tcPr>
                <w:p w14:paraId="218FC57E" w14:textId="77777777" w:rsidR="004B5B06" w:rsidRPr="00D71461" w:rsidRDefault="000A01FE">
                  <w:pPr>
                    <w:tabs>
                      <w:tab w:val="left" w:pos="312"/>
                    </w:tabs>
                    <w:spacing w:line="240" w:lineRule="auto"/>
                    <w:jc w:val="center"/>
                    <w:rPr>
                      <w:bCs/>
                      <w:sz w:val="21"/>
                      <w:szCs w:val="21"/>
                    </w:rPr>
                  </w:pPr>
                  <w:r w:rsidRPr="00D71461">
                    <w:rPr>
                      <w:bCs/>
                      <w:sz w:val="21"/>
                      <w:szCs w:val="21"/>
                    </w:rPr>
                    <w:t>9</w:t>
                  </w:r>
                </w:p>
              </w:tc>
              <w:tc>
                <w:tcPr>
                  <w:tcW w:w="1396" w:type="dxa"/>
                </w:tcPr>
                <w:p w14:paraId="23983A2F" w14:textId="77777777" w:rsidR="004B5B06" w:rsidRPr="00D71461" w:rsidRDefault="000A01FE">
                  <w:pPr>
                    <w:spacing w:line="240" w:lineRule="auto"/>
                    <w:jc w:val="center"/>
                    <w:rPr>
                      <w:sz w:val="21"/>
                      <w:szCs w:val="21"/>
                    </w:rPr>
                  </w:pPr>
                  <w:r w:rsidRPr="00D71461">
                    <w:rPr>
                      <w:sz w:val="21"/>
                      <w:szCs w:val="21"/>
                    </w:rPr>
                    <w:t>味精</w:t>
                  </w:r>
                </w:p>
              </w:tc>
              <w:tc>
                <w:tcPr>
                  <w:tcW w:w="1876" w:type="dxa"/>
                </w:tcPr>
                <w:p w14:paraId="21FCD486" w14:textId="77777777" w:rsidR="004B5B06" w:rsidRPr="00D71461" w:rsidRDefault="000A01FE">
                  <w:pPr>
                    <w:spacing w:line="240" w:lineRule="auto"/>
                    <w:jc w:val="center"/>
                    <w:rPr>
                      <w:sz w:val="21"/>
                      <w:szCs w:val="21"/>
                    </w:rPr>
                  </w:pPr>
                  <w:r w:rsidRPr="00D71461">
                    <w:rPr>
                      <w:sz w:val="21"/>
                      <w:szCs w:val="21"/>
                    </w:rPr>
                    <w:t xml:space="preserve">0.1 </w:t>
                  </w:r>
                </w:p>
              </w:tc>
              <w:tc>
                <w:tcPr>
                  <w:tcW w:w="2093" w:type="dxa"/>
                  <w:vMerge/>
                  <w:vAlign w:val="center"/>
                </w:tcPr>
                <w:p w14:paraId="7B71DC09" w14:textId="77777777" w:rsidR="004B5B06" w:rsidRPr="00D71461" w:rsidRDefault="004B5B06">
                  <w:pPr>
                    <w:spacing w:line="240" w:lineRule="auto"/>
                    <w:jc w:val="center"/>
                    <w:rPr>
                      <w:sz w:val="21"/>
                      <w:szCs w:val="21"/>
                    </w:rPr>
                  </w:pPr>
                </w:p>
              </w:tc>
              <w:tc>
                <w:tcPr>
                  <w:tcW w:w="2189" w:type="dxa"/>
                  <w:vMerge/>
                  <w:vAlign w:val="center"/>
                </w:tcPr>
                <w:p w14:paraId="5A1350C9" w14:textId="77777777" w:rsidR="004B5B06" w:rsidRPr="00D71461" w:rsidRDefault="004B5B06">
                  <w:pPr>
                    <w:tabs>
                      <w:tab w:val="left" w:pos="312"/>
                    </w:tabs>
                    <w:spacing w:line="240" w:lineRule="auto"/>
                    <w:jc w:val="center"/>
                    <w:rPr>
                      <w:bCs/>
                      <w:sz w:val="21"/>
                      <w:szCs w:val="21"/>
                    </w:rPr>
                  </w:pPr>
                </w:p>
              </w:tc>
            </w:tr>
            <w:tr w:rsidR="00D71461" w:rsidRPr="00D71461" w14:paraId="09DDB708" w14:textId="77777777">
              <w:trPr>
                <w:trHeight w:val="96"/>
                <w:jc w:val="center"/>
              </w:trPr>
              <w:tc>
                <w:tcPr>
                  <w:tcW w:w="706" w:type="dxa"/>
                  <w:vAlign w:val="center"/>
                </w:tcPr>
                <w:p w14:paraId="0715A31D" w14:textId="77777777" w:rsidR="004B5B06" w:rsidRPr="00D71461" w:rsidRDefault="000A01FE">
                  <w:pPr>
                    <w:tabs>
                      <w:tab w:val="left" w:pos="312"/>
                    </w:tabs>
                    <w:spacing w:line="240" w:lineRule="auto"/>
                    <w:jc w:val="center"/>
                    <w:rPr>
                      <w:bCs/>
                      <w:sz w:val="21"/>
                      <w:szCs w:val="21"/>
                    </w:rPr>
                  </w:pPr>
                  <w:r w:rsidRPr="00D71461">
                    <w:rPr>
                      <w:bCs/>
                      <w:sz w:val="21"/>
                      <w:szCs w:val="21"/>
                    </w:rPr>
                    <w:t>10</w:t>
                  </w:r>
                </w:p>
              </w:tc>
              <w:tc>
                <w:tcPr>
                  <w:tcW w:w="1396" w:type="dxa"/>
                </w:tcPr>
                <w:p w14:paraId="641F415C" w14:textId="77777777" w:rsidR="004B5B06" w:rsidRPr="00D71461" w:rsidRDefault="000A01FE">
                  <w:pPr>
                    <w:spacing w:line="240" w:lineRule="auto"/>
                    <w:jc w:val="center"/>
                    <w:rPr>
                      <w:sz w:val="21"/>
                      <w:szCs w:val="21"/>
                    </w:rPr>
                  </w:pPr>
                  <w:r w:rsidRPr="00D71461">
                    <w:rPr>
                      <w:sz w:val="21"/>
                      <w:szCs w:val="21"/>
                    </w:rPr>
                    <w:t>香辛料</w:t>
                  </w:r>
                </w:p>
              </w:tc>
              <w:tc>
                <w:tcPr>
                  <w:tcW w:w="1876" w:type="dxa"/>
                </w:tcPr>
                <w:p w14:paraId="1E1B5E9C" w14:textId="77777777" w:rsidR="004B5B06" w:rsidRPr="00D71461" w:rsidRDefault="000A01FE">
                  <w:pPr>
                    <w:spacing w:line="240" w:lineRule="auto"/>
                    <w:jc w:val="center"/>
                    <w:rPr>
                      <w:sz w:val="21"/>
                      <w:szCs w:val="21"/>
                    </w:rPr>
                  </w:pPr>
                  <w:r w:rsidRPr="00D71461">
                    <w:rPr>
                      <w:sz w:val="21"/>
                      <w:szCs w:val="21"/>
                    </w:rPr>
                    <w:t xml:space="preserve">0.1 </w:t>
                  </w:r>
                </w:p>
              </w:tc>
              <w:tc>
                <w:tcPr>
                  <w:tcW w:w="2093" w:type="dxa"/>
                  <w:vMerge/>
                  <w:vAlign w:val="center"/>
                </w:tcPr>
                <w:p w14:paraId="1B0947A3" w14:textId="77777777" w:rsidR="004B5B06" w:rsidRPr="00D71461" w:rsidRDefault="004B5B06">
                  <w:pPr>
                    <w:spacing w:line="240" w:lineRule="auto"/>
                    <w:jc w:val="center"/>
                    <w:rPr>
                      <w:sz w:val="21"/>
                      <w:szCs w:val="21"/>
                    </w:rPr>
                  </w:pPr>
                </w:p>
              </w:tc>
              <w:tc>
                <w:tcPr>
                  <w:tcW w:w="2189" w:type="dxa"/>
                  <w:vMerge/>
                  <w:vAlign w:val="center"/>
                </w:tcPr>
                <w:p w14:paraId="4E0DFE33" w14:textId="77777777" w:rsidR="004B5B06" w:rsidRPr="00D71461" w:rsidRDefault="004B5B06">
                  <w:pPr>
                    <w:tabs>
                      <w:tab w:val="left" w:pos="312"/>
                    </w:tabs>
                    <w:spacing w:line="240" w:lineRule="auto"/>
                    <w:jc w:val="center"/>
                    <w:rPr>
                      <w:bCs/>
                      <w:sz w:val="21"/>
                      <w:szCs w:val="21"/>
                    </w:rPr>
                  </w:pPr>
                </w:p>
              </w:tc>
            </w:tr>
            <w:tr w:rsidR="00D71461" w:rsidRPr="00D71461" w14:paraId="06FCCDB8" w14:textId="77777777">
              <w:trPr>
                <w:trHeight w:val="293"/>
                <w:jc w:val="center"/>
              </w:trPr>
              <w:tc>
                <w:tcPr>
                  <w:tcW w:w="706" w:type="dxa"/>
                  <w:vAlign w:val="center"/>
                </w:tcPr>
                <w:p w14:paraId="19C372D8" w14:textId="77777777" w:rsidR="004B5B06" w:rsidRPr="00D71461" w:rsidRDefault="000A01FE">
                  <w:pPr>
                    <w:tabs>
                      <w:tab w:val="left" w:pos="312"/>
                    </w:tabs>
                    <w:spacing w:line="240" w:lineRule="auto"/>
                    <w:jc w:val="center"/>
                    <w:rPr>
                      <w:bCs/>
                      <w:sz w:val="21"/>
                      <w:szCs w:val="21"/>
                    </w:rPr>
                  </w:pPr>
                  <w:r w:rsidRPr="00D71461">
                    <w:rPr>
                      <w:bCs/>
                      <w:sz w:val="21"/>
                      <w:szCs w:val="21"/>
                    </w:rPr>
                    <w:t>11</w:t>
                  </w:r>
                </w:p>
              </w:tc>
              <w:tc>
                <w:tcPr>
                  <w:tcW w:w="1396" w:type="dxa"/>
                </w:tcPr>
                <w:p w14:paraId="7A198023" w14:textId="77777777" w:rsidR="004B5B06" w:rsidRPr="00D71461" w:rsidRDefault="000A01FE">
                  <w:pPr>
                    <w:spacing w:line="240" w:lineRule="auto"/>
                    <w:jc w:val="center"/>
                    <w:rPr>
                      <w:sz w:val="21"/>
                      <w:szCs w:val="21"/>
                    </w:rPr>
                  </w:pPr>
                  <w:r w:rsidRPr="00D71461">
                    <w:rPr>
                      <w:sz w:val="21"/>
                      <w:szCs w:val="21"/>
                    </w:rPr>
                    <w:t>食用油（棕榈油、</w:t>
                  </w:r>
                  <w:proofErr w:type="gramStart"/>
                  <w:r w:rsidRPr="00D71461">
                    <w:rPr>
                      <w:sz w:val="21"/>
                      <w:szCs w:val="21"/>
                    </w:rPr>
                    <w:t>菜籽油</w:t>
                  </w:r>
                  <w:proofErr w:type="gramEnd"/>
                  <w:r w:rsidRPr="00D71461">
                    <w:rPr>
                      <w:sz w:val="21"/>
                      <w:szCs w:val="21"/>
                    </w:rPr>
                    <w:t>）</w:t>
                  </w:r>
                </w:p>
              </w:tc>
              <w:tc>
                <w:tcPr>
                  <w:tcW w:w="1876" w:type="dxa"/>
                  <w:vAlign w:val="center"/>
                </w:tcPr>
                <w:p w14:paraId="3F55BD58" w14:textId="77777777" w:rsidR="004B5B06" w:rsidRPr="00D71461" w:rsidRDefault="000A01FE">
                  <w:pPr>
                    <w:spacing w:line="240" w:lineRule="auto"/>
                    <w:jc w:val="center"/>
                    <w:rPr>
                      <w:sz w:val="21"/>
                      <w:szCs w:val="21"/>
                    </w:rPr>
                  </w:pPr>
                  <w:r w:rsidRPr="00D71461">
                    <w:rPr>
                      <w:sz w:val="21"/>
                      <w:szCs w:val="21"/>
                    </w:rPr>
                    <w:t xml:space="preserve">8.5 </w:t>
                  </w:r>
                </w:p>
              </w:tc>
              <w:tc>
                <w:tcPr>
                  <w:tcW w:w="2093" w:type="dxa"/>
                  <w:vMerge/>
                  <w:vAlign w:val="center"/>
                </w:tcPr>
                <w:p w14:paraId="574DB1E8" w14:textId="77777777" w:rsidR="004B5B06" w:rsidRPr="00D71461" w:rsidRDefault="004B5B06">
                  <w:pPr>
                    <w:spacing w:line="240" w:lineRule="auto"/>
                    <w:jc w:val="center"/>
                    <w:rPr>
                      <w:sz w:val="21"/>
                      <w:szCs w:val="21"/>
                    </w:rPr>
                  </w:pPr>
                </w:p>
              </w:tc>
              <w:tc>
                <w:tcPr>
                  <w:tcW w:w="2189" w:type="dxa"/>
                  <w:vMerge/>
                  <w:vAlign w:val="center"/>
                </w:tcPr>
                <w:p w14:paraId="5AAF026C" w14:textId="77777777" w:rsidR="004B5B06" w:rsidRPr="00D71461" w:rsidRDefault="004B5B06">
                  <w:pPr>
                    <w:tabs>
                      <w:tab w:val="left" w:pos="312"/>
                    </w:tabs>
                    <w:spacing w:line="240" w:lineRule="auto"/>
                    <w:jc w:val="center"/>
                    <w:rPr>
                      <w:bCs/>
                      <w:sz w:val="21"/>
                      <w:szCs w:val="21"/>
                    </w:rPr>
                  </w:pPr>
                </w:p>
              </w:tc>
            </w:tr>
            <w:tr w:rsidR="00D71461" w:rsidRPr="00D71461" w14:paraId="7B65FAE7" w14:textId="77777777">
              <w:trPr>
                <w:trHeight w:val="187"/>
                <w:jc w:val="center"/>
              </w:trPr>
              <w:tc>
                <w:tcPr>
                  <w:tcW w:w="706" w:type="dxa"/>
                  <w:vAlign w:val="center"/>
                </w:tcPr>
                <w:p w14:paraId="2B6CAF36" w14:textId="77777777" w:rsidR="004B5B06" w:rsidRPr="00D71461" w:rsidRDefault="000A01FE">
                  <w:pPr>
                    <w:tabs>
                      <w:tab w:val="left" w:pos="312"/>
                    </w:tabs>
                    <w:spacing w:line="240" w:lineRule="auto"/>
                    <w:jc w:val="center"/>
                    <w:rPr>
                      <w:bCs/>
                      <w:sz w:val="21"/>
                      <w:szCs w:val="21"/>
                    </w:rPr>
                  </w:pPr>
                  <w:r w:rsidRPr="00D71461">
                    <w:rPr>
                      <w:bCs/>
                      <w:sz w:val="21"/>
                      <w:szCs w:val="21"/>
                    </w:rPr>
                    <w:t>12</w:t>
                  </w:r>
                </w:p>
              </w:tc>
              <w:tc>
                <w:tcPr>
                  <w:tcW w:w="1396" w:type="dxa"/>
                </w:tcPr>
                <w:p w14:paraId="038A7A45" w14:textId="77777777" w:rsidR="004B5B06" w:rsidRPr="00D71461" w:rsidRDefault="000A01FE">
                  <w:pPr>
                    <w:spacing w:line="240" w:lineRule="auto"/>
                    <w:jc w:val="center"/>
                    <w:rPr>
                      <w:sz w:val="21"/>
                      <w:szCs w:val="21"/>
                    </w:rPr>
                  </w:pPr>
                  <w:r w:rsidRPr="00D71461">
                    <w:rPr>
                      <w:sz w:val="21"/>
                      <w:szCs w:val="21"/>
                    </w:rPr>
                    <w:t>脱水蔬菜</w:t>
                  </w:r>
                </w:p>
              </w:tc>
              <w:tc>
                <w:tcPr>
                  <w:tcW w:w="1876" w:type="dxa"/>
                </w:tcPr>
                <w:p w14:paraId="72815FC3" w14:textId="77777777" w:rsidR="004B5B06" w:rsidRPr="00D71461" w:rsidRDefault="000A01FE">
                  <w:pPr>
                    <w:spacing w:line="240" w:lineRule="auto"/>
                    <w:jc w:val="center"/>
                    <w:rPr>
                      <w:sz w:val="21"/>
                      <w:szCs w:val="21"/>
                    </w:rPr>
                  </w:pPr>
                  <w:r w:rsidRPr="00D71461">
                    <w:rPr>
                      <w:sz w:val="21"/>
                      <w:szCs w:val="21"/>
                    </w:rPr>
                    <w:t>0.52</w:t>
                  </w:r>
                </w:p>
              </w:tc>
              <w:tc>
                <w:tcPr>
                  <w:tcW w:w="2093" w:type="dxa"/>
                  <w:vMerge/>
                  <w:vAlign w:val="center"/>
                </w:tcPr>
                <w:p w14:paraId="6843AC9B" w14:textId="77777777" w:rsidR="004B5B06" w:rsidRPr="00D71461" w:rsidRDefault="004B5B06">
                  <w:pPr>
                    <w:spacing w:line="240" w:lineRule="auto"/>
                    <w:jc w:val="center"/>
                    <w:rPr>
                      <w:sz w:val="21"/>
                      <w:szCs w:val="21"/>
                    </w:rPr>
                  </w:pPr>
                </w:p>
              </w:tc>
              <w:tc>
                <w:tcPr>
                  <w:tcW w:w="2189" w:type="dxa"/>
                  <w:vMerge/>
                  <w:vAlign w:val="center"/>
                </w:tcPr>
                <w:p w14:paraId="07419E63" w14:textId="77777777" w:rsidR="004B5B06" w:rsidRPr="00D71461" w:rsidRDefault="004B5B06">
                  <w:pPr>
                    <w:tabs>
                      <w:tab w:val="left" w:pos="312"/>
                    </w:tabs>
                    <w:spacing w:line="240" w:lineRule="auto"/>
                    <w:jc w:val="center"/>
                    <w:rPr>
                      <w:bCs/>
                      <w:sz w:val="21"/>
                      <w:szCs w:val="21"/>
                    </w:rPr>
                  </w:pPr>
                </w:p>
              </w:tc>
            </w:tr>
            <w:tr w:rsidR="00D71461" w:rsidRPr="00D71461" w14:paraId="130FF4C8" w14:textId="77777777">
              <w:trPr>
                <w:trHeight w:val="135"/>
                <w:jc w:val="center"/>
              </w:trPr>
              <w:tc>
                <w:tcPr>
                  <w:tcW w:w="706" w:type="dxa"/>
                  <w:vAlign w:val="center"/>
                </w:tcPr>
                <w:p w14:paraId="12575FF0" w14:textId="77777777" w:rsidR="004B5B06" w:rsidRPr="00D71461" w:rsidRDefault="000A01FE">
                  <w:pPr>
                    <w:tabs>
                      <w:tab w:val="left" w:pos="312"/>
                    </w:tabs>
                    <w:spacing w:line="240" w:lineRule="auto"/>
                    <w:jc w:val="center"/>
                    <w:rPr>
                      <w:bCs/>
                      <w:sz w:val="21"/>
                      <w:szCs w:val="21"/>
                    </w:rPr>
                  </w:pPr>
                  <w:r w:rsidRPr="00D71461">
                    <w:rPr>
                      <w:bCs/>
                      <w:sz w:val="21"/>
                      <w:szCs w:val="21"/>
                    </w:rPr>
                    <w:t>13</w:t>
                  </w:r>
                </w:p>
              </w:tc>
              <w:tc>
                <w:tcPr>
                  <w:tcW w:w="1396" w:type="dxa"/>
                </w:tcPr>
                <w:p w14:paraId="3D0842F2" w14:textId="77777777" w:rsidR="004B5B06" w:rsidRPr="00D71461" w:rsidRDefault="000A01FE">
                  <w:pPr>
                    <w:spacing w:line="240" w:lineRule="auto"/>
                    <w:jc w:val="center"/>
                    <w:rPr>
                      <w:sz w:val="21"/>
                      <w:szCs w:val="21"/>
                    </w:rPr>
                  </w:pPr>
                  <w:r w:rsidRPr="00D71461">
                    <w:rPr>
                      <w:sz w:val="21"/>
                      <w:szCs w:val="21"/>
                    </w:rPr>
                    <w:t>肉类</w:t>
                  </w:r>
                </w:p>
              </w:tc>
              <w:tc>
                <w:tcPr>
                  <w:tcW w:w="1876" w:type="dxa"/>
                </w:tcPr>
                <w:p w14:paraId="00FCFFB5" w14:textId="77777777" w:rsidR="004B5B06" w:rsidRPr="00D71461" w:rsidRDefault="000A01FE">
                  <w:pPr>
                    <w:spacing w:line="240" w:lineRule="auto"/>
                    <w:jc w:val="center"/>
                    <w:rPr>
                      <w:sz w:val="21"/>
                      <w:szCs w:val="21"/>
                    </w:rPr>
                  </w:pPr>
                  <w:r w:rsidRPr="00D71461">
                    <w:rPr>
                      <w:sz w:val="21"/>
                      <w:szCs w:val="21"/>
                    </w:rPr>
                    <w:t>1</w:t>
                  </w:r>
                </w:p>
              </w:tc>
              <w:tc>
                <w:tcPr>
                  <w:tcW w:w="2093" w:type="dxa"/>
                  <w:vAlign w:val="center"/>
                </w:tcPr>
                <w:p w14:paraId="04EA624D" w14:textId="77777777" w:rsidR="004B5B06" w:rsidRPr="00D71461" w:rsidRDefault="000A01FE">
                  <w:pPr>
                    <w:spacing w:line="240" w:lineRule="auto"/>
                    <w:jc w:val="center"/>
                    <w:rPr>
                      <w:sz w:val="21"/>
                      <w:szCs w:val="21"/>
                    </w:rPr>
                  </w:pPr>
                  <w:r w:rsidRPr="00D71461">
                    <w:rPr>
                      <w:rFonts w:hint="eastAsia"/>
                      <w:sz w:val="21"/>
                      <w:szCs w:val="21"/>
                    </w:rPr>
                    <w:t>油烟</w:t>
                  </w:r>
                </w:p>
              </w:tc>
              <w:tc>
                <w:tcPr>
                  <w:tcW w:w="2189" w:type="dxa"/>
                  <w:vAlign w:val="center"/>
                </w:tcPr>
                <w:p w14:paraId="2EC9E982" w14:textId="77777777" w:rsidR="004B5B06" w:rsidRPr="00D71461" w:rsidRDefault="000A01FE">
                  <w:pPr>
                    <w:tabs>
                      <w:tab w:val="left" w:pos="312"/>
                    </w:tabs>
                    <w:spacing w:line="240" w:lineRule="auto"/>
                    <w:jc w:val="center"/>
                    <w:rPr>
                      <w:bCs/>
                      <w:sz w:val="21"/>
                      <w:szCs w:val="21"/>
                    </w:rPr>
                  </w:pPr>
                  <w:r w:rsidRPr="00D71461">
                    <w:rPr>
                      <w:rFonts w:hint="eastAsia"/>
                      <w:bCs/>
                      <w:sz w:val="21"/>
                      <w:szCs w:val="21"/>
                    </w:rPr>
                    <w:t>0</w:t>
                  </w:r>
                  <w:r w:rsidRPr="00D71461">
                    <w:rPr>
                      <w:bCs/>
                      <w:sz w:val="21"/>
                      <w:szCs w:val="21"/>
                    </w:rPr>
                    <w:t>.17</w:t>
                  </w:r>
                </w:p>
              </w:tc>
            </w:tr>
            <w:tr w:rsidR="00D71461" w:rsidRPr="00D71461" w14:paraId="3192E86F" w14:textId="77777777">
              <w:trPr>
                <w:trHeight w:val="149"/>
                <w:jc w:val="center"/>
              </w:trPr>
              <w:tc>
                <w:tcPr>
                  <w:tcW w:w="706" w:type="dxa"/>
                  <w:vAlign w:val="center"/>
                </w:tcPr>
                <w:p w14:paraId="662E5AF5" w14:textId="77777777" w:rsidR="004B5B06" w:rsidRPr="00D71461" w:rsidRDefault="000A01FE">
                  <w:pPr>
                    <w:tabs>
                      <w:tab w:val="left" w:pos="312"/>
                    </w:tabs>
                    <w:spacing w:line="240" w:lineRule="auto"/>
                    <w:jc w:val="center"/>
                    <w:rPr>
                      <w:bCs/>
                      <w:sz w:val="21"/>
                      <w:szCs w:val="21"/>
                    </w:rPr>
                  </w:pPr>
                  <w:r w:rsidRPr="00D71461">
                    <w:rPr>
                      <w:bCs/>
                      <w:sz w:val="21"/>
                      <w:szCs w:val="21"/>
                    </w:rPr>
                    <w:t>14</w:t>
                  </w:r>
                </w:p>
              </w:tc>
              <w:tc>
                <w:tcPr>
                  <w:tcW w:w="1396" w:type="dxa"/>
                </w:tcPr>
                <w:p w14:paraId="1B645757" w14:textId="77777777" w:rsidR="004B5B06" w:rsidRPr="00D71461" w:rsidRDefault="000A01FE">
                  <w:pPr>
                    <w:spacing w:line="240" w:lineRule="auto"/>
                    <w:jc w:val="center"/>
                    <w:rPr>
                      <w:sz w:val="21"/>
                      <w:szCs w:val="21"/>
                    </w:rPr>
                  </w:pPr>
                  <w:r w:rsidRPr="00D71461">
                    <w:rPr>
                      <w:sz w:val="21"/>
                      <w:szCs w:val="21"/>
                    </w:rPr>
                    <w:t>豌豆</w:t>
                  </w:r>
                </w:p>
              </w:tc>
              <w:tc>
                <w:tcPr>
                  <w:tcW w:w="1876" w:type="dxa"/>
                </w:tcPr>
                <w:p w14:paraId="737756CE" w14:textId="77777777" w:rsidR="004B5B06" w:rsidRPr="00D71461" w:rsidRDefault="000A01FE">
                  <w:pPr>
                    <w:spacing w:line="240" w:lineRule="auto"/>
                    <w:jc w:val="center"/>
                    <w:rPr>
                      <w:sz w:val="21"/>
                      <w:szCs w:val="21"/>
                    </w:rPr>
                  </w:pPr>
                  <w:r w:rsidRPr="00D71461">
                    <w:rPr>
                      <w:sz w:val="21"/>
                      <w:szCs w:val="21"/>
                    </w:rPr>
                    <w:t>0.55</w:t>
                  </w:r>
                </w:p>
              </w:tc>
              <w:tc>
                <w:tcPr>
                  <w:tcW w:w="2093" w:type="dxa"/>
                  <w:vAlign w:val="center"/>
                </w:tcPr>
                <w:p w14:paraId="444A1180" w14:textId="77777777" w:rsidR="004B5B06" w:rsidRPr="00D71461" w:rsidRDefault="000A01FE">
                  <w:pPr>
                    <w:spacing w:line="240" w:lineRule="auto"/>
                    <w:jc w:val="center"/>
                    <w:rPr>
                      <w:sz w:val="21"/>
                      <w:szCs w:val="21"/>
                    </w:rPr>
                  </w:pPr>
                  <w:r w:rsidRPr="00D71461">
                    <w:rPr>
                      <w:rFonts w:hint="eastAsia"/>
                      <w:sz w:val="21"/>
                      <w:szCs w:val="21"/>
                    </w:rPr>
                    <w:t>下脚料</w:t>
                  </w:r>
                </w:p>
              </w:tc>
              <w:tc>
                <w:tcPr>
                  <w:tcW w:w="2189" w:type="dxa"/>
                  <w:vAlign w:val="center"/>
                </w:tcPr>
                <w:p w14:paraId="688E2E4B" w14:textId="77777777" w:rsidR="004B5B06" w:rsidRPr="00D71461" w:rsidRDefault="000A01FE">
                  <w:pPr>
                    <w:tabs>
                      <w:tab w:val="left" w:pos="312"/>
                    </w:tabs>
                    <w:spacing w:line="240" w:lineRule="auto"/>
                    <w:jc w:val="center"/>
                    <w:rPr>
                      <w:bCs/>
                      <w:sz w:val="21"/>
                      <w:szCs w:val="21"/>
                    </w:rPr>
                  </w:pPr>
                  <w:r w:rsidRPr="00D71461">
                    <w:rPr>
                      <w:rFonts w:hint="eastAsia"/>
                      <w:bCs/>
                      <w:sz w:val="21"/>
                      <w:szCs w:val="21"/>
                    </w:rPr>
                    <w:t>0</w:t>
                  </w:r>
                  <w:r w:rsidRPr="00D71461">
                    <w:rPr>
                      <w:bCs/>
                      <w:sz w:val="21"/>
                      <w:szCs w:val="21"/>
                    </w:rPr>
                    <w:t>.12</w:t>
                  </w:r>
                </w:p>
              </w:tc>
            </w:tr>
            <w:tr w:rsidR="00D71461" w:rsidRPr="00D71461" w14:paraId="222E3302" w14:textId="77777777">
              <w:trPr>
                <w:trHeight w:val="321"/>
                <w:jc w:val="center"/>
              </w:trPr>
              <w:tc>
                <w:tcPr>
                  <w:tcW w:w="2102" w:type="dxa"/>
                  <w:gridSpan w:val="2"/>
                  <w:vAlign w:val="center"/>
                </w:tcPr>
                <w:p w14:paraId="6BEBC775" w14:textId="77777777" w:rsidR="004B5B06" w:rsidRPr="00D71461" w:rsidRDefault="000A01FE">
                  <w:pPr>
                    <w:tabs>
                      <w:tab w:val="left" w:pos="312"/>
                    </w:tabs>
                    <w:spacing w:line="240" w:lineRule="auto"/>
                    <w:jc w:val="center"/>
                    <w:rPr>
                      <w:bCs/>
                      <w:sz w:val="21"/>
                      <w:szCs w:val="21"/>
                    </w:rPr>
                  </w:pPr>
                  <w:r w:rsidRPr="00D71461">
                    <w:rPr>
                      <w:bCs/>
                      <w:sz w:val="21"/>
                      <w:szCs w:val="21"/>
                    </w:rPr>
                    <w:t>合计</w:t>
                  </w:r>
                </w:p>
              </w:tc>
              <w:tc>
                <w:tcPr>
                  <w:tcW w:w="1876" w:type="dxa"/>
                  <w:vAlign w:val="center"/>
                </w:tcPr>
                <w:p w14:paraId="4F4FCB3D" w14:textId="77777777" w:rsidR="004B5B06" w:rsidRPr="00D71461" w:rsidRDefault="000A01FE">
                  <w:pPr>
                    <w:tabs>
                      <w:tab w:val="left" w:pos="312"/>
                    </w:tabs>
                    <w:spacing w:line="240" w:lineRule="auto"/>
                    <w:jc w:val="center"/>
                    <w:rPr>
                      <w:bCs/>
                      <w:sz w:val="21"/>
                      <w:szCs w:val="21"/>
                    </w:rPr>
                  </w:pPr>
                  <w:r w:rsidRPr="00D71461">
                    <w:rPr>
                      <w:rFonts w:hint="eastAsia"/>
                      <w:bCs/>
                      <w:sz w:val="21"/>
                      <w:szCs w:val="21"/>
                    </w:rPr>
                    <w:t>3</w:t>
                  </w:r>
                  <w:r w:rsidRPr="00D71461">
                    <w:rPr>
                      <w:bCs/>
                      <w:sz w:val="21"/>
                      <w:szCs w:val="21"/>
                    </w:rPr>
                    <w:t>2.69</w:t>
                  </w:r>
                </w:p>
              </w:tc>
              <w:tc>
                <w:tcPr>
                  <w:tcW w:w="2093" w:type="dxa"/>
                  <w:vAlign w:val="center"/>
                </w:tcPr>
                <w:p w14:paraId="4334C731" w14:textId="77777777" w:rsidR="004B5B06" w:rsidRPr="00D71461" w:rsidRDefault="000A01FE">
                  <w:pPr>
                    <w:tabs>
                      <w:tab w:val="left" w:pos="312"/>
                    </w:tabs>
                    <w:spacing w:line="240" w:lineRule="auto"/>
                    <w:jc w:val="center"/>
                    <w:rPr>
                      <w:bCs/>
                      <w:sz w:val="21"/>
                      <w:szCs w:val="21"/>
                    </w:rPr>
                  </w:pPr>
                  <w:r w:rsidRPr="00D71461">
                    <w:rPr>
                      <w:rFonts w:hint="eastAsia"/>
                      <w:bCs/>
                      <w:sz w:val="21"/>
                      <w:szCs w:val="21"/>
                    </w:rPr>
                    <w:t>合计</w:t>
                  </w:r>
                </w:p>
              </w:tc>
              <w:tc>
                <w:tcPr>
                  <w:tcW w:w="2189" w:type="dxa"/>
                  <w:vAlign w:val="center"/>
                </w:tcPr>
                <w:p w14:paraId="5ACA6915" w14:textId="77777777" w:rsidR="004B5B06" w:rsidRPr="00D71461" w:rsidRDefault="000A01FE">
                  <w:pPr>
                    <w:tabs>
                      <w:tab w:val="left" w:pos="312"/>
                    </w:tabs>
                    <w:spacing w:line="240" w:lineRule="auto"/>
                    <w:jc w:val="center"/>
                    <w:rPr>
                      <w:bCs/>
                      <w:sz w:val="21"/>
                      <w:szCs w:val="21"/>
                    </w:rPr>
                  </w:pPr>
                  <w:r w:rsidRPr="00D71461">
                    <w:rPr>
                      <w:rFonts w:hint="eastAsia"/>
                      <w:bCs/>
                      <w:sz w:val="21"/>
                      <w:szCs w:val="21"/>
                    </w:rPr>
                    <w:t>3</w:t>
                  </w:r>
                  <w:r w:rsidRPr="00D71461">
                    <w:rPr>
                      <w:bCs/>
                      <w:sz w:val="21"/>
                      <w:szCs w:val="21"/>
                    </w:rPr>
                    <w:t>2.69</w:t>
                  </w:r>
                </w:p>
              </w:tc>
            </w:tr>
          </w:tbl>
          <w:p w14:paraId="6167882D" w14:textId="77777777" w:rsidR="004B5B06" w:rsidRPr="00D71461" w:rsidRDefault="000A01FE">
            <w:pPr>
              <w:tabs>
                <w:tab w:val="left" w:pos="312"/>
                <w:tab w:val="left" w:pos="1595"/>
              </w:tabs>
              <w:ind w:firstLine="480"/>
              <w:rPr>
                <w:rFonts w:ascii="Time new roman" w:hAnsi="Time new roman"/>
                <w:bCs/>
              </w:rPr>
            </w:pPr>
            <w:r w:rsidRPr="00D71461">
              <w:rPr>
                <w:rFonts w:ascii="Time new roman" w:hAnsi="Time new roman"/>
                <w:bCs/>
              </w:rPr>
              <w:t>（</w:t>
            </w:r>
            <w:r w:rsidRPr="00D71461">
              <w:rPr>
                <w:rFonts w:ascii="Time new roman" w:hAnsi="Time new roman"/>
                <w:bCs/>
              </w:rPr>
              <w:t>3</w:t>
            </w:r>
            <w:r w:rsidRPr="00D71461">
              <w:rPr>
                <w:rFonts w:ascii="Time new roman" w:hAnsi="Time new roman"/>
                <w:bCs/>
              </w:rPr>
              <w:t>）</w:t>
            </w:r>
            <w:r w:rsidRPr="00D71461">
              <w:rPr>
                <w:rFonts w:ascii="Time new roman" w:hAnsi="Time new roman" w:hint="eastAsia"/>
                <w:bCs/>
              </w:rPr>
              <w:t>主要污染工序</w:t>
            </w:r>
          </w:p>
          <w:p w14:paraId="5BE005E1" w14:textId="77777777" w:rsidR="004B5B06" w:rsidRPr="00D71461" w:rsidRDefault="000A01FE">
            <w:pPr>
              <w:pStyle w:val="af3"/>
              <w:ind w:firstLine="480"/>
            </w:pPr>
            <w:r w:rsidRPr="00D71461">
              <w:rPr>
                <w:rFonts w:hint="eastAsia"/>
              </w:rPr>
              <w:t>一、</w:t>
            </w:r>
            <w:proofErr w:type="gramStart"/>
            <w:r w:rsidRPr="00D71461">
              <w:rPr>
                <w:rFonts w:hint="eastAsia"/>
              </w:rPr>
              <w:t>产污工序及产污因子分</w:t>
            </w:r>
            <w:proofErr w:type="gramEnd"/>
            <w:r w:rsidRPr="00D71461">
              <w:rPr>
                <w:rFonts w:hint="eastAsia"/>
              </w:rPr>
              <w:t>析</w:t>
            </w:r>
          </w:p>
          <w:p w14:paraId="3C4E7948" w14:textId="77777777" w:rsidR="004B5B06" w:rsidRPr="00D71461" w:rsidRDefault="000A01FE">
            <w:pPr>
              <w:pStyle w:val="af3"/>
              <w:ind w:firstLine="480"/>
            </w:pPr>
            <w:r w:rsidRPr="00D71461">
              <w:rPr>
                <w:rFonts w:hint="eastAsia"/>
              </w:rPr>
              <w:t>1</w:t>
            </w:r>
            <w:r w:rsidRPr="00D71461">
              <w:rPr>
                <w:rFonts w:hint="eastAsia"/>
              </w:rPr>
              <w:t>、施工期</w:t>
            </w:r>
          </w:p>
          <w:p w14:paraId="298F9241" w14:textId="77777777" w:rsidR="004B5B06" w:rsidRPr="00D71461" w:rsidRDefault="000A01FE">
            <w:pPr>
              <w:pStyle w:val="af3"/>
              <w:ind w:firstLine="480"/>
            </w:pPr>
            <w:r w:rsidRPr="00D71461">
              <w:rPr>
                <w:rFonts w:hint="eastAsia"/>
              </w:rPr>
              <w:t>本项目租用建成厂房，本次建设内容主要是</w:t>
            </w:r>
            <w:proofErr w:type="gramStart"/>
            <w:r w:rsidRPr="00D71461">
              <w:rPr>
                <w:rFonts w:hint="eastAsia"/>
              </w:rPr>
              <w:t>车间内彩钢结构</w:t>
            </w:r>
            <w:proofErr w:type="gramEnd"/>
            <w:r w:rsidRPr="00D71461">
              <w:rPr>
                <w:rFonts w:hint="eastAsia"/>
              </w:rPr>
              <w:t>车间的建设、设备安装等。其中厂房内车间建设总建筑面积为</w:t>
            </w:r>
            <w:r w:rsidRPr="00D71461">
              <w:t>2009</w:t>
            </w:r>
            <w:r w:rsidRPr="00D71461">
              <w:rPr>
                <w:rFonts w:hint="eastAsia"/>
              </w:rPr>
              <w:t>平方米，无土木工程、管道建设等。</w:t>
            </w:r>
          </w:p>
          <w:p w14:paraId="03EA8BF4" w14:textId="77777777" w:rsidR="004B5B06" w:rsidRPr="00D71461" w:rsidRDefault="000A01FE">
            <w:pPr>
              <w:pStyle w:val="af3"/>
              <w:ind w:firstLine="480"/>
            </w:pPr>
            <w:r w:rsidRPr="00D71461">
              <w:rPr>
                <w:rFonts w:hint="eastAsia"/>
              </w:rPr>
              <w:t>（</w:t>
            </w:r>
            <w:r w:rsidRPr="00D71461">
              <w:rPr>
                <w:rFonts w:hint="eastAsia"/>
              </w:rPr>
              <w:t>1</w:t>
            </w:r>
            <w:r w:rsidRPr="00D71461">
              <w:rPr>
                <w:rFonts w:hint="eastAsia"/>
              </w:rPr>
              <w:t>）</w:t>
            </w:r>
            <w:r w:rsidRPr="00D71461">
              <w:t>废水</w:t>
            </w:r>
          </w:p>
          <w:p w14:paraId="5807B5EE" w14:textId="77777777" w:rsidR="004B5B06" w:rsidRPr="00D71461" w:rsidRDefault="000A01FE">
            <w:pPr>
              <w:pStyle w:val="af3"/>
              <w:ind w:firstLine="480"/>
            </w:pPr>
            <w:r w:rsidRPr="00D71461">
              <w:t>废水主要为施工人员生活污水，高峰时施工人员约</w:t>
            </w:r>
            <w:r w:rsidRPr="00D71461">
              <w:t>10</w:t>
            </w:r>
            <w:r w:rsidRPr="00D71461">
              <w:t>人，用水量按</w:t>
            </w:r>
            <w:r w:rsidRPr="00D71461">
              <w:t>30L/</w:t>
            </w:r>
            <w:r w:rsidRPr="00D71461">
              <w:t>人</w:t>
            </w:r>
            <w:r w:rsidRPr="00D71461">
              <w:t>·d</w:t>
            </w:r>
            <w:r w:rsidRPr="00D71461">
              <w:t>计算，则用水量为</w:t>
            </w:r>
            <w:r w:rsidRPr="00D71461">
              <w:t>0.3t/d</w:t>
            </w:r>
            <w:r w:rsidRPr="00D71461">
              <w:t>，排水量为</w:t>
            </w:r>
            <w:r w:rsidRPr="00D71461">
              <w:t>0.2t/d</w:t>
            </w:r>
            <w:r w:rsidRPr="00D71461">
              <w:rPr>
                <w:rFonts w:hint="eastAsia"/>
              </w:rPr>
              <w:t>。</w:t>
            </w:r>
          </w:p>
          <w:p w14:paraId="3ADB3E55" w14:textId="77777777" w:rsidR="004B5B06" w:rsidRPr="00D71461" w:rsidRDefault="000A01FE">
            <w:pPr>
              <w:pStyle w:val="af3"/>
              <w:ind w:firstLine="480"/>
            </w:pPr>
            <w:r w:rsidRPr="00D71461">
              <w:rPr>
                <w:rFonts w:ascii="宋体" w:hAnsi="宋体" w:hint="eastAsia"/>
              </w:rPr>
              <w:t>（2）</w:t>
            </w:r>
            <w:r w:rsidRPr="00D71461">
              <w:rPr>
                <w:rFonts w:hint="eastAsia"/>
              </w:rPr>
              <w:t>废气</w:t>
            </w:r>
          </w:p>
          <w:p w14:paraId="07F318AD" w14:textId="77777777" w:rsidR="004B5B06" w:rsidRPr="00D71461" w:rsidRDefault="000A01FE">
            <w:pPr>
              <w:pStyle w:val="af3"/>
              <w:ind w:firstLine="480"/>
            </w:pPr>
            <w:r w:rsidRPr="00D71461">
              <w:rPr>
                <w:rFonts w:hint="eastAsia"/>
              </w:rPr>
              <w:t>废气主要为运输车辆进出造成的扬尘和汽车尾气。</w:t>
            </w:r>
          </w:p>
          <w:p w14:paraId="14065781" w14:textId="77777777" w:rsidR="004B5B06" w:rsidRPr="00D71461" w:rsidRDefault="000A01FE">
            <w:pPr>
              <w:pStyle w:val="af3"/>
              <w:ind w:firstLine="480"/>
            </w:pPr>
            <w:r w:rsidRPr="00D71461">
              <w:rPr>
                <w:rFonts w:ascii="宋体" w:hAnsi="宋体" w:hint="eastAsia"/>
              </w:rPr>
              <w:t>（3）</w:t>
            </w:r>
            <w:r w:rsidRPr="00D71461">
              <w:rPr>
                <w:rFonts w:hint="eastAsia"/>
              </w:rPr>
              <w:t>噪声</w:t>
            </w:r>
          </w:p>
          <w:p w14:paraId="52579B3F" w14:textId="77777777" w:rsidR="004B5B06" w:rsidRPr="00D71461" w:rsidRDefault="000A01FE">
            <w:pPr>
              <w:pStyle w:val="af3"/>
              <w:ind w:firstLine="480"/>
            </w:pPr>
            <w:r w:rsidRPr="00D71461">
              <w:t>主要为运输车辆（</w:t>
            </w:r>
            <w:r w:rsidRPr="00D71461">
              <w:t>83dB</w:t>
            </w:r>
            <w:r w:rsidRPr="00D71461">
              <w:t>（</w:t>
            </w:r>
            <w:r w:rsidRPr="00D71461">
              <w:t>A</w:t>
            </w:r>
            <w:r w:rsidRPr="00D71461">
              <w:t>））和切割机（</w:t>
            </w:r>
            <w:r w:rsidRPr="00D71461">
              <w:t>103 dB</w:t>
            </w:r>
            <w:r w:rsidRPr="00D71461">
              <w:t>（</w:t>
            </w:r>
            <w:r w:rsidRPr="00D71461">
              <w:t>A</w:t>
            </w:r>
            <w:r w:rsidRPr="00D71461">
              <w:t>））产生的噪声。</w:t>
            </w:r>
          </w:p>
          <w:p w14:paraId="05EBA040" w14:textId="77777777" w:rsidR="004B5B06" w:rsidRPr="00D71461" w:rsidRDefault="000A01FE">
            <w:pPr>
              <w:pStyle w:val="af3"/>
              <w:ind w:firstLine="480"/>
            </w:pPr>
            <w:r w:rsidRPr="00D71461">
              <w:rPr>
                <w:rFonts w:ascii="宋体" w:hAnsi="宋体" w:hint="eastAsia"/>
              </w:rPr>
              <w:t>（4）</w:t>
            </w:r>
            <w:r w:rsidRPr="00D71461">
              <w:rPr>
                <w:rFonts w:hint="eastAsia"/>
              </w:rPr>
              <w:t>固体废物</w:t>
            </w:r>
          </w:p>
          <w:p w14:paraId="3B6F5AFE" w14:textId="77777777" w:rsidR="004B5B06" w:rsidRPr="00D71461" w:rsidRDefault="000A01FE">
            <w:pPr>
              <w:pStyle w:val="af3"/>
              <w:ind w:firstLine="480"/>
            </w:pPr>
            <w:r w:rsidRPr="00D71461">
              <w:rPr>
                <w:rFonts w:hint="eastAsia"/>
              </w:rPr>
              <w:t>主要为废弃包装材料、切割边角料以及生活垃圾。</w:t>
            </w:r>
            <w:r w:rsidRPr="00D71461">
              <w:t>高峰时施工人员约</w:t>
            </w:r>
            <w:r w:rsidRPr="00D71461">
              <w:t>10</w:t>
            </w:r>
            <w:r w:rsidRPr="00D71461">
              <w:t>人，</w:t>
            </w:r>
            <w:r w:rsidRPr="00D71461">
              <w:rPr>
                <w:rFonts w:hint="eastAsia"/>
              </w:rPr>
              <w:t>工地生活垃圾按</w:t>
            </w:r>
            <w:r w:rsidRPr="00D71461">
              <w:t>1kg/</w:t>
            </w:r>
            <w:r w:rsidRPr="00D71461">
              <w:rPr>
                <w:rFonts w:hint="eastAsia"/>
              </w:rPr>
              <w:t>人·</w:t>
            </w:r>
            <w:r w:rsidRPr="00D71461">
              <w:rPr>
                <w:rFonts w:hint="eastAsia"/>
              </w:rPr>
              <w:t>d</w:t>
            </w:r>
            <w:r w:rsidRPr="00D71461">
              <w:rPr>
                <w:rFonts w:hint="eastAsia"/>
              </w:rPr>
              <w:t>计算，产生另为</w:t>
            </w:r>
            <w:r w:rsidRPr="00D71461">
              <w:rPr>
                <w:rFonts w:hint="eastAsia"/>
              </w:rPr>
              <w:t>1</w:t>
            </w:r>
            <w:r w:rsidRPr="00D71461">
              <w:t>0kg/d</w:t>
            </w:r>
            <w:r w:rsidRPr="00D71461">
              <w:rPr>
                <w:rFonts w:hint="eastAsia"/>
              </w:rPr>
              <w:t>。</w:t>
            </w:r>
          </w:p>
          <w:p w14:paraId="0F1DCDE0" w14:textId="77777777" w:rsidR="004B5B06" w:rsidRPr="00D71461" w:rsidRDefault="000A01FE">
            <w:pPr>
              <w:pStyle w:val="af3"/>
              <w:ind w:firstLine="480"/>
            </w:pPr>
            <w:r w:rsidRPr="00D71461">
              <w:t>2</w:t>
            </w:r>
            <w:r w:rsidRPr="00D71461">
              <w:rPr>
                <w:rFonts w:hint="eastAsia"/>
              </w:rPr>
              <w:t>、营运期</w:t>
            </w:r>
          </w:p>
          <w:p w14:paraId="056FD6A8" w14:textId="77777777" w:rsidR="004B5B06" w:rsidRPr="00D71461" w:rsidRDefault="000A01FE">
            <w:pPr>
              <w:pStyle w:val="af3"/>
              <w:ind w:firstLine="480"/>
            </w:pPr>
            <w:r w:rsidRPr="00D71461">
              <w:rPr>
                <w:rFonts w:hint="eastAsia"/>
              </w:rPr>
              <w:t>（</w:t>
            </w:r>
            <w:r w:rsidRPr="00D71461">
              <w:rPr>
                <w:rFonts w:hint="eastAsia"/>
              </w:rPr>
              <w:t>1</w:t>
            </w:r>
            <w:r w:rsidRPr="00D71461">
              <w:rPr>
                <w:rFonts w:hint="eastAsia"/>
              </w:rPr>
              <w:t>）</w:t>
            </w:r>
            <w:r w:rsidRPr="00D71461">
              <w:t>废水</w:t>
            </w:r>
          </w:p>
          <w:p w14:paraId="2E8A9B10" w14:textId="77777777" w:rsidR="004B5B06" w:rsidRPr="00D71461" w:rsidRDefault="000A01FE">
            <w:pPr>
              <w:pStyle w:val="af3"/>
              <w:ind w:firstLine="480"/>
            </w:pPr>
            <w:r w:rsidRPr="00D71461">
              <w:rPr>
                <w:rFonts w:hint="eastAsia"/>
              </w:rPr>
              <w:lastRenderedPageBreak/>
              <w:t>本项目运营期废水主要为少量松丝洗粉废水、车间清扫废水和生活污水。</w:t>
            </w:r>
          </w:p>
          <w:p w14:paraId="166B78DA" w14:textId="77777777" w:rsidR="004B5B06" w:rsidRPr="00D71461" w:rsidRDefault="000A01FE">
            <w:pPr>
              <w:numPr>
                <w:ilvl w:val="0"/>
                <w:numId w:val="6"/>
              </w:numPr>
            </w:pPr>
            <w:r w:rsidRPr="00D71461">
              <w:rPr>
                <w:rFonts w:hint="eastAsia"/>
              </w:rPr>
              <w:t>生产废水</w:t>
            </w:r>
          </w:p>
          <w:p w14:paraId="3407F3FA" w14:textId="77777777" w:rsidR="004B5B06" w:rsidRPr="00D71461" w:rsidRDefault="000A01FE">
            <w:pPr>
              <w:ind w:firstLine="480"/>
            </w:pPr>
            <w:r w:rsidRPr="00D71461">
              <w:rPr>
                <w:rFonts w:hint="eastAsia"/>
              </w:rPr>
              <w:t>本项目生产废水主要为松丝洗粉废水和设备清洗废水，产生量为</w:t>
            </w:r>
            <w:r w:rsidRPr="00D71461">
              <w:t>0.54t/d</w:t>
            </w:r>
            <w:r w:rsidRPr="00D71461">
              <w:rPr>
                <w:rFonts w:hint="eastAsia"/>
              </w:rPr>
              <w:t>，</w:t>
            </w:r>
            <w:r w:rsidRPr="00D71461">
              <w:t>162t/a</w:t>
            </w:r>
            <w:r w:rsidRPr="00D71461">
              <w:rPr>
                <w:rFonts w:hint="eastAsia"/>
              </w:rPr>
              <w:t>；类比同类项目，生产废水中污染物主要为</w:t>
            </w:r>
            <w:r w:rsidRPr="00D71461">
              <w:rPr>
                <w:rFonts w:hint="eastAsia"/>
              </w:rPr>
              <w:t>S</w:t>
            </w:r>
            <w:r w:rsidRPr="00D71461">
              <w:t>S</w:t>
            </w:r>
            <w:r w:rsidRPr="00D71461">
              <w:rPr>
                <w:rFonts w:hint="eastAsia"/>
              </w:rPr>
              <w:t>、</w:t>
            </w:r>
            <w:r w:rsidRPr="00D71461">
              <w:rPr>
                <w:rFonts w:hint="eastAsia"/>
              </w:rPr>
              <w:t>C</w:t>
            </w:r>
            <w:r w:rsidRPr="00D71461">
              <w:t>OD</w:t>
            </w:r>
            <w:r w:rsidRPr="00D71461">
              <w:rPr>
                <w:rFonts w:hint="eastAsia"/>
              </w:rPr>
              <w:t>、</w:t>
            </w:r>
            <w:r w:rsidRPr="00D71461">
              <w:rPr>
                <w:rFonts w:hint="eastAsia"/>
              </w:rPr>
              <w:t>B</w:t>
            </w:r>
            <w:r w:rsidRPr="00D71461">
              <w:t>OD</w:t>
            </w:r>
            <w:r w:rsidRPr="00D71461">
              <w:rPr>
                <w:vertAlign w:val="subscript"/>
              </w:rPr>
              <w:t>5</w:t>
            </w:r>
            <w:r w:rsidRPr="00D71461">
              <w:rPr>
                <w:rFonts w:hint="eastAsia"/>
              </w:rPr>
              <w:t>，各污染物浓度为</w:t>
            </w:r>
            <w:r w:rsidRPr="00D71461">
              <w:rPr>
                <w:rFonts w:hint="eastAsia"/>
              </w:rPr>
              <w:t>S</w:t>
            </w:r>
            <w:r w:rsidRPr="00D71461">
              <w:t>S</w:t>
            </w:r>
            <w:r w:rsidRPr="00D71461">
              <w:rPr>
                <w:rFonts w:hint="eastAsia"/>
              </w:rPr>
              <w:t>：</w:t>
            </w:r>
            <w:r w:rsidRPr="00D71461">
              <w:rPr>
                <w:rFonts w:hint="eastAsia"/>
              </w:rPr>
              <w:t>3</w:t>
            </w:r>
            <w:r w:rsidRPr="00D71461">
              <w:t>20mg/L</w:t>
            </w:r>
            <w:r w:rsidRPr="00D71461">
              <w:rPr>
                <w:rFonts w:hint="eastAsia"/>
              </w:rPr>
              <w:t>（</w:t>
            </w:r>
            <w:r w:rsidRPr="00D71461">
              <w:rPr>
                <w:rFonts w:hint="eastAsia"/>
              </w:rPr>
              <w:t>0</w:t>
            </w:r>
            <w:r w:rsidRPr="00D71461">
              <w:t>.05t/a</w:t>
            </w:r>
            <w:r w:rsidRPr="00D71461">
              <w:rPr>
                <w:rFonts w:hint="eastAsia"/>
              </w:rPr>
              <w:t>），</w:t>
            </w:r>
            <w:r w:rsidRPr="00D71461">
              <w:rPr>
                <w:rFonts w:hint="eastAsia"/>
              </w:rPr>
              <w:t>C</w:t>
            </w:r>
            <w:r w:rsidRPr="00D71461">
              <w:t>OD900mg/L</w:t>
            </w:r>
            <w:r w:rsidRPr="00D71461">
              <w:rPr>
                <w:rFonts w:hint="eastAsia"/>
              </w:rPr>
              <w:t>（</w:t>
            </w:r>
            <w:r w:rsidRPr="00D71461">
              <w:rPr>
                <w:rFonts w:hint="eastAsia"/>
              </w:rPr>
              <w:t>0</w:t>
            </w:r>
            <w:r w:rsidRPr="00D71461">
              <w:t>.14t/a</w:t>
            </w:r>
            <w:r w:rsidRPr="00D71461">
              <w:rPr>
                <w:rFonts w:hint="eastAsia"/>
              </w:rPr>
              <w:t>），</w:t>
            </w:r>
            <w:r w:rsidRPr="00D71461">
              <w:rPr>
                <w:rFonts w:hint="eastAsia"/>
              </w:rPr>
              <w:t>B</w:t>
            </w:r>
            <w:r w:rsidRPr="00D71461">
              <w:t>OD384mg/L</w:t>
            </w:r>
            <w:r w:rsidRPr="00D71461">
              <w:rPr>
                <w:rFonts w:hint="eastAsia"/>
              </w:rPr>
              <w:t>（</w:t>
            </w:r>
            <w:r w:rsidRPr="00D71461">
              <w:rPr>
                <w:rFonts w:hint="eastAsia"/>
              </w:rPr>
              <w:t>0</w:t>
            </w:r>
            <w:r w:rsidRPr="00D71461">
              <w:t>.06t/a</w:t>
            </w:r>
            <w:r w:rsidRPr="00D71461">
              <w:rPr>
                <w:rFonts w:hint="eastAsia"/>
              </w:rPr>
              <w:t>），动植物油</w:t>
            </w:r>
            <w:r w:rsidRPr="00D71461">
              <w:rPr>
                <w:rFonts w:hint="eastAsia"/>
              </w:rPr>
              <w:t>5</w:t>
            </w:r>
            <w:r w:rsidRPr="00D71461">
              <w:t>0mg/L</w:t>
            </w:r>
            <w:r w:rsidRPr="00D71461">
              <w:rPr>
                <w:rFonts w:hint="eastAsia"/>
              </w:rPr>
              <w:t>（</w:t>
            </w:r>
            <w:r w:rsidRPr="00D71461">
              <w:rPr>
                <w:rFonts w:hint="eastAsia"/>
              </w:rPr>
              <w:t>0</w:t>
            </w:r>
            <w:r w:rsidRPr="00D71461">
              <w:t>.008t/a</w:t>
            </w:r>
            <w:r w:rsidRPr="00D71461">
              <w:rPr>
                <w:rFonts w:hint="eastAsia"/>
              </w:rPr>
              <w:t>）。</w:t>
            </w:r>
          </w:p>
          <w:p w14:paraId="30277AD0" w14:textId="77777777" w:rsidR="004B5B06" w:rsidRPr="00D71461" w:rsidRDefault="000A01FE">
            <w:pPr>
              <w:numPr>
                <w:ilvl w:val="0"/>
                <w:numId w:val="6"/>
              </w:numPr>
              <w:rPr>
                <w:rFonts w:ascii="Time new roman" w:hAnsi="Time new roman"/>
              </w:rPr>
            </w:pPr>
            <w:r w:rsidRPr="00D71461">
              <w:rPr>
                <w:rFonts w:ascii="Time new roman" w:hAnsi="Time new roman" w:hint="eastAsia"/>
              </w:rPr>
              <w:t>车间清扫</w:t>
            </w:r>
          </w:p>
          <w:p w14:paraId="759F51DB" w14:textId="77777777" w:rsidR="004B5B06" w:rsidRPr="00D71461" w:rsidRDefault="000A01FE">
            <w:pPr>
              <w:pStyle w:val="af3"/>
              <w:ind w:firstLine="480"/>
            </w:pPr>
            <w:r w:rsidRPr="00D71461">
              <w:rPr>
                <w:rFonts w:hint="eastAsia"/>
              </w:rPr>
              <w:t>车间清扫废水为拖布清理过程产生的废水，产生量</w:t>
            </w:r>
            <w:r w:rsidRPr="00D71461">
              <w:t>为</w:t>
            </w:r>
            <w:r w:rsidRPr="00D71461">
              <w:t>0.02t/d</w:t>
            </w:r>
            <w:r w:rsidRPr="00D71461">
              <w:t>，</w:t>
            </w:r>
            <w:r w:rsidRPr="00D71461">
              <w:t>5.1t/a</w:t>
            </w:r>
            <w:r w:rsidRPr="00D71461">
              <w:rPr>
                <w:rFonts w:hint="eastAsia"/>
              </w:rPr>
              <w:t>；车间清扫废水主要污染物为</w:t>
            </w:r>
            <w:r w:rsidRPr="00D71461">
              <w:rPr>
                <w:rFonts w:hint="eastAsia"/>
              </w:rPr>
              <w:t>S</w:t>
            </w:r>
            <w:r w:rsidRPr="00D71461">
              <w:t>S</w:t>
            </w:r>
            <w:r w:rsidRPr="00D71461">
              <w:rPr>
                <w:rFonts w:hint="eastAsia"/>
              </w:rPr>
              <w:t>、</w:t>
            </w:r>
            <w:r w:rsidRPr="00D71461">
              <w:rPr>
                <w:rFonts w:hint="eastAsia"/>
              </w:rPr>
              <w:t>C</w:t>
            </w:r>
            <w:r w:rsidRPr="00D71461">
              <w:t>OD</w:t>
            </w:r>
            <w:r w:rsidRPr="00D71461">
              <w:rPr>
                <w:rFonts w:hint="eastAsia"/>
              </w:rPr>
              <w:t>、</w:t>
            </w:r>
            <w:r w:rsidRPr="00D71461">
              <w:rPr>
                <w:rFonts w:hint="eastAsia"/>
              </w:rPr>
              <w:t>B</w:t>
            </w:r>
            <w:r w:rsidRPr="00D71461">
              <w:t>OD</w:t>
            </w:r>
            <w:r w:rsidRPr="00D71461">
              <w:rPr>
                <w:vertAlign w:val="subscript"/>
              </w:rPr>
              <w:t>5</w:t>
            </w:r>
            <w:r w:rsidRPr="00D71461">
              <w:rPr>
                <w:rFonts w:hint="eastAsia"/>
              </w:rPr>
              <w:t>等，类比同类项目，废水中污染物</w:t>
            </w:r>
            <w:r w:rsidRPr="00D71461">
              <w:rPr>
                <w:rFonts w:hint="eastAsia"/>
              </w:rPr>
              <w:t>S</w:t>
            </w:r>
            <w:r w:rsidRPr="00D71461">
              <w:t>S400mg/L</w:t>
            </w:r>
            <w:r w:rsidRPr="00D71461">
              <w:rPr>
                <w:rFonts w:hint="eastAsia"/>
              </w:rPr>
              <w:t>（</w:t>
            </w:r>
            <w:r w:rsidRPr="00D71461">
              <w:rPr>
                <w:rFonts w:hint="eastAsia"/>
              </w:rPr>
              <w:t>0</w:t>
            </w:r>
            <w:r w:rsidRPr="00D71461">
              <w:t>.002t/a</w:t>
            </w:r>
            <w:r w:rsidRPr="00D71461">
              <w:rPr>
                <w:rFonts w:hint="eastAsia"/>
              </w:rPr>
              <w:t>）、</w:t>
            </w:r>
            <w:r w:rsidRPr="00D71461">
              <w:rPr>
                <w:rFonts w:hint="eastAsia"/>
              </w:rPr>
              <w:t>C</w:t>
            </w:r>
            <w:r w:rsidRPr="00D71461">
              <w:t>OD450 mg/L</w:t>
            </w:r>
            <w:r w:rsidRPr="00D71461">
              <w:rPr>
                <w:rFonts w:hint="eastAsia"/>
              </w:rPr>
              <w:t>（</w:t>
            </w:r>
            <w:r w:rsidRPr="00D71461">
              <w:rPr>
                <w:rFonts w:hint="eastAsia"/>
              </w:rPr>
              <w:t>0</w:t>
            </w:r>
            <w:r w:rsidRPr="00D71461">
              <w:t>.002 t/a</w:t>
            </w:r>
            <w:r w:rsidRPr="00D71461">
              <w:rPr>
                <w:rFonts w:hint="eastAsia"/>
              </w:rPr>
              <w:t>）、</w:t>
            </w:r>
            <w:r w:rsidRPr="00D71461">
              <w:rPr>
                <w:rFonts w:hint="eastAsia"/>
              </w:rPr>
              <w:t>B</w:t>
            </w:r>
            <w:r w:rsidRPr="00D71461">
              <w:t>OD</w:t>
            </w:r>
            <w:r w:rsidRPr="00D71461">
              <w:rPr>
                <w:vertAlign w:val="subscript"/>
              </w:rPr>
              <w:t>5</w:t>
            </w:r>
            <w:r w:rsidRPr="00D71461">
              <w:t>280 mg/L</w:t>
            </w:r>
            <w:r w:rsidRPr="00D71461">
              <w:rPr>
                <w:rFonts w:hint="eastAsia"/>
              </w:rPr>
              <w:t>（</w:t>
            </w:r>
            <w:r w:rsidRPr="00D71461">
              <w:rPr>
                <w:rFonts w:hint="eastAsia"/>
              </w:rPr>
              <w:t>0</w:t>
            </w:r>
            <w:r w:rsidRPr="00D71461">
              <w:t>.001 t/a</w:t>
            </w:r>
            <w:r w:rsidRPr="00D71461">
              <w:rPr>
                <w:rFonts w:hint="eastAsia"/>
              </w:rPr>
              <w:t>），动植物油</w:t>
            </w:r>
            <w:r w:rsidRPr="00D71461">
              <w:rPr>
                <w:rFonts w:hint="eastAsia"/>
              </w:rPr>
              <w:t>1</w:t>
            </w:r>
            <w:r w:rsidRPr="00D71461">
              <w:t>00mg/L</w:t>
            </w:r>
            <w:r w:rsidRPr="00D71461">
              <w:rPr>
                <w:rFonts w:hint="eastAsia"/>
              </w:rPr>
              <w:t>（</w:t>
            </w:r>
            <w:r w:rsidRPr="00D71461">
              <w:rPr>
                <w:rFonts w:hint="eastAsia"/>
              </w:rPr>
              <w:t>0</w:t>
            </w:r>
            <w:r w:rsidRPr="00D71461">
              <w:t>.0005t/a</w:t>
            </w:r>
            <w:r w:rsidRPr="00D71461">
              <w:rPr>
                <w:rFonts w:hint="eastAsia"/>
              </w:rPr>
              <w:t>）。</w:t>
            </w:r>
          </w:p>
          <w:p w14:paraId="7C1425A8" w14:textId="77777777" w:rsidR="004B5B06" w:rsidRPr="00D71461" w:rsidRDefault="000A01FE">
            <w:pPr>
              <w:numPr>
                <w:ilvl w:val="0"/>
                <w:numId w:val="6"/>
              </w:numPr>
              <w:rPr>
                <w:rFonts w:ascii="Time new roman" w:hAnsi="Time new roman"/>
              </w:rPr>
            </w:pPr>
            <w:r w:rsidRPr="00D71461">
              <w:rPr>
                <w:rFonts w:ascii="Time new roman" w:hAnsi="Time new roman" w:hint="eastAsia"/>
              </w:rPr>
              <w:t>生活污水</w:t>
            </w:r>
          </w:p>
          <w:p w14:paraId="2BF59BD6" w14:textId="77777777" w:rsidR="004B5B06" w:rsidRPr="00D71461" w:rsidRDefault="000A01FE">
            <w:pPr>
              <w:ind w:firstLineChars="200" w:firstLine="480"/>
              <w:rPr>
                <w:rFonts w:ascii="Time new roman" w:hAnsi="Time new roman"/>
              </w:rPr>
            </w:pPr>
            <w:r w:rsidRPr="00D71461">
              <w:rPr>
                <w:rFonts w:ascii="Time new roman" w:hAnsi="Time new roman" w:hint="eastAsia"/>
              </w:rPr>
              <w:t>生活污水：本项目生活污水产生量为</w:t>
            </w:r>
            <w:r w:rsidRPr="00D71461">
              <w:rPr>
                <w:rFonts w:ascii="Time new roman" w:hAnsi="Time new roman" w:hint="eastAsia"/>
              </w:rPr>
              <w:t>1.4t/d</w:t>
            </w:r>
            <w:r w:rsidRPr="00D71461">
              <w:rPr>
                <w:rFonts w:ascii="Time new roman" w:hAnsi="Time new roman" w:hint="eastAsia"/>
              </w:rPr>
              <w:t>，</w:t>
            </w:r>
            <w:r w:rsidRPr="00D71461">
              <w:rPr>
                <w:rFonts w:ascii="Time new roman" w:hAnsi="Time new roman" w:hint="eastAsia"/>
              </w:rPr>
              <w:t>420 t/a</w:t>
            </w:r>
            <w:r w:rsidRPr="00D71461">
              <w:rPr>
                <w:rFonts w:ascii="Time new roman" w:hAnsi="Time new roman" w:hint="eastAsia"/>
              </w:rPr>
              <w:t>。污染物主要以</w:t>
            </w:r>
            <w:r w:rsidRPr="00D71461">
              <w:rPr>
                <w:rFonts w:ascii="Time new roman" w:hAnsi="Time new roman" w:hint="eastAsia"/>
              </w:rPr>
              <w:t>COD</w:t>
            </w:r>
            <w:r w:rsidRPr="00D71461">
              <w:rPr>
                <w:rFonts w:ascii="Time new roman" w:hAnsi="Time new roman" w:hint="eastAsia"/>
              </w:rPr>
              <w:t>、</w:t>
            </w:r>
            <w:r w:rsidRPr="00D71461">
              <w:rPr>
                <w:rFonts w:ascii="Time new roman" w:hAnsi="Time new roman" w:hint="eastAsia"/>
              </w:rPr>
              <w:t>BOD</w:t>
            </w:r>
            <w:r w:rsidRPr="00D71461">
              <w:rPr>
                <w:rFonts w:ascii="Time new roman" w:hAnsi="Time new roman" w:hint="eastAsia"/>
                <w:vertAlign w:val="subscript"/>
              </w:rPr>
              <w:t>5</w:t>
            </w:r>
            <w:r w:rsidRPr="00D71461">
              <w:rPr>
                <w:rFonts w:ascii="Time new roman" w:hAnsi="Time new roman" w:hint="eastAsia"/>
              </w:rPr>
              <w:t>、</w:t>
            </w:r>
            <w:r w:rsidRPr="00D71461">
              <w:rPr>
                <w:rFonts w:ascii="Time new roman" w:hAnsi="Time new roman" w:hint="eastAsia"/>
              </w:rPr>
              <w:t>SS</w:t>
            </w:r>
            <w:r w:rsidRPr="00D71461">
              <w:rPr>
                <w:rFonts w:ascii="Time new roman" w:hAnsi="Time new roman" w:hint="eastAsia"/>
              </w:rPr>
              <w:t>、</w:t>
            </w:r>
            <w:r w:rsidRPr="00D71461">
              <w:rPr>
                <w:rFonts w:ascii="Time new roman" w:hAnsi="Time new roman" w:hint="eastAsia"/>
              </w:rPr>
              <w:t>NH</w:t>
            </w:r>
            <w:r w:rsidRPr="00D71461">
              <w:rPr>
                <w:rFonts w:ascii="Time new roman" w:hAnsi="Time new roman" w:hint="eastAsia"/>
                <w:vertAlign w:val="subscript"/>
              </w:rPr>
              <w:t>3</w:t>
            </w:r>
            <w:r w:rsidRPr="00D71461">
              <w:rPr>
                <w:rFonts w:ascii="Time new roman" w:hAnsi="Time new roman" w:hint="eastAsia"/>
              </w:rPr>
              <w:t>-N</w:t>
            </w:r>
            <w:r w:rsidRPr="00D71461">
              <w:rPr>
                <w:rFonts w:ascii="Time new roman" w:hAnsi="Time new roman" w:hint="eastAsia"/>
              </w:rPr>
              <w:t>为主，根据类比调查，生活污水浓度本次取</w:t>
            </w:r>
            <w:r w:rsidRPr="00D71461">
              <w:rPr>
                <w:rFonts w:ascii="Time new roman" w:hAnsi="Time new roman" w:hint="eastAsia"/>
              </w:rPr>
              <w:t>COD 360mg/L</w:t>
            </w:r>
            <w:r w:rsidRPr="00D71461">
              <w:rPr>
                <w:rFonts w:ascii="Time new roman" w:hAnsi="Time new roman" w:hint="eastAsia"/>
              </w:rPr>
              <w:t>（</w:t>
            </w:r>
            <w:r w:rsidRPr="00D71461">
              <w:rPr>
                <w:rFonts w:ascii="Time new roman" w:hAnsi="Time new roman" w:hint="eastAsia"/>
              </w:rPr>
              <w:t>0</w:t>
            </w:r>
            <w:r w:rsidRPr="00D71461">
              <w:rPr>
                <w:rFonts w:ascii="Time new roman" w:hAnsi="Time new roman"/>
              </w:rPr>
              <w:t>.15t/a</w:t>
            </w:r>
            <w:r w:rsidRPr="00D71461">
              <w:rPr>
                <w:rFonts w:ascii="Time new roman" w:hAnsi="Time new roman" w:hint="eastAsia"/>
              </w:rPr>
              <w:t>），</w:t>
            </w:r>
            <w:r w:rsidRPr="00D71461">
              <w:rPr>
                <w:rFonts w:ascii="Time new roman" w:hAnsi="Time new roman" w:hint="eastAsia"/>
              </w:rPr>
              <w:t>BOD</w:t>
            </w:r>
            <w:r w:rsidRPr="00D71461">
              <w:rPr>
                <w:rFonts w:ascii="Time new roman" w:hAnsi="Time new roman" w:hint="eastAsia"/>
                <w:vertAlign w:val="subscript"/>
              </w:rPr>
              <w:t>5</w:t>
            </w:r>
            <w:r w:rsidRPr="00D71461">
              <w:rPr>
                <w:rFonts w:ascii="Time new roman" w:hAnsi="Time new roman" w:hint="eastAsia"/>
              </w:rPr>
              <w:t xml:space="preserve"> 160mg/L</w:t>
            </w:r>
            <w:r w:rsidRPr="00D71461">
              <w:rPr>
                <w:rFonts w:ascii="Time new roman" w:hAnsi="Time new roman" w:hint="eastAsia"/>
              </w:rPr>
              <w:t>（</w:t>
            </w:r>
            <w:r w:rsidRPr="00D71461">
              <w:rPr>
                <w:rFonts w:ascii="Time new roman" w:hAnsi="Time new roman" w:hint="eastAsia"/>
              </w:rPr>
              <w:t>0</w:t>
            </w:r>
            <w:r w:rsidRPr="00D71461">
              <w:rPr>
                <w:rFonts w:ascii="Time new roman" w:hAnsi="Time new roman"/>
              </w:rPr>
              <w:t>.07t/a</w:t>
            </w:r>
            <w:r w:rsidRPr="00D71461">
              <w:rPr>
                <w:rFonts w:ascii="Time new roman" w:hAnsi="Time new roman" w:hint="eastAsia"/>
              </w:rPr>
              <w:t>），</w:t>
            </w:r>
            <w:r w:rsidRPr="00D71461">
              <w:rPr>
                <w:rFonts w:ascii="Time new roman" w:hAnsi="Time new roman" w:hint="eastAsia"/>
              </w:rPr>
              <w:t>SS 300mg/L</w:t>
            </w:r>
            <w:r w:rsidRPr="00D71461">
              <w:rPr>
                <w:rFonts w:ascii="Time new roman" w:hAnsi="Time new roman" w:hint="eastAsia"/>
              </w:rPr>
              <w:t>（</w:t>
            </w:r>
            <w:r w:rsidRPr="00D71461">
              <w:rPr>
                <w:rFonts w:ascii="Time new roman" w:hAnsi="Time new roman" w:hint="eastAsia"/>
              </w:rPr>
              <w:t>0</w:t>
            </w:r>
            <w:r w:rsidRPr="00D71461">
              <w:rPr>
                <w:rFonts w:ascii="Time new roman" w:hAnsi="Time new roman"/>
              </w:rPr>
              <w:t>.13t/a</w:t>
            </w:r>
            <w:r w:rsidRPr="00D71461">
              <w:rPr>
                <w:rFonts w:ascii="Time new roman" w:hAnsi="Time new roman" w:hint="eastAsia"/>
              </w:rPr>
              <w:t>），</w:t>
            </w:r>
            <w:r w:rsidRPr="00D71461">
              <w:rPr>
                <w:rFonts w:ascii="Time new roman" w:hAnsi="Time new roman" w:hint="eastAsia"/>
              </w:rPr>
              <w:t>NH</w:t>
            </w:r>
            <w:r w:rsidRPr="00D71461">
              <w:rPr>
                <w:rFonts w:ascii="Time new roman" w:hAnsi="Time new roman" w:hint="eastAsia"/>
                <w:vertAlign w:val="subscript"/>
              </w:rPr>
              <w:t>3</w:t>
            </w:r>
            <w:r w:rsidRPr="00D71461">
              <w:rPr>
                <w:rFonts w:ascii="Time new roman" w:hAnsi="Time new roman" w:hint="eastAsia"/>
              </w:rPr>
              <w:t>-N 25mg/L</w:t>
            </w:r>
            <w:r w:rsidRPr="00D71461">
              <w:rPr>
                <w:rFonts w:ascii="Time new roman" w:hAnsi="Time new roman" w:hint="eastAsia"/>
              </w:rPr>
              <w:t>（</w:t>
            </w:r>
            <w:r w:rsidRPr="00D71461">
              <w:rPr>
                <w:rFonts w:ascii="Time new roman" w:hAnsi="Time new roman" w:hint="eastAsia"/>
              </w:rPr>
              <w:t>0</w:t>
            </w:r>
            <w:r w:rsidRPr="00D71461">
              <w:rPr>
                <w:rFonts w:ascii="Time new roman" w:hAnsi="Time new roman"/>
              </w:rPr>
              <w:t>.01t/a</w:t>
            </w:r>
            <w:r w:rsidRPr="00D71461">
              <w:rPr>
                <w:rFonts w:ascii="Time new roman" w:hAnsi="Time new roman" w:hint="eastAsia"/>
              </w:rPr>
              <w:t>）。</w:t>
            </w:r>
          </w:p>
          <w:p w14:paraId="2179B95B" w14:textId="77777777" w:rsidR="004B5B06" w:rsidRPr="00D71461" w:rsidRDefault="000A01FE">
            <w:pPr>
              <w:pStyle w:val="af3"/>
              <w:ind w:firstLine="480"/>
            </w:pPr>
            <w:r w:rsidRPr="00D71461">
              <w:rPr>
                <w:rFonts w:hint="eastAsia"/>
              </w:rPr>
              <w:t>项目废水经预处理（物理化学法——混凝沉淀）后统一排至园区化粪池处理，则项目废水污染</w:t>
            </w:r>
            <w:proofErr w:type="gramStart"/>
            <w:r w:rsidRPr="00D71461">
              <w:rPr>
                <w:rFonts w:hint="eastAsia"/>
              </w:rPr>
              <w:t>物最终</w:t>
            </w:r>
            <w:proofErr w:type="gramEnd"/>
            <w:r w:rsidRPr="00D71461">
              <w:rPr>
                <w:rFonts w:hint="eastAsia"/>
              </w:rPr>
              <w:t>产生情况如下表所示：</w:t>
            </w:r>
          </w:p>
          <w:p w14:paraId="55C8962C" w14:textId="77777777" w:rsidR="004B5B06" w:rsidRPr="00D71461" w:rsidRDefault="000A01FE">
            <w:pPr>
              <w:pStyle w:val="af3"/>
              <w:ind w:firstLine="482"/>
              <w:jc w:val="center"/>
              <w:rPr>
                <w:b/>
              </w:rPr>
            </w:pPr>
            <w:r w:rsidRPr="00D71461">
              <w:rPr>
                <w:rFonts w:hint="eastAsia"/>
                <w:b/>
              </w:rPr>
              <w:t>表</w:t>
            </w:r>
            <w:r w:rsidRPr="00D71461">
              <w:rPr>
                <w:rFonts w:hint="eastAsia"/>
                <w:b/>
              </w:rPr>
              <w:t>5</w:t>
            </w:r>
            <w:r w:rsidRPr="00D71461">
              <w:rPr>
                <w:b/>
              </w:rPr>
              <w:t xml:space="preserve">.2-2  </w:t>
            </w:r>
            <w:r w:rsidRPr="00D71461">
              <w:rPr>
                <w:rFonts w:hint="eastAsia"/>
                <w:b/>
              </w:rPr>
              <w:t>废水污染物产生情况一览表</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6"/>
              <w:gridCol w:w="992"/>
              <w:gridCol w:w="978"/>
              <w:gridCol w:w="14"/>
              <w:gridCol w:w="978"/>
              <w:gridCol w:w="15"/>
              <w:gridCol w:w="1140"/>
              <w:gridCol w:w="9"/>
              <w:gridCol w:w="1058"/>
            </w:tblGrid>
            <w:tr w:rsidR="00D71461" w:rsidRPr="00D71461" w14:paraId="375AE528" w14:textId="77777777">
              <w:trPr>
                <w:jc w:val="center"/>
              </w:trPr>
              <w:tc>
                <w:tcPr>
                  <w:tcW w:w="1271" w:type="dxa"/>
                  <w:shd w:val="clear" w:color="auto" w:fill="auto"/>
                  <w:vAlign w:val="center"/>
                </w:tcPr>
                <w:p w14:paraId="0B360615" w14:textId="77777777" w:rsidR="004B5B06" w:rsidRPr="00D71461" w:rsidRDefault="000A01FE">
                  <w:pPr>
                    <w:pStyle w:val="af3"/>
                    <w:widowControl w:val="0"/>
                    <w:spacing w:line="240" w:lineRule="auto"/>
                    <w:ind w:firstLineChars="0" w:firstLine="0"/>
                    <w:jc w:val="center"/>
                    <w:rPr>
                      <w:b/>
                      <w:sz w:val="21"/>
                      <w:szCs w:val="21"/>
                    </w:rPr>
                  </w:pPr>
                  <w:r w:rsidRPr="00D71461">
                    <w:rPr>
                      <w:b/>
                      <w:sz w:val="21"/>
                      <w:szCs w:val="21"/>
                    </w:rPr>
                    <w:t>废水</w:t>
                  </w:r>
                </w:p>
              </w:tc>
              <w:tc>
                <w:tcPr>
                  <w:tcW w:w="1846" w:type="dxa"/>
                  <w:shd w:val="clear" w:color="auto" w:fill="auto"/>
                  <w:vAlign w:val="center"/>
                </w:tcPr>
                <w:p w14:paraId="3293FCEA" w14:textId="77777777" w:rsidR="004B5B06" w:rsidRPr="00D71461" w:rsidRDefault="000A01FE">
                  <w:pPr>
                    <w:pStyle w:val="af3"/>
                    <w:widowControl w:val="0"/>
                    <w:spacing w:line="240" w:lineRule="auto"/>
                    <w:ind w:firstLineChars="0" w:firstLine="0"/>
                    <w:jc w:val="center"/>
                    <w:rPr>
                      <w:b/>
                      <w:sz w:val="21"/>
                      <w:szCs w:val="21"/>
                    </w:rPr>
                  </w:pPr>
                  <w:r w:rsidRPr="00D71461">
                    <w:rPr>
                      <w:b/>
                      <w:sz w:val="21"/>
                      <w:szCs w:val="21"/>
                    </w:rPr>
                    <w:t>项目</w:t>
                  </w:r>
                </w:p>
              </w:tc>
              <w:tc>
                <w:tcPr>
                  <w:tcW w:w="992" w:type="dxa"/>
                  <w:shd w:val="clear" w:color="auto" w:fill="auto"/>
                  <w:vAlign w:val="center"/>
                </w:tcPr>
                <w:p w14:paraId="725A7A11" w14:textId="77777777" w:rsidR="004B5B06" w:rsidRPr="00D71461" w:rsidRDefault="000A01FE">
                  <w:pPr>
                    <w:pStyle w:val="af3"/>
                    <w:widowControl w:val="0"/>
                    <w:spacing w:line="240" w:lineRule="auto"/>
                    <w:ind w:firstLineChars="0" w:firstLine="0"/>
                    <w:jc w:val="center"/>
                    <w:rPr>
                      <w:b/>
                      <w:sz w:val="21"/>
                      <w:szCs w:val="21"/>
                    </w:rPr>
                  </w:pPr>
                  <w:r w:rsidRPr="00D71461">
                    <w:rPr>
                      <w:b/>
                      <w:sz w:val="21"/>
                      <w:szCs w:val="21"/>
                    </w:rPr>
                    <w:t>COD</w:t>
                  </w:r>
                </w:p>
              </w:tc>
              <w:tc>
                <w:tcPr>
                  <w:tcW w:w="992" w:type="dxa"/>
                  <w:gridSpan w:val="2"/>
                  <w:shd w:val="clear" w:color="auto" w:fill="auto"/>
                  <w:vAlign w:val="center"/>
                </w:tcPr>
                <w:p w14:paraId="1409CEF2" w14:textId="77777777" w:rsidR="004B5B06" w:rsidRPr="00D71461" w:rsidRDefault="000A01FE">
                  <w:pPr>
                    <w:pStyle w:val="af3"/>
                    <w:widowControl w:val="0"/>
                    <w:spacing w:line="240" w:lineRule="auto"/>
                    <w:ind w:firstLineChars="0" w:firstLine="0"/>
                    <w:jc w:val="center"/>
                    <w:rPr>
                      <w:b/>
                      <w:sz w:val="21"/>
                      <w:szCs w:val="21"/>
                    </w:rPr>
                  </w:pPr>
                  <w:r w:rsidRPr="00D71461">
                    <w:rPr>
                      <w:b/>
                      <w:sz w:val="21"/>
                      <w:szCs w:val="21"/>
                    </w:rPr>
                    <w:t>BOD</w:t>
                  </w:r>
                  <w:r w:rsidRPr="00D71461">
                    <w:rPr>
                      <w:b/>
                      <w:sz w:val="21"/>
                      <w:szCs w:val="21"/>
                      <w:vertAlign w:val="subscript"/>
                    </w:rPr>
                    <w:t>5</w:t>
                  </w:r>
                </w:p>
              </w:tc>
              <w:tc>
                <w:tcPr>
                  <w:tcW w:w="993" w:type="dxa"/>
                  <w:gridSpan w:val="2"/>
                  <w:shd w:val="clear" w:color="auto" w:fill="auto"/>
                  <w:vAlign w:val="center"/>
                </w:tcPr>
                <w:p w14:paraId="5754DBA0" w14:textId="77777777" w:rsidR="004B5B06" w:rsidRPr="00D71461" w:rsidRDefault="000A01FE">
                  <w:pPr>
                    <w:pStyle w:val="af3"/>
                    <w:widowControl w:val="0"/>
                    <w:spacing w:line="240" w:lineRule="auto"/>
                    <w:ind w:firstLineChars="0" w:firstLine="0"/>
                    <w:jc w:val="center"/>
                    <w:rPr>
                      <w:b/>
                      <w:sz w:val="21"/>
                      <w:szCs w:val="21"/>
                    </w:rPr>
                  </w:pPr>
                  <w:r w:rsidRPr="00D71461">
                    <w:rPr>
                      <w:b/>
                      <w:sz w:val="21"/>
                      <w:szCs w:val="21"/>
                    </w:rPr>
                    <w:t>SS</w:t>
                  </w:r>
                </w:p>
              </w:tc>
              <w:tc>
                <w:tcPr>
                  <w:tcW w:w="1149" w:type="dxa"/>
                  <w:gridSpan w:val="2"/>
                  <w:shd w:val="clear" w:color="auto" w:fill="auto"/>
                  <w:vAlign w:val="center"/>
                </w:tcPr>
                <w:p w14:paraId="6D7A6E6D" w14:textId="77777777" w:rsidR="004B5B06" w:rsidRPr="00D71461" w:rsidRDefault="000A01FE">
                  <w:pPr>
                    <w:pStyle w:val="af3"/>
                    <w:widowControl w:val="0"/>
                    <w:spacing w:line="240" w:lineRule="auto"/>
                    <w:ind w:firstLineChars="0" w:firstLine="0"/>
                    <w:jc w:val="center"/>
                    <w:rPr>
                      <w:b/>
                      <w:sz w:val="21"/>
                      <w:szCs w:val="21"/>
                    </w:rPr>
                  </w:pPr>
                  <w:r w:rsidRPr="00D71461">
                    <w:rPr>
                      <w:b/>
                      <w:sz w:val="21"/>
                      <w:szCs w:val="21"/>
                    </w:rPr>
                    <w:t>NH</w:t>
                  </w:r>
                  <w:r w:rsidRPr="00D71461">
                    <w:rPr>
                      <w:b/>
                      <w:sz w:val="21"/>
                      <w:szCs w:val="21"/>
                      <w:vertAlign w:val="subscript"/>
                    </w:rPr>
                    <w:t>3</w:t>
                  </w:r>
                  <w:r w:rsidRPr="00D71461">
                    <w:rPr>
                      <w:b/>
                      <w:sz w:val="21"/>
                      <w:szCs w:val="21"/>
                    </w:rPr>
                    <w:t>-N</w:t>
                  </w:r>
                </w:p>
              </w:tc>
              <w:tc>
                <w:tcPr>
                  <w:tcW w:w="1058" w:type="dxa"/>
                  <w:shd w:val="clear" w:color="auto" w:fill="auto"/>
                  <w:vAlign w:val="center"/>
                </w:tcPr>
                <w:p w14:paraId="0CEB3B9E" w14:textId="77777777" w:rsidR="004B5B06" w:rsidRPr="00D71461" w:rsidRDefault="000A01FE">
                  <w:pPr>
                    <w:pStyle w:val="af3"/>
                    <w:widowControl w:val="0"/>
                    <w:spacing w:line="240" w:lineRule="auto"/>
                    <w:ind w:firstLineChars="0" w:firstLine="0"/>
                    <w:jc w:val="center"/>
                    <w:rPr>
                      <w:b/>
                      <w:sz w:val="21"/>
                      <w:szCs w:val="21"/>
                    </w:rPr>
                  </w:pPr>
                  <w:r w:rsidRPr="00D71461">
                    <w:rPr>
                      <w:rFonts w:hint="eastAsia"/>
                      <w:b/>
                      <w:sz w:val="21"/>
                      <w:szCs w:val="21"/>
                    </w:rPr>
                    <w:t>动植物油</w:t>
                  </w:r>
                </w:p>
              </w:tc>
            </w:tr>
            <w:tr w:rsidR="00D71461" w:rsidRPr="00D71461" w14:paraId="497B6EE2" w14:textId="77777777">
              <w:trPr>
                <w:jc w:val="center"/>
              </w:trPr>
              <w:tc>
                <w:tcPr>
                  <w:tcW w:w="1271" w:type="dxa"/>
                  <w:vMerge w:val="restart"/>
                  <w:shd w:val="clear" w:color="auto" w:fill="auto"/>
                  <w:vAlign w:val="center"/>
                </w:tcPr>
                <w:p w14:paraId="3515F152"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生产废水（</w:t>
                  </w:r>
                  <w:r w:rsidRPr="00D71461">
                    <w:rPr>
                      <w:sz w:val="21"/>
                      <w:szCs w:val="21"/>
                    </w:rPr>
                    <w:t>162t/a</w:t>
                  </w:r>
                  <w:r w:rsidRPr="00D71461">
                    <w:rPr>
                      <w:sz w:val="21"/>
                      <w:szCs w:val="21"/>
                    </w:rPr>
                    <w:t>）</w:t>
                  </w:r>
                </w:p>
              </w:tc>
              <w:tc>
                <w:tcPr>
                  <w:tcW w:w="1846" w:type="dxa"/>
                  <w:shd w:val="clear" w:color="auto" w:fill="auto"/>
                  <w:vAlign w:val="center"/>
                </w:tcPr>
                <w:p w14:paraId="25D79CB3"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产生浓度（</w:t>
                  </w:r>
                  <w:r w:rsidRPr="00D71461">
                    <w:rPr>
                      <w:sz w:val="21"/>
                      <w:szCs w:val="21"/>
                    </w:rPr>
                    <w:t>mg/L</w:t>
                  </w:r>
                  <w:r w:rsidRPr="00D71461">
                    <w:rPr>
                      <w:sz w:val="21"/>
                      <w:szCs w:val="21"/>
                    </w:rPr>
                    <w:t>）</w:t>
                  </w:r>
                </w:p>
              </w:tc>
              <w:tc>
                <w:tcPr>
                  <w:tcW w:w="992" w:type="dxa"/>
                  <w:shd w:val="clear" w:color="auto" w:fill="auto"/>
                  <w:vAlign w:val="center"/>
                </w:tcPr>
                <w:p w14:paraId="5BA3448F"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900</w:t>
                  </w:r>
                </w:p>
              </w:tc>
              <w:tc>
                <w:tcPr>
                  <w:tcW w:w="992" w:type="dxa"/>
                  <w:gridSpan w:val="2"/>
                  <w:shd w:val="clear" w:color="auto" w:fill="auto"/>
                  <w:vAlign w:val="center"/>
                </w:tcPr>
                <w:p w14:paraId="218A115F"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384</w:t>
                  </w:r>
                </w:p>
              </w:tc>
              <w:tc>
                <w:tcPr>
                  <w:tcW w:w="993" w:type="dxa"/>
                  <w:gridSpan w:val="2"/>
                  <w:shd w:val="clear" w:color="auto" w:fill="auto"/>
                  <w:vAlign w:val="center"/>
                </w:tcPr>
                <w:p w14:paraId="48C920CF"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320</w:t>
                  </w:r>
                </w:p>
              </w:tc>
              <w:tc>
                <w:tcPr>
                  <w:tcW w:w="1149" w:type="dxa"/>
                  <w:gridSpan w:val="2"/>
                  <w:shd w:val="clear" w:color="auto" w:fill="auto"/>
                  <w:vAlign w:val="center"/>
                </w:tcPr>
                <w:p w14:paraId="66FC80FC"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w:t>
                  </w:r>
                </w:p>
              </w:tc>
              <w:tc>
                <w:tcPr>
                  <w:tcW w:w="1058" w:type="dxa"/>
                  <w:shd w:val="clear" w:color="auto" w:fill="auto"/>
                  <w:vAlign w:val="center"/>
                </w:tcPr>
                <w:p w14:paraId="7FED30F0" w14:textId="77777777" w:rsidR="004B5B06" w:rsidRPr="00D71461" w:rsidRDefault="000A01FE">
                  <w:pPr>
                    <w:pStyle w:val="af3"/>
                    <w:widowControl w:val="0"/>
                    <w:spacing w:line="240" w:lineRule="auto"/>
                    <w:ind w:firstLineChars="0" w:firstLine="0"/>
                    <w:jc w:val="center"/>
                    <w:rPr>
                      <w:sz w:val="21"/>
                      <w:szCs w:val="21"/>
                    </w:rPr>
                  </w:pPr>
                  <w:r w:rsidRPr="00D71461">
                    <w:rPr>
                      <w:rFonts w:hint="eastAsia"/>
                      <w:sz w:val="21"/>
                      <w:szCs w:val="21"/>
                    </w:rPr>
                    <w:t>5</w:t>
                  </w:r>
                  <w:r w:rsidRPr="00D71461">
                    <w:rPr>
                      <w:sz w:val="21"/>
                      <w:szCs w:val="21"/>
                    </w:rPr>
                    <w:t>0</w:t>
                  </w:r>
                </w:p>
              </w:tc>
            </w:tr>
            <w:tr w:rsidR="00D71461" w:rsidRPr="00D71461" w14:paraId="21065AC4" w14:textId="77777777">
              <w:trPr>
                <w:jc w:val="center"/>
              </w:trPr>
              <w:tc>
                <w:tcPr>
                  <w:tcW w:w="1271" w:type="dxa"/>
                  <w:vMerge/>
                  <w:shd w:val="clear" w:color="auto" w:fill="auto"/>
                  <w:vAlign w:val="center"/>
                </w:tcPr>
                <w:p w14:paraId="1F59AC25" w14:textId="77777777" w:rsidR="004B5B06" w:rsidRPr="00D71461" w:rsidRDefault="004B5B06">
                  <w:pPr>
                    <w:pStyle w:val="af3"/>
                    <w:widowControl w:val="0"/>
                    <w:spacing w:line="240" w:lineRule="auto"/>
                    <w:ind w:firstLineChars="0" w:firstLine="0"/>
                    <w:jc w:val="center"/>
                    <w:rPr>
                      <w:sz w:val="21"/>
                      <w:szCs w:val="21"/>
                    </w:rPr>
                  </w:pPr>
                </w:p>
              </w:tc>
              <w:tc>
                <w:tcPr>
                  <w:tcW w:w="1846" w:type="dxa"/>
                  <w:shd w:val="clear" w:color="auto" w:fill="auto"/>
                  <w:vAlign w:val="center"/>
                </w:tcPr>
                <w:p w14:paraId="4E2DCB53"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产生量（</w:t>
                  </w:r>
                  <w:r w:rsidRPr="00D71461">
                    <w:rPr>
                      <w:sz w:val="21"/>
                      <w:szCs w:val="21"/>
                    </w:rPr>
                    <w:t>t/a</w:t>
                  </w:r>
                  <w:r w:rsidRPr="00D71461">
                    <w:rPr>
                      <w:sz w:val="21"/>
                      <w:szCs w:val="21"/>
                    </w:rPr>
                    <w:t>）</w:t>
                  </w:r>
                </w:p>
              </w:tc>
              <w:tc>
                <w:tcPr>
                  <w:tcW w:w="992" w:type="dxa"/>
                  <w:shd w:val="clear" w:color="auto" w:fill="auto"/>
                  <w:vAlign w:val="center"/>
                </w:tcPr>
                <w:p w14:paraId="4DDE1EB8"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0.14</w:t>
                  </w:r>
                </w:p>
              </w:tc>
              <w:tc>
                <w:tcPr>
                  <w:tcW w:w="992" w:type="dxa"/>
                  <w:gridSpan w:val="2"/>
                  <w:shd w:val="clear" w:color="auto" w:fill="auto"/>
                  <w:vAlign w:val="center"/>
                </w:tcPr>
                <w:p w14:paraId="5D4D6470"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0.06</w:t>
                  </w:r>
                </w:p>
              </w:tc>
              <w:tc>
                <w:tcPr>
                  <w:tcW w:w="993" w:type="dxa"/>
                  <w:gridSpan w:val="2"/>
                  <w:shd w:val="clear" w:color="auto" w:fill="auto"/>
                  <w:vAlign w:val="center"/>
                </w:tcPr>
                <w:p w14:paraId="7D131698"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0.05</w:t>
                  </w:r>
                </w:p>
              </w:tc>
              <w:tc>
                <w:tcPr>
                  <w:tcW w:w="1149" w:type="dxa"/>
                  <w:gridSpan w:val="2"/>
                  <w:shd w:val="clear" w:color="auto" w:fill="auto"/>
                  <w:vAlign w:val="center"/>
                </w:tcPr>
                <w:p w14:paraId="6056B35D"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w:t>
                  </w:r>
                </w:p>
              </w:tc>
              <w:tc>
                <w:tcPr>
                  <w:tcW w:w="1058" w:type="dxa"/>
                  <w:shd w:val="clear" w:color="auto" w:fill="auto"/>
                  <w:vAlign w:val="center"/>
                </w:tcPr>
                <w:p w14:paraId="792BD138" w14:textId="77777777" w:rsidR="004B5B06" w:rsidRPr="00D71461" w:rsidRDefault="000A01FE">
                  <w:pPr>
                    <w:pStyle w:val="af3"/>
                    <w:widowControl w:val="0"/>
                    <w:spacing w:line="240" w:lineRule="auto"/>
                    <w:ind w:firstLineChars="0" w:firstLine="0"/>
                    <w:jc w:val="center"/>
                    <w:rPr>
                      <w:sz w:val="21"/>
                      <w:szCs w:val="21"/>
                    </w:rPr>
                  </w:pPr>
                  <w:r w:rsidRPr="00D71461">
                    <w:rPr>
                      <w:rFonts w:hint="eastAsia"/>
                      <w:sz w:val="21"/>
                      <w:szCs w:val="21"/>
                    </w:rPr>
                    <w:t>0</w:t>
                  </w:r>
                  <w:r w:rsidRPr="00D71461">
                    <w:rPr>
                      <w:sz w:val="21"/>
                      <w:szCs w:val="21"/>
                    </w:rPr>
                    <w:t>.008</w:t>
                  </w:r>
                </w:p>
              </w:tc>
            </w:tr>
            <w:tr w:rsidR="00D71461" w:rsidRPr="00D71461" w14:paraId="26E0C7D2" w14:textId="77777777">
              <w:trPr>
                <w:jc w:val="center"/>
              </w:trPr>
              <w:tc>
                <w:tcPr>
                  <w:tcW w:w="1271" w:type="dxa"/>
                  <w:vMerge w:val="restart"/>
                  <w:shd w:val="clear" w:color="auto" w:fill="auto"/>
                  <w:vAlign w:val="center"/>
                </w:tcPr>
                <w:p w14:paraId="0BD4C9C7"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车间清扫（</w:t>
                  </w:r>
                  <w:r w:rsidRPr="00D71461">
                    <w:rPr>
                      <w:sz w:val="21"/>
                      <w:szCs w:val="21"/>
                    </w:rPr>
                    <w:t>5.1t/a</w:t>
                  </w:r>
                  <w:r w:rsidRPr="00D71461">
                    <w:rPr>
                      <w:sz w:val="21"/>
                      <w:szCs w:val="21"/>
                    </w:rPr>
                    <w:t>）</w:t>
                  </w:r>
                </w:p>
              </w:tc>
              <w:tc>
                <w:tcPr>
                  <w:tcW w:w="1846" w:type="dxa"/>
                  <w:shd w:val="clear" w:color="auto" w:fill="auto"/>
                  <w:vAlign w:val="center"/>
                </w:tcPr>
                <w:p w14:paraId="7D4D9016"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产生浓度（</w:t>
                  </w:r>
                  <w:r w:rsidRPr="00D71461">
                    <w:rPr>
                      <w:sz w:val="21"/>
                      <w:szCs w:val="21"/>
                    </w:rPr>
                    <w:t>mg/L</w:t>
                  </w:r>
                  <w:r w:rsidRPr="00D71461">
                    <w:rPr>
                      <w:sz w:val="21"/>
                      <w:szCs w:val="21"/>
                    </w:rPr>
                    <w:t>）</w:t>
                  </w:r>
                </w:p>
              </w:tc>
              <w:tc>
                <w:tcPr>
                  <w:tcW w:w="992" w:type="dxa"/>
                  <w:shd w:val="clear" w:color="auto" w:fill="auto"/>
                  <w:vAlign w:val="center"/>
                </w:tcPr>
                <w:p w14:paraId="239D900F"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450</w:t>
                  </w:r>
                </w:p>
              </w:tc>
              <w:tc>
                <w:tcPr>
                  <w:tcW w:w="992" w:type="dxa"/>
                  <w:gridSpan w:val="2"/>
                  <w:shd w:val="clear" w:color="auto" w:fill="auto"/>
                  <w:vAlign w:val="center"/>
                </w:tcPr>
                <w:p w14:paraId="6EAC50DC"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280</w:t>
                  </w:r>
                </w:p>
              </w:tc>
              <w:tc>
                <w:tcPr>
                  <w:tcW w:w="993" w:type="dxa"/>
                  <w:gridSpan w:val="2"/>
                  <w:shd w:val="clear" w:color="auto" w:fill="auto"/>
                  <w:vAlign w:val="center"/>
                </w:tcPr>
                <w:p w14:paraId="63A6F7B7"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400</w:t>
                  </w:r>
                </w:p>
              </w:tc>
              <w:tc>
                <w:tcPr>
                  <w:tcW w:w="1149" w:type="dxa"/>
                  <w:gridSpan w:val="2"/>
                  <w:shd w:val="clear" w:color="auto" w:fill="auto"/>
                  <w:vAlign w:val="center"/>
                </w:tcPr>
                <w:p w14:paraId="177A019F"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w:t>
                  </w:r>
                </w:p>
              </w:tc>
              <w:tc>
                <w:tcPr>
                  <w:tcW w:w="1058" w:type="dxa"/>
                  <w:shd w:val="clear" w:color="auto" w:fill="auto"/>
                  <w:vAlign w:val="center"/>
                </w:tcPr>
                <w:p w14:paraId="3E9CF7F2" w14:textId="77777777" w:rsidR="004B5B06" w:rsidRPr="00D71461" w:rsidRDefault="000A01FE">
                  <w:pPr>
                    <w:pStyle w:val="af3"/>
                    <w:widowControl w:val="0"/>
                    <w:spacing w:line="240" w:lineRule="auto"/>
                    <w:ind w:firstLineChars="0" w:firstLine="0"/>
                    <w:jc w:val="center"/>
                    <w:rPr>
                      <w:sz w:val="21"/>
                      <w:szCs w:val="21"/>
                    </w:rPr>
                  </w:pPr>
                  <w:r w:rsidRPr="00D71461">
                    <w:rPr>
                      <w:rFonts w:hint="eastAsia"/>
                      <w:sz w:val="21"/>
                      <w:szCs w:val="21"/>
                    </w:rPr>
                    <w:t>1</w:t>
                  </w:r>
                  <w:r w:rsidRPr="00D71461">
                    <w:rPr>
                      <w:sz w:val="21"/>
                      <w:szCs w:val="21"/>
                    </w:rPr>
                    <w:t>00</w:t>
                  </w:r>
                </w:p>
              </w:tc>
            </w:tr>
            <w:tr w:rsidR="00D71461" w:rsidRPr="00D71461" w14:paraId="5DADBE3B" w14:textId="77777777">
              <w:trPr>
                <w:jc w:val="center"/>
              </w:trPr>
              <w:tc>
                <w:tcPr>
                  <w:tcW w:w="1271" w:type="dxa"/>
                  <w:vMerge/>
                  <w:shd w:val="clear" w:color="auto" w:fill="auto"/>
                  <w:vAlign w:val="center"/>
                </w:tcPr>
                <w:p w14:paraId="185E9304" w14:textId="77777777" w:rsidR="004B5B06" w:rsidRPr="00D71461" w:rsidRDefault="004B5B06">
                  <w:pPr>
                    <w:pStyle w:val="af3"/>
                    <w:widowControl w:val="0"/>
                    <w:spacing w:line="240" w:lineRule="auto"/>
                    <w:ind w:firstLineChars="0" w:firstLine="0"/>
                    <w:jc w:val="center"/>
                    <w:rPr>
                      <w:sz w:val="21"/>
                      <w:szCs w:val="21"/>
                    </w:rPr>
                  </w:pPr>
                </w:p>
              </w:tc>
              <w:tc>
                <w:tcPr>
                  <w:tcW w:w="1846" w:type="dxa"/>
                  <w:shd w:val="clear" w:color="auto" w:fill="auto"/>
                  <w:vAlign w:val="center"/>
                </w:tcPr>
                <w:p w14:paraId="7F3ABE1E"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产生量（</w:t>
                  </w:r>
                  <w:r w:rsidRPr="00D71461">
                    <w:rPr>
                      <w:sz w:val="21"/>
                      <w:szCs w:val="21"/>
                    </w:rPr>
                    <w:t>t/a</w:t>
                  </w:r>
                  <w:r w:rsidRPr="00D71461">
                    <w:rPr>
                      <w:sz w:val="21"/>
                      <w:szCs w:val="21"/>
                    </w:rPr>
                    <w:t>）</w:t>
                  </w:r>
                </w:p>
              </w:tc>
              <w:tc>
                <w:tcPr>
                  <w:tcW w:w="992" w:type="dxa"/>
                  <w:shd w:val="clear" w:color="auto" w:fill="auto"/>
                  <w:vAlign w:val="center"/>
                </w:tcPr>
                <w:p w14:paraId="0B9C718C"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0.002</w:t>
                  </w:r>
                </w:p>
              </w:tc>
              <w:tc>
                <w:tcPr>
                  <w:tcW w:w="992" w:type="dxa"/>
                  <w:gridSpan w:val="2"/>
                  <w:shd w:val="clear" w:color="auto" w:fill="auto"/>
                  <w:vAlign w:val="center"/>
                </w:tcPr>
                <w:p w14:paraId="0BBCCA06"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0.001</w:t>
                  </w:r>
                </w:p>
              </w:tc>
              <w:tc>
                <w:tcPr>
                  <w:tcW w:w="993" w:type="dxa"/>
                  <w:gridSpan w:val="2"/>
                  <w:shd w:val="clear" w:color="auto" w:fill="auto"/>
                  <w:vAlign w:val="center"/>
                </w:tcPr>
                <w:p w14:paraId="649F0A90"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0.002</w:t>
                  </w:r>
                </w:p>
              </w:tc>
              <w:tc>
                <w:tcPr>
                  <w:tcW w:w="1149" w:type="dxa"/>
                  <w:gridSpan w:val="2"/>
                  <w:shd w:val="clear" w:color="auto" w:fill="auto"/>
                  <w:vAlign w:val="center"/>
                </w:tcPr>
                <w:p w14:paraId="446533F8"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w:t>
                  </w:r>
                </w:p>
              </w:tc>
              <w:tc>
                <w:tcPr>
                  <w:tcW w:w="1058" w:type="dxa"/>
                  <w:shd w:val="clear" w:color="auto" w:fill="auto"/>
                  <w:vAlign w:val="center"/>
                </w:tcPr>
                <w:p w14:paraId="79877C05" w14:textId="77777777" w:rsidR="004B5B06" w:rsidRPr="00D71461" w:rsidRDefault="000A01FE">
                  <w:pPr>
                    <w:pStyle w:val="af3"/>
                    <w:widowControl w:val="0"/>
                    <w:spacing w:line="240" w:lineRule="auto"/>
                    <w:ind w:firstLineChars="0" w:firstLine="0"/>
                    <w:jc w:val="center"/>
                    <w:rPr>
                      <w:sz w:val="21"/>
                      <w:szCs w:val="21"/>
                    </w:rPr>
                  </w:pPr>
                  <w:r w:rsidRPr="00D71461">
                    <w:rPr>
                      <w:rFonts w:hint="eastAsia"/>
                      <w:sz w:val="21"/>
                      <w:szCs w:val="21"/>
                    </w:rPr>
                    <w:t>0</w:t>
                  </w:r>
                  <w:r w:rsidRPr="00D71461">
                    <w:rPr>
                      <w:sz w:val="21"/>
                      <w:szCs w:val="21"/>
                    </w:rPr>
                    <w:t>.0005</w:t>
                  </w:r>
                </w:p>
              </w:tc>
            </w:tr>
            <w:tr w:rsidR="00D71461" w:rsidRPr="00D71461" w14:paraId="0FB999DD" w14:textId="77777777">
              <w:trPr>
                <w:jc w:val="center"/>
              </w:trPr>
              <w:tc>
                <w:tcPr>
                  <w:tcW w:w="3117" w:type="dxa"/>
                  <w:gridSpan w:val="2"/>
                  <w:shd w:val="clear" w:color="auto" w:fill="auto"/>
                  <w:vAlign w:val="center"/>
                </w:tcPr>
                <w:p w14:paraId="6D67C55B" w14:textId="77777777" w:rsidR="004B5B06" w:rsidRPr="00D71461" w:rsidRDefault="000A01FE">
                  <w:pPr>
                    <w:pStyle w:val="af3"/>
                    <w:widowControl w:val="0"/>
                    <w:spacing w:line="240" w:lineRule="auto"/>
                    <w:ind w:firstLineChars="0" w:firstLine="0"/>
                    <w:jc w:val="center"/>
                    <w:rPr>
                      <w:sz w:val="21"/>
                      <w:szCs w:val="21"/>
                    </w:rPr>
                  </w:pPr>
                  <w:r w:rsidRPr="00D71461">
                    <w:rPr>
                      <w:rFonts w:hint="eastAsia"/>
                      <w:sz w:val="21"/>
                      <w:szCs w:val="21"/>
                    </w:rPr>
                    <w:t>隔油池处理效率</w:t>
                  </w:r>
                </w:p>
              </w:tc>
              <w:tc>
                <w:tcPr>
                  <w:tcW w:w="992" w:type="dxa"/>
                  <w:shd w:val="clear" w:color="auto" w:fill="auto"/>
                  <w:vAlign w:val="center"/>
                </w:tcPr>
                <w:p w14:paraId="410B31CA"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w:t>
                  </w:r>
                </w:p>
              </w:tc>
              <w:tc>
                <w:tcPr>
                  <w:tcW w:w="978" w:type="dxa"/>
                  <w:shd w:val="clear" w:color="auto" w:fill="auto"/>
                  <w:vAlign w:val="center"/>
                </w:tcPr>
                <w:p w14:paraId="6581E46D"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w:t>
                  </w:r>
                </w:p>
              </w:tc>
              <w:tc>
                <w:tcPr>
                  <w:tcW w:w="992" w:type="dxa"/>
                  <w:gridSpan w:val="2"/>
                  <w:shd w:val="clear" w:color="auto" w:fill="auto"/>
                  <w:vAlign w:val="center"/>
                </w:tcPr>
                <w:p w14:paraId="432525D4"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w:t>
                  </w:r>
                </w:p>
              </w:tc>
              <w:tc>
                <w:tcPr>
                  <w:tcW w:w="1155" w:type="dxa"/>
                  <w:gridSpan w:val="2"/>
                  <w:shd w:val="clear" w:color="auto" w:fill="auto"/>
                  <w:vAlign w:val="center"/>
                </w:tcPr>
                <w:p w14:paraId="03291601"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w:t>
                  </w:r>
                </w:p>
              </w:tc>
              <w:tc>
                <w:tcPr>
                  <w:tcW w:w="1067" w:type="dxa"/>
                  <w:gridSpan w:val="2"/>
                  <w:shd w:val="clear" w:color="auto" w:fill="auto"/>
                  <w:vAlign w:val="center"/>
                </w:tcPr>
                <w:p w14:paraId="5A3DCBA0"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70%</w:t>
                  </w:r>
                </w:p>
              </w:tc>
            </w:tr>
            <w:tr w:rsidR="00D71461" w:rsidRPr="00D71461" w14:paraId="1A14F873" w14:textId="77777777">
              <w:trPr>
                <w:jc w:val="center"/>
              </w:trPr>
              <w:tc>
                <w:tcPr>
                  <w:tcW w:w="1271" w:type="dxa"/>
                  <w:vMerge w:val="restart"/>
                  <w:shd w:val="clear" w:color="auto" w:fill="auto"/>
                  <w:vAlign w:val="center"/>
                </w:tcPr>
                <w:p w14:paraId="5E506A81"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生活污水（</w:t>
                  </w:r>
                  <w:r w:rsidRPr="00D71461">
                    <w:rPr>
                      <w:sz w:val="21"/>
                      <w:szCs w:val="21"/>
                    </w:rPr>
                    <w:t>420t/a</w:t>
                  </w:r>
                  <w:r w:rsidRPr="00D71461">
                    <w:rPr>
                      <w:sz w:val="21"/>
                      <w:szCs w:val="21"/>
                    </w:rPr>
                    <w:t>）</w:t>
                  </w:r>
                </w:p>
              </w:tc>
              <w:tc>
                <w:tcPr>
                  <w:tcW w:w="1846" w:type="dxa"/>
                  <w:shd w:val="clear" w:color="auto" w:fill="auto"/>
                  <w:vAlign w:val="center"/>
                </w:tcPr>
                <w:p w14:paraId="4E12D20B"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产生浓度（</w:t>
                  </w:r>
                  <w:r w:rsidRPr="00D71461">
                    <w:rPr>
                      <w:sz w:val="21"/>
                      <w:szCs w:val="21"/>
                    </w:rPr>
                    <w:t>mg/L</w:t>
                  </w:r>
                  <w:r w:rsidRPr="00D71461">
                    <w:rPr>
                      <w:sz w:val="21"/>
                      <w:szCs w:val="21"/>
                    </w:rPr>
                    <w:t>）</w:t>
                  </w:r>
                </w:p>
              </w:tc>
              <w:tc>
                <w:tcPr>
                  <w:tcW w:w="992" w:type="dxa"/>
                  <w:shd w:val="clear" w:color="auto" w:fill="auto"/>
                  <w:vAlign w:val="center"/>
                </w:tcPr>
                <w:p w14:paraId="4310E183"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360</w:t>
                  </w:r>
                </w:p>
              </w:tc>
              <w:tc>
                <w:tcPr>
                  <w:tcW w:w="992" w:type="dxa"/>
                  <w:gridSpan w:val="2"/>
                  <w:shd w:val="clear" w:color="auto" w:fill="auto"/>
                  <w:vAlign w:val="center"/>
                </w:tcPr>
                <w:p w14:paraId="79A83F8B"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160</w:t>
                  </w:r>
                </w:p>
              </w:tc>
              <w:tc>
                <w:tcPr>
                  <w:tcW w:w="993" w:type="dxa"/>
                  <w:gridSpan w:val="2"/>
                  <w:shd w:val="clear" w:color="auto" w:fill="auto"/>
                  <w:vAlign w:val="center"/>
                </w:tcPr>
                <w:p w14:paraId="469AB959"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300</w:t>
                  </w:r>
                </w:p>
              </w:tc>
              <w:tc>
                <w:tcPr>
                  <w:tcW w:w="1149" w:type="dxa"/>
                  <w:gridSpan w:val="2"/>
                  <w:shd w:val="clear" w:color="auto" w:fill="auto"/>
                  <w:vAlign w:val="center"/>
                </w:tcPr>
                <w:p w14:paraId="38C55CEE"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25</w:t>
                  </w:r>
                </w:p>
              </w:tc>
              <w:tc>
                <w:tcPr>
                  <w:tcW w:w="1058" w:type="dxa"/>
                  <w:shd w:val="clear" w:color="auto" w:fill="auto"/>
                  <w:vAlign w:val="center"/>
                </w:tcPr>
                <w:p w14:paraId="068AE8E3" w14:textId="77777777" w:rsidR="004B5B06" w:rsidRPr="00D71461" w:rsidRDefault="000A01FE">
                  <w:pPr>
                    <w:pStyle w:val="af3"/>
                    <w:widowControl w:val="0"/>
                    <w:spacing w:line="240" w:lineRule="auto"/>
                    <w:ind w:firstLineChars="0" w:firstLine="0"/>
                    <w:jc w:val="center"/>
                    <w:rPr>
                      <w:sz w:val="21"/>
                      <w:szCs w:val="21"/>
                    </w:rPr>
                  </w:pPr>
                  <w:r w:rsidRPr="00D71461">
                    <w:rPr>
                      <w:rFonts w:hint="eastAsia"/>
                      <w:sz w:val="21"/>
                      <w:szCs w:val="21"/>
                    </w:rPr>
                    <w:t>/</w:t>
                  </w:r>
                </w:p>
              </w:tc>
            </w:tr>
            <w:tr w:rsidR="00D71461" w:rsidRPr="00D71461" w14:paraId="32B24F35" w14:textId="77777777">
              <w:trPr>
                <w:jc w:val="center"/>
              </w:trPr>
              <w:tc>
                <w:tcPr>
                  <w:tcW w:w="1271" w:type="dxa"/>
                  <w:vMerge/>
                  <w:shd w:val="clear" w:color="auto" w:fill="auto"/>
                  <w:vAlign w:val="center"/>
                </w:tcPr>
                <w:p w14:paraId="318C1F28" w14:textId="77777777" w:rsidR="004B5B06" w:rsidRPr="00D71461" w:rsidRDefault="004B5B06">
                  <w:pPr>
                    <w:pStyle w:val="af3"/>
                    <w:widowControl w:val="0"/>
                    <w:spacing w:line="240" w:lineRule="auto"/>
                    <w:ind w:firstLineChars="0" w:firstLine="0"/>
                    <w:jc w:val="center"/>
                    <w:rPr>
                      <w:sz w:val="21"/>
                      <w:szCs w:val="21"/>
                    </w:rPr>
                  </w:pPr>
                </w:p>
              </w:tc>
              <w:tc>
                <w:tcPr>
                  <w:tcW w:w="1846" w:type="dxa"/>
                  <w:shd w:val="clear" w:color="auto" w:fill="auto"/>
                  <w:vAlign w:val="center"/>
                </w:tcPr>
                <w:p w14:paraId="67941107"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产生量（</w:t>
                  </w:r>
                  <w:r w:rsidRPr="00D71461">
                    <w:rPr>
                      <w:sz w:val="21"/>
                      <w:szCs w:val="21"/>
                    </w:rPr>
                    <w:t>t/a</w:t>
                  </w:r>
                  <w:r w:rsidRPr="00D71461">
                    <w:rPr>
                      <w:sz w:val="21"/>
                      <w:szCs w:val="21"/>
                    </w:rPr>
                    <w:t>）</w:t>
                  </w:r>
                </w:p>
              </w:tc>
              <w:tc>
                <w:tcPr>
                  <w:tcW w:w="992" w:type="dxa"/>
                  <w:shd w:val="clear" w:color="auto" w:fill="auto"/>
                  <w:vAlign w:val="center"/>
                </w:tcPr>
                <w:p w14:paraId="365E2F08"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0.15</w:t>
                  </w:r>
                </w:p>
              </w:tc>
              <w:tc>
                <w:tcPr>
                  <w:tcW w:w="992" w:type="dxa"/>
                  <w:gridSpan w:val="2"/>
                  <w:shd w:val="clear" w:color="auto" w:fill="auto"/>
                  <w:vAlign w:val="center"/>
                </w:tcPr>
                <w:p w14:paraId="563F188D"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0.07</w:t>
                  </w:r>
                </w:p>
              </w:tc>
              <w:tc>
                <w:tcPr>
                  <w:tcW w:w="993" w:type="dxa"/>
                  <w:gridSpan w:val="2"/>
                  <w:shd w:val="clear" w:color="auto" w:fill="auto"/>
                  <w:vAlign w:val="center"/>
                </w:tcPr>
                <w:p w14:paraId="4D9DC079"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0.13</w:t>
                  </w:r>
                </w:p>
              </w:tc>
              <w:tc>
                <w:tcPr>
                  <w:tcW w:w="1149" w:type="dxa"/>
                  <w:gridSpan w:val="2"/>
                  <w:shd w:val="clear" w:color="auto" w:fill="auto"/>
                  <w:vAlign w:val="center"/>
                </w:tcPr>
                <w:p w14:paraId="37EDC756"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0.01</w:t>
                  </w:r>
                </w:p>
              </w:tc>
              <w:tc>
                <w:tcPr>
                  <w:tcW w:w="1058" w:type="dxa"/>
                  <w:shd w:val="clear" w:color="auto" w:fill="auto"/>
                  <w:vAlign w:val="center"/>
                </w:tcPr>
                <w:p w14:paraId="3804FEDE" w14:textId="77777777" w:rsidR="004B5B06" w:rsidRPr="00D71461" w:rsidRDefault="000A01FE">
                  <w:pPr>
                    <w:pStyle w:val="af3"/>
                    <w:widowControl w:val="0"/>
                    <w:spacing w:line="240" w:lineRule="auto"/>
                    <w:ind w:firstLineChars="0" w:firstLine="0"/>
                    <w:jc w:val="center"/>
                    <w:rPr>
                      <w:sz w:val="21"/>
                      <w:szCs w:val="21"/>
                    </w:rPr>
                  </w:pPr>
                  <w:r w:rsidRPr="00D71461">
                    <w:rPr>
                      <w:rFonts w:hint="eastAsia"/>
                      <w:sz w:val="21"/>
                      <w:szCs w:val="21"/>
                    </w:rPr>
                    <w:t>/</w:t>
                  </w:r>
                </w:p>
              </w:tc>
            </w:tr>
            <w:tr w:rsidR="00D71461" w:rsidRPr="00D71461" w14:paraId="2F757A9A" w14:textId="77777777">
              <w:trPr>
                <w:trHeight w:val="299"/>
                <w:jc w:val="center"/>
              </w:trPr>
              <w:tc>
                <w:tcPr>
                  <w:tcW w:w="1271" w:type="dxa"/>
                  <w:vMerge w:val="restart"/>
                  <w:shd w:val="clear" w:color="auto" w:fill="auto"/>
                  <w:vAlign w:val="center"/>
                </w:tcPr>
                <w:p w14:paraId="7D9585CF"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总排</w:t>
                  </w:r>
                  <w:r w:rsidRPr="00D71461">
                    <w:rPr>
                      <w:rFonts w:hint="eastAsia"/>
                      <w:sz w:val="21"/>
                      <w:szCs w:val="21"/>
                    </w:rPr>
                    <w:t>口产生</w:t>
                  </w:r>
                  <w:r w:rsidRPr="00D71461">
                    <w:rPr>
                      <w:sz w:val="21"/>
                      <w:szCs w:val="21"/>
                    </w:rPr>
                    <w:t>（</w:t>
                  </w:r>
                  <w:r w:rsidRPr="00D71461">
                    <w:rPr>
                      <w:sz w:val="21"/>
                      <w:szCs w:val="21"/>
                    </w:rPr>
                    <w:t>587.1t/a</w:t>
                  </w:r>
                  <w:r w:rsidRPr="00D71461">
                    <w:rPr>
                      <w:sz w:val="21"/>
                      <w:szCs w:val="21"/>
                    </w:rPr>
                    <w:t>）</w:t>
                  </w:r>
                </w:p>
              </w:tc>
              <w:tc>
                <w:tcPr>
                  <w:tcW w:w="1846" w:type="dxa"/>
                  <w:shd w:val="clear" w:color="auto" w:fill="auto"/>
                  <w:vAlign w:val="center"/>
                </w:tcPr>
                <w:p w14:paraId="6C3B4311"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产生浓度（</w:t>
                  </w:r>
                  <w:r w:rsidRPr="00D71461">
                    <w:rPr>
                      <w:sz w:val="21"/>
                      <w:szCs w:val="21"/>
                    </w:rPr>
                    <w:t>mg/L</w:t>
                  </w:r>
                  <w:r w:rsidRPr="00D71461">
                    <w:rPr>
                      <w:sz w:val="21"/>
                      <w:szCs w:val="21"/>
                    </w:rPr>
                    <w:t>）</w:t>
                  </w:r>
                </w:p>
              </w:tc>
              <w:tc>
                <w:tcPr>
                  <w:tcW w:w="992" w:type="dxa"/>
                  <w:shd w:val="clear" w:color="auto" w:fill="auto"/>
                </w:tcPr>
                <w:p w14:paraId="3888E088" w14:textId="77777777" w:rsidR="004B5B06" w:rsidRPr="00D71461" w:rsidRDefault="000A01FE">
                  <w:pPr>
                    <w:widowControl w:val="0"/>
                    <w:spacing w:line="240" w:lineRule="auto"/>
                    <w:jc w:val="center"/>
                    <w:rPr>
                      <w:sz w:val="21"/>
                      <w:szCs w:val="21"/>
                    </w:rPr>
                  </w:pPr>
                  <w:r w:rsidRPr="00D71461">
                    <w:rPr>
                      <w:sz w:val="21"/>
                      <w:szCs w:val="21"/>
                    </w:rPr>
                    <w:t xml:space="preserve">497 </w:t>
                  </w:r>
                </w:p>
              </w:tc>
              <w:tc>
                <w:tcPr>
                  <w:tcW w:w="992" w:type="dxa"/>
                  <w:gridSpan w:val="2"/>
                  <w:shd w:val="clear" w:color="auto" w:fill="auto"/>
                </w:tcPr>
                <w:p w14:paraId="761A96E5" w14:textId="77777777" w:rsidR="004B5B06" w:rsidRPr="00D71461" w:rsidRDefault="000A01FE">
                  <w:pPr>
                    <w:widowControl w:val="0"/>
                    <w:spacing w:line="240" w:lineRule="auto"/>
                    <w:jc w:val="center"/>
                    <w:rPr>
                      <w:sz w:val="21"/>
                      <w:szCs w:val="21"/>
                    </w:rPr>
                  </w:pPr>
                  <w:r w:rsidRPr="00D71461">
                    <w:rPr>
                      <w:sz w:val="21"/>
                      <w:szCs w:val="21"/>
                    </w:rPr>
                    <w:t xml:space="preserve">223 </w:t>
                  </w:r>
                </w:p>
              </w:tc>
              <w:tc>
                <w:tcPr>
                  <w:tcW w:w="993" w:type="dxa"/>
                  <w:gridSpan w:val="2"/>
                  <w:shd w:val="clear" w:color="auto" w:fill="auto"/>
                </w:tcPr>
                <w:p w14:paraId="751BD90E" w14:textId="77777777" w:rsidR="004B5B06" w:rsidRPr="00D71461" w:rsidRDefault="000A01FE">
                  <w:pPr>
                    <w:widowControl w:val="0"/>
                    <w:spacing w:line="240" w:lineRule="auto"/>
                    <w:jc w:val="center"/>
                    <w:rPr>
                      <w:sz w:val="21"/>
                      <w:szCs w:val="21"/>
                    </w:rPr>
                  </w:pPr>
                  <w:r w:rsidRPr="00D71461">
                    <w:rPr>
                      <w:sz w:val="21"/>
                      <w:szCs w:val="21"/>
                    </w:rPr>
                    <w:t xml:space="preserve">310 </w:t>
                  </w:r>
                </w:p>
              </w:tc>
              <w:tc>
                <w:tcPr>
                  <w:tcW w:w="1149" w:type="dxa"/>
                  <w:gridSpan w:val="2"/>
                  <w:shd w:val="clear" w:color="auto" w:fill="auto"/>
                </w:tcPr>
                <w:p w14:paraId="4862F6AE" w14:textId="77777777" w:rsidR="004B5B06" w:rsidRPr="00D71461" w:rsidRDefault="000A01FE">
                  <w:pPr>
                    <w:widowControl w:val="0"/>
                    <w:spacing w:line="240" w:lineRule="auto"/>
                    <w:jc w:val="center"/>
                    <w:rPr>
                      <w:sz w:val="21"/>
                      <w:szCs w:val="21"/>
                    </w:rPr>
                  </w:pPr>
                  <w:r w:rsidRPr="00D71461">
                    <w:rPr>
                      <w:sz w:val="21"/>
                      <w:szCs w:val="21"/>
                    </w:rPr>
                    <w:t>17</w:t>
                  </w:r>
                </w:p>
              </w:tc>
              <w:tc>
                <w:tcPr>
                  <w:tcW w:w="1058" w:type="dxa"/>
                  <w:shd w:val="clear" w:color="auto" w:fill="auto"/>
                </w:tcPr>
                <w:p w14:paraId="179E5026" w14:textId="77777777" w:rsidR="004B5B06" w:rsidRPr="00D71461" w:rsidRDefault="000A01FE">
                  <w:pPr>
                    <w:widowControl w:val="0"/>
                    <w:spacing w:line="240" w:lineRule="auto"/>
                    <w:jc w:val="center"/>
                    <w:rPr>
                      <w:sz w:val="21"/>
                      <w:szCs w:val="21"/>
                    </w:rPr>
                  </w:pPr>
                  <w:r w:rsidRPr="00D71461">
                    <w:rPr>
                      <w:sz w:val="21"/>
                      <w:szCs w:val="21"/>
                    </w:rPr>
                    <w:t>4</w:t>
                  </w:r>
                </w:p>
              </w:tc>
            </w:tr>
            <w:tr w:rsidR="00D71461" w:rsidRPr="00D71461" w14:paraId="2842A2C2" w14:textId="77777777">
              <w:trPr>
                <w:trHeight w:val="312"/>
                <w:jc w:val="center"/>
              </w:trPr>
              <w:tc>
                <w:tcPr>
                  <w:tcW w:w="1271" w:type="dxa"/>
                  <w:vMerge/>
                  <w:shd w:val="clear" w:color="auto" w:fill="auto"/>
                  <w:vAlign w:val="center"/>
                </w:tcPr>
                <w:p w14:paraId="48ED33A5" w14:textId="77777777" w:rsidR="004B5B06" w:rsidRPr="00D71461" w:rsidRDefault="004B5B06">
                  <w:pPr>
                    <w:pStyle w:val="af3"/>
                    <w:widowControl w:val="0"/>
                    <w:spacing w:line="240" w:lineRule="auto"/>
                    <w:ind w:firstLineChars="0" w:firstLine="0"/>
                    <w:jc w:val="center"/>
                    <w:rPr>
                      <w:sz w:val="21"/>
                      <w:szCs w:val="21"/>
                    </w:rPr>
                  </w:pPr>
                </w:p>
              </w:tc>
              <w:tc>
                <w:tcPr>
                  <w:tcW w:w="1846" w:type="dxa"/>
                  <w:shd w:val="clear" w:color="auto" w:fill="auto"/>
                  <w:vAlign w:val="center"/>
                </w:tcPr>
                <w:p w14:paraId="4EE328A4"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产生量（</w:t>
                  </w:r>
                  <w:r w:rsidRPr="00D71461">
                    <w:rPr>
                      <w:sz w:val="21"/>
                      <w:szCs w:val="21"/>
                    </w:rPr>
                    <w:t>t/a</w:t>
                  </w:r>
                  <w:r w:rsidRPr="00D71461">
                    <w:rPr>
                      <w:sz w:val="21"/>
                      <w:szCs w:val="21"/>
                    </w:rPr>
                    <w:t>）</w:t>
                  </w:r>
                </w:p>
              </w:tc>
              <w:tc>
                <w:tcPr>
                  <w:tcW w:w="992" w:type="dxa"/>
                  <w:shd w:val="clear" w:color="auto" w:fill="auto"/>
                </w:tcPr>
                <w:p w14:paraId="7B9B0466" w14:textId="77777777" w:rsidR="004B5B06" w:rsidRPr="00D71461" w:rsidRDefault="000A01FE">
                  <w:pPr>
                    <w:widowControl w:val="0"/>
                    <w:spacing w:line="240" w:lineRule="auto"/>
                    <w:jc w:val="center"/>
                    <w:rPr>
                      <w:sz w:val="21"/>
                      <w:szCs w:val="21"/>
                    </w:rPr>
                  </w:pPr>
                  <w:r w:rsidRPr="00D71461">
                    <w:rPr>
                      <w:sz w:val="21"/>
                      <w:szCs w:val="21"/>
                    </w:rPr>
                    <w:t>0.292</w:t>
                  </w:r>
                </w:p>
              </w:tc>
              <w:tc>
                <w:tcPr>
                  <w:tcW w:w="992" w:type="dxa"/>
                  <w:gridSpan w:val="2"/>
                  <w:shd w:val="clear" w:color="auto" w:fill="auto"/>
                </w:tcPr>
                <w:p w14:paraId="0504C1AF" w14:textId="77777777" w:rsidR="004B5B06" w:rsidRPr="00D71461" w:rsidRDefault="000A01FE">
                  <w:pPr>
                    <w:widowControl w:val="0"/>
                    <w:spacing w:line="240" w:lineRule="auto"/>
                    <w:jc w:val="center"/>
                    <w:rPr>
                      <w:sz w:val="21"/>
                      <w:szCs w:val="21"/>
                    </w:rPr>
                  </w:pPr>
                  <w:r w:rsidRPr="00D71461">
                    <w:rPr>
                      <w:sz w:val="21"/>
                      <w:szCs w:val="21"/>
                    </w:rPr>
                    <w:t>0.131</w:t>
                  </w:r>
                </w:p>
              </w:tc>
              <w:tc>
                <w:tcPr>
                  <w:tcW w:w="993" w:type="dxa"/>
                  <w:gridSpan w:val="2"/>
                  <w:shd w:val="clear" w:color="auto" w:fill="auto"/>
                </w:tcPr>
                <w:p w14:paraId="2286F72C" w14:textId="77777777" w:rsidR="004B5B06" w:rsidRPr="00D71461" w:rsidRDefault="000A01FE">
                  <w:pPr>
                    <w:widowControl w:val="0"/>
                    <w:spacing w:line="240" w:lineRule="auto"/>
                    <w:jc w:val="center"/>
                    <w:rPr>
                      <w:sz w:val="21"/>
                      <w:szCs w:val="21"/>
                    </w:rPr>
                  </w:pPr>
                  <w:r w:rsidRPr="00D71461">
                    <w:rPr>
                      <w:sz w:val="21"/>
                      <w:szCs w:val="21"/>
                    </w:rPr>
                    <w:t>0.182</w:t>
                  </w:r>
                </w:p>
              </w:tc>
              <w:tc>
                <w:tcPr>
                  <w:tcW w:w="1149" w:type="dxa"/>
                  <w:gridSpan w:val="2"/>
                  <w:shd w:val="clear" w:color="auto" w:fill="auto"/>
                </w:tcPr>
                <w:p w14:paraId="2EC506FC" w14:textId="77777777" w:rsidR="004B5B06" w:rsidRPr="00D71461" w:rsidRDefault="000A01FE">
                  <w:pPr>
                    <w:widowControl w:val="0"/>
                    <w:spacing w:line="240" w:lineRule="auto"/>
                    <w:jc w:val="center"/>
                    <w:rPr>
                      <w:sz w:val="21"/>
                      <w:szCs w:val="21"/>
                    </w:rPr>
                  </w:pPr>
                  <w:r w:rsidRPr="00D71461">
                    <w:rPr>
                      <w:sz w:val="21"/>
                      <w:szCs w:val="21"/>
                    </w:rPr>
                    <w:t>0.01</w:t>
                  </w:r>
                </w:p>
              </w:tc>
              <w:tc>
                <w:tcPr>
                  <w:tcW w:w="1058" w:type="dxa"/>
                  <w:shd w:val="clear" w:color="auto" w:fill="auto"/>
                </w:tcPr>
                <w:p w14:paraId="57A9CDA2" w14:textId="77777777" w:rsidR="004B5B06" w:rsidRPr="00D71461" w:rsidRDefault="000A01FE">
                  <w:pPr>
                    <w:widowControl w:val="0"/>
                    <w:spacing w:line="240" w:lineRule="auto"/>
                    <w:jc w:val="center"/>
                    <w:rPr>
                      <w:sz w:val="21"/>
                      <w:szCs w:val="21"/>
                    </w:rPr>
                  </w:pPr>
                  <w:r w:rsidRPr="00D71461">
                    <w:rPr>
                      <w:rFonts w:hint="eastAsia"/>
                      <w:sz w:val="21"/>
                      <w:szCs w:val="21"/>
                    </w:rPr>
                    <w:t>0</w:t>
                  </w:r>
                  <w:r w:rsidRPr="00D71461">
                    <w:rPr>
                      <w:sz w:val="21"/>
                      <w:szCs w:val="21"/>
                    </w:rPr>
                    <w:t>.002</w:t>
                  </w:r>
                </w:p>
              </w:tc>
            </w:tr>
            <w:tr w:rsidR="00D71461" w:rsidRPr="00D71461" w14:paraId="60BD239F" w14:textId="77777777">
              <w:trPr>
                <w:trHeight w:val="312"/>
                <w:jc w:val="center"/>
              </w:trPr>
              <w:tc>
                <w:tcPr>
                  <w:tcW w:w="3117" w:type="dxa"/>
                  <w:gridSpan w:val="2"/>
                  <w:shd w:val="clear" w:color="auto" w:fill="auto"/>
                  <w:vAlign w:val="center"/>
                </w:tcPr>
                <w:p w14:paraId="1F6ABD54" w14:textId="77777777" w:rsidR="004B5B06" w:rsidRPr="00D71461" w:rsidRDefault="000A01FE">
                  <w:pPr>
                    <w:pStyle w:val="af3"/>
                    <w:widowControl w:val="0"/>
                    <w:spacing w:line="240" w:lineRule="auto"/>
                    <w:ind w:firstLineChars="0" w:firstLine="0"/>
                    <w:jc w:val="center"/>
                    <w:rPr>
                      <w:sz w:val="21"/>
                      <w:szCs w:val="21"/>
                    </w:rPr>
                  </w:pPr>
                  <w:r w:rsidRPr="00D71461">
                    <w:rPr>
                      <w:rFonts w:hint="eastAsia"/>
                      <w:sz w:val="21"/>
                      <w:szCs w:val="21"/>
                    </w:rPr>
                    <w:t>预处理效率（混凝沉淀）</w:t>
                  </w:r>
                </w:p>
              </w:tc>
              <w:tc>
                <w:tcPr>
                  <w:tcW w:w="992" w:type="dxa"/>
                  <w:shd w:val="clear" w:color="auto" w:fill="auto"/>
                </w:tcPr>
                <w:p w14:paraId="5CEDF29E" w14:textId="77777777" w:rsidR="004B5B06" w:rsidRPr="00D71461" w:rsidRDefault="000A01FE">
                  <w:pPr>
                    <w:widowControl w:val="0"/>
                    <w:spacing w:line="240" w:lineRule="auto"/>
                    <w:jc w:val="center"/>
                    <w:rPr>
                      <w:sz w:val="21"/>
                      <w:szCs w:val="21"/>
                    </w:rPr>
                  </w:pPr>
                  <w:r w:rsidRPr="00D71461">
                    <w:rPr>
                      <w:rFonts w:hint="eastAsia"/>
                      <w:sz w:val="21"/>
                      <w:szCs w:val="21"/>
                    </w:rPr>
                    <w:t>3</w:t>
                  </w:r>
                  <w:r w:rsidRPr="00D71461">
                    <w:rPr>
                      <w:sz w:val="21"/>
                      <w:szCs w:val="21"/>
                    </w:rPr>
                    <w:t>0%</w:t>
                  </w:r>
                </w:p>
              </w:tc>
              <w:tc>
                <w:tcPr>
                  <w:tcW w:w="992" w:type="dxa"/>
                  <w:gridSpan w:val="2"/>
                  <w:shd w:val="clear" w:color="auto" w:fill="auto"/>
                </w:tcPr>
                <w:p w14:paraId="2F816C98" w14:textId="77777777" w:rsidR="004B5B06" w:rsidRPr="00D71461" w:rsidRDefault="000A01FE">
                  <w:pPr>
                    <w:widowControl w:val="0"/>
                    <w:spacing w:line="240" w:lineRule="auto"/>
                    <w:jc w:val="center"/>
                    <w:rPr>
                      <w:sz w:val="21"/>
                      <w:szCs w:val="21"/>
                    </w:rPr>
                  </w:pPr>
                  <w:r w:rsidRPr="00D71461">
                    <w:rPr>
                      <w:sz w:val="21"/>
                      <w:szCs w:val="21"/>
                    </w:rPr>
                    <w:t>26%</w:t>
                  </w:r>
                </w:p>
              </w:tc>
              <w:tc>
                <w:tcPr>
                  <w:tcW w:w="993" w:type="dxa"/>
                  <w:gridSpan w:val="2"/>
                  <w:shd w:val="clear" w:color="auto" w:fill="auto"/>
                </w:tcPr>
                <w:p w14:paraId="132FCADA" w14:textId="77777777" w:rsidR="004B5B06" w:rsidRPr="00D71461" w:rsidRDefault="000A01FE">
                  <w:pPr>
                    <w:widowControl w:val="0"/>
                    <w:spacing w:line="240" w:lineRule="auto"/>
                    <w:jc w:val="center"/>
                    <w:rPr>
                      <w:sz w:val="21"/>
                      <w:szCs w:val="21"/>
                    </w:rPr>
                  </w:pPr>
                  <w:r w:rsidRPr="00D71461">
                    <w:rPr>
                      <w:sz w:val="21"/>
                      <w:szCs w:val="21"/>
                    </w:rPr>
                    <w:t>60%</w:t>
                  </w:r>
                </w:p>
              </w:tc>
              <w:tc>
                <w:tcPr>
                  <w:tcW w:w="1149" w:type="dxa"/>
                  <w:gridSpan w:val="2"/>
                  <w:shd w:val="clear" w:color="auto" w:fill="auto"/>
                </w:tcPr>
                <w:p w14:paraId="2B85D98C" w14:textId="77777777" w:rsidR="004B5B06" w:rsidRPr="00D71461" w:rsidRDefault="000A01FE">
                  <w:pPr>
                    <w:widowControl w:val="0"/>
                    <w:spacing w:line="240" w:lineRule="auto"/>
                    <w:jc w:val="center"/>
                    <w:rPr>
                      <w:sz w:val="21"/>
                      <w:szCs w:val="21"/>
                    </w:rPr>
                  </w:pPr>
                  <w:r w:rsidRPr="00D71461">
                    <w:rPr>
                      <w:rFonts w:hint="eastAsia"/>
                      <w:sz w:val="21"/>
                      <w:szCs w:val="21"/>
                    </w:rPr>
                    <w:t>/</w:t>
                  </w:r>
                </w:p>
              </w:tc>
              <w:tc>
                <w:tcPr>
                  <w:tcW w:w="1058" w:type="dxa"/>
                  <w:shd w:val="clear" w:color="auto" w:fill="auto"/>
                </w:tcPr>
                <w:p w14:paraId="48F7AD38" w14:textId="77777777" w:rsidR="004B5B06" w:rsidRPr="00D71461" w:rsidRDefault="000A01FE">
                  <w:pPr>
                    <w:widowControl w:val="0"/>
                    <w:spacing w:line="240" w:lineRule="auto"/>
                    <w:jc w:val="center"/>
                    <w:rPr>
                      <w:sz w:val="21"/>
                      <w:szCs w:val="21"/>
                    </w:rPr>
                  </w:pPr>
                  <w:r w:rsidRPr="00D71461">
                    <w:rPr>
                      <w:rFonts w:hint="eastAsia"/>
                      <w:sz w:val="21"/>
                      <w:szCs w:val="21"/>
                    </w:rPr>
                    <w:t>/</w:t>
                  </w:r>
                </w:p>
              </w:tc>
            </w:tr>
            <w:tr w:rsidR="00D71461" w:rsidRPr="00D71461" w14:paraId="5D1CE34B" w14:textId="77777777">
              <w:trPr>
                <w:trHeight w:val="312"/>
                <w:jc w:val="center"/>
              </w:trPr>
              <w:tc>
                <w:tcPr>
                  <w:tcW w:w="1271" w:type="dxa"/>
                  <w:vMerge w:val="restart"/>
                  <w:shd w:val="clear" w:color="auto" w:fill="auto"/>
                  <w:vAlign w:val="center"/>
                </w:tcPr>
                <w:p w14:paraId="530C6247" w14:textId="77777777" w:rsidR="004B5B06" w:rsidRPr="00D71461" w:rsidRDefault="000A01FE">
                  <w:pPr>
                    <w:pStyle w:val="af3"/>
                    <w:widowControl w:val="0"/>
                    <w:spacing w:line="240" w:lineRule="auto"/>
                    <w:ind w:firstLineChars="0" w:firstLine="0"/>
                    <w:jc w:val="center"/>
                    <w:rPr>
                      <w:sz w:val="21"/>
                      <w:szCs w:val="21"/>
                    </w:rPr>
                  </w:pPr>
                  <w:r w:rsidRPr="00D71461">
                    <w:rPr>
                      <w:rFonts w:hint="eastAsia"/>
                      <w:sz w:val="21"/>
                      <w:szCs w:val="21"/>
                    </w:rPr>
                    <w:t>总排口排放</w:t>
                  </w:r>
                  <w:r w:rsidRPr="00D71461">
                    <w:rPr>
                      <w:sz w:val="21"/>
                      <w:szCs w:val="21"/>
                    </w:rPr>
                    <w:t>（</w:t>
                  </w:r>
                  <w:r w:rsidRPr="00D71461">
                    <w:rPr>
                      <w:sz w:val="21"/>
                      <w:szCs w:val="21"/>
                    </w:rPr>
                    <w:t>587.1t/a</w:t>
                  </w:r>
                  <w:r w:rsidRPr="00D71461">
                    <w:rPr>
                      <w:sz w:val="21"/>
                      <w:szCs w:val="21"/>
                    </w:rPr>
                    <w:t>）</w:t>
                  </w:r>
                </w:p>
              </w:tc>
              <w:tc>
                <w:tcPr>
                  <w:tcW w:w="1846" w:type="dxa"/>
                  <w:shd w:val="clear" w:color="auto" w:fill="auto"/>
                  <w:vAlign w:val="center"/>
                </w:tcPr>
                <w:p w14:paraId="1D231DA1"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产生浓度（</w:t>
                  </w:r>
                  <w:r w:rsidRPr="00D71461">
                    <w:rPr>
                      <w:sz w:val="21"/>
                      <w:szCs w:val="21"/>
                    </w:rPr>
                    <w:t>mg/L</w:t>
                  </w:r>
                  <w:r w:rsidRPr="00D71461">
                    <w:rPr>
                      <w:sz w:val="21"/>
                      <w:szCs w:val="21"/>
                    </w:rPr>
                    <w:t>）</w:t>
                  </w:r>
                </w:p>
              </w:tc>
              <w:tc>
                <w:tcPr>
                  <w:tcW w:w="992" w:type="dxa"/>
                  <w:shd w:val="clear" w:color="auto" w:fill="auto"/>
                  <w:vAlign w:val="center"/>
                </w:tcPr>
                <w:p w14:paraId="6734692D" w14:textId="77777777" w:rsidR="004B5B06" w:rsidRPr="00D71461" w:rsidRDefault="000A01FE">
                  <w:pPr>
                    <w:pStyle w:val="af3"/>
                    <w:widowControl w:val="0"/>
                    <w:ind w:firstLineChars="0" w:firstLine="0"/>
                    <w:jc w:val="center"/>
                    <w:rPr>
                      <w:sz w:val="21"/>
                      <w:szCs w:val="21"/>
                    </w:rPr>
                  </w:pPr>
                  <w:r w:rsidRPr="00D71461">
                    <w:rPr>
                      <w:sz w:val="21"/>
                      <w:szCs w:val="21"/>
                    </w:rPr>
                    <w:t>348</w:t>
                  </w:r>
                </w:p>
              </w:tc>
              <w:tc>
                <w:tcPr>
                  <w:tcW w:w="992" w:type="dxa"/>
                  <w:gridSpan w:val="2"/>
                  <w:shd w:val="clear" w:color="auto" w:fill="auto"/>
                  <w:vAlign w:val="center"/>
                </w:tcPr>
                <w:p w14:paraId="60B3CC52" w14:textId="77777777" w:rsidR="004B5B06" w:rsidRPr="00D71461" w:rsidRDefault="000A01FE">
                  <w:pPr>
                    <w:widowControl w:val="0"/>
                    <w:spacing w:line="240" w:lineRule="auto"/>
                    <w:jc w:val="center"/>
                    <w:rPr>
                      <w:sz w:val="21"/>
                      <w:szCs w:val="21"/>
                    </w:rPr>
                  </w:pPr>
                  <w:r w:rsidRPr="00D71461">
                    <w:rPr>
                      <w:sz w:val="21"/>
                      <w:szCs w:val="21"/>
                    </w:rPr>
                    <w:t>165</w:t>
                  </w:r>
                </w:p>
              </w:tc>
              <w:tc>
                <w:tcPr>
                  <w:tcW w:w="993" w:type="dxa"/>
                  <w:gridSpan w:val="2"/>
                  <w:shd w:val="clear" w:color="auto" w:fill="auto"/>
                  <w:vAlign w:val="center"/>
                </w:tcPr>
                <w:p w14:paraId="6CB251FC" w14:textId="77777777" w:rsidR="004B5B06" w:rsidRPr="00D71461" w:rsidRDefault="000A01FE">
                  <w:pPr>
                    <w:widowControl w:val="0"/>
                    <w:spacing w:line="240" w:lineRule="auto"/>
                    <w:jc w:val="center"/>
                    <w:rPr>
                      <w:sz w:val="21"/>
                      <w:szCs w:val="21"/>
                    </w:rPr>
                  </w:pPr>
                  <w:r w:rsidRPr="00D71461">
                    <w:rPr>
                      <w:rFonts w:hint="eastAsia"/>
                      <w:sz w:val="21"/>
                      <w:szCs w:val="21"/>
                    </w:rPr>
                    <w:t>1</w:t>
                  </w:r>
                  <w:r w:rsidRPr="00D71461">
                    <w:rPr>
                      <w:sz w:val="21"/>
                      <w:szCs w:val="21"/>
                    </w:rPr>
                    <w:t>24</w:t>
                  </w:r>
                </w:p>
              </w:tc>
              <w:tc>
                <w:tcPr>
                  <w:tcW w:w="1149" w:type="dxa"/>
                  <w:gridSpan w:val="2"/>
                  <w:shd w:val="clear" w:color="auto" w:fill="auto"/>
                  <w:vAlign w:val="center"/>
                </w:tcPr>
                <w:p w14:paraId="1000157B" w14:textId="77777777" w:rsidR="004B5B06" w:rsidRPr="00D71461" w:rsidRDefault="000A01FE">
                  <w:pPr>
                    <w:widowControl w:val="0"/>
                    <w:spacing w:line="240" w:lineRule="auto"/>
                    <w:jc w:val="center"/>
                    <w:rPr>
                      <w:sz w:val="21"/>
                      <w:szCs w:val="21"/>
                    </w:rPr>
                  </w:pPr>
                  <w:r w:rsidRPr="00D71461">
                    <w:rPr>
                      <w:rFonts w:hint="eastAsia"/>
                      <w:sz w:val="21"/>
                      <w:szCs w:val="21"/>
                    </w:rPr>
                    <w:t>1</w:t>
                  </w:r>
                  <w:r w:rsidRPr="00D71461">
                    <w:rPr>
                      <w:sz w:val="21"/>
                      <w:szCs w:val="21"/>
                    </w:rPr>
                    <w:t>7</w:t>
                  </w:r>
                </w:p>
              </w:tc>
              <w:tc>
                <w:tcPr>
                  <w:tcW w:w="1058" w:type="dxa"/>
                  <w:shd w:val="clear" w:color="auto" w:fill="auto"/>
                  <w:vAlign w:val="center"/>
                </w:tcPr>
                <w:p w14:paraId="6E44B692" w14:textId="77777777" w:rsidR="004B5B06" w:rsidRPr="00D71461" w:rsidRDefault="000A01FE">
                  <w:pPr>
                    <w:widowControl w:val="0"/>
                    <w:spacing w:line="240" w:lineRule="auto"/>
                    <w:jc w:val="center"/>
                    <w:rPr>
                      <w:sz w:val="21"/>
                      <w:szCs w:val="21"/>
                    </w:rPr>
                  </w:pPr>
                  <w:r w:rsidRPr="00D71461">
                    <w:rPr>
                      <w:rFonts w:hint="eastAsia"/>
                      <w:sz w:val="21"/>
                      <w:szCs w:val="21"/>
                    </w:rPr>
                    <w:t>4</w:t>
                  </w:r>
                </w:p>
              </w:tc>
            </w:tr>
            <w:tr w:rsidR="00D71461" w:rsidRPr="00D71461" w14:paraId="49F621AC" w14:textId="77777777">
              <w:trPr>
                <w:trHeight w:val="312"/>
                <w:jc w:val="center"/>
              </w:trPr>
              <w:tc>
                <w:tcPr>
                  <w:tcW w:w="1271" w:type="dxa"/>
                  <w:vMerge/>
                  <w:shd w:val="clear" w:color="auto" w:fill="auto"/>
                  <w:vAlign w:val="center"/>
                </w:tcPr>
                <w:p w14:paraId="38488F96" w14:textId="77777777" w:rsidR="004B5B06" w:rsidRPr="00D71461" w:rsidRDefault="004B5B06">
                  <w:pPr>
                    <w:pStyle w:val="af3"/>
                    <w:widowControl w:val="0"/>
                    <w:spacing w:line="240" w:lineRule="auto"/>
                    <w:ind w:firstLineChars="0" w:firstLine="0"/>
                    <w:jc w:val="center"/>
                    <w:rPr>
                      <w:sz w:val="21"/>
                      <w:szCs w:val="21"/>
                    </w:rPr>
                  </w:pPr>
                </w:p>
              </w:tc>
              <w:tc>
                <w:tcPr>
                  <w:tcW w:w="1846" w:type="dxa"/>
                  <w:shd w:val="clear" w:color="auto" w:fill="auto"/>
                  <w:vAlign w:val="center"/>
                </w:tcPr>
                <w:p w14:paraId="52B93114" w14:textId="77777777" w:rsidR="004B5B06" w:rsidRPr="00D71461" w:rsidRDefault="000A01FE">
                  <w:pPr>
                    <w:pStyle w:val="af3"/>
                    <w:widowControl w:val="0"/>
                    <w:spacing w:line="240" w:lineRule="auto"/>
                    <w:ind w:firstLineChars="0" w:firstLine="0"/>
                    <w:jc w:val="center"/>
                    <w:rPr>
                      <w:sz w:val="21"/>
                      <w:szCs w:val="21"/>
                    </w:rPr>
                  </w:pPr>
                  <w:r w:rsidRPr="00D71461">
                    <w:rPr>
                      <w:sz w:val="21"/>
                      <w:szCs w:val="21"/>
                    </w:rPr>
                    <w:t>产生量（</w:t>
                  </w:r>
                  <w:r w:rsidRPr="00D71461">
                    <w:rPr>
                      <w:sz w:val="21"/>
                      <w:szCs w:val="21"/>
                    </w:rPr>
                    <w:t>t/a</w:t>
                  </w:r>
                  <w:r w:rsidRPr="00D71461">
                    <w:rPr>
                      <w:sz w:val="21"/>
                      <w:szCs w:val="21"/>
                    </w:rPr>
                    <w:t>）</w:t>
                  </w:r>
                </w:p>
              </w:tc>
              <w:tc>
                <w:tcPr>
                  <w:tcW w:w="992" w:type="dxa"/>
                  <w:shd w:val="clear" w:color="auto" w:fill="auto"/>
                </w:tcPr>
                <w:p w14:paraId="259C9FF6" w14:textId="77777777" w:rsidR="004B5B06" w:rsidRPr="00D71461" w:rsidRDefault="000A01FE">
                  <w:pPr>
                    <w:widowControl w:val="0"/>
                    <w:spacing w:line="240" w:lineRule="auto"/>
                    <w:jc w:val="center"/>
                    <w:rPr>
                      <w:sz w:val="21"/>
                      <w:szCs w:val="21"/>
                    </w:rPr>
                  </w:pPr>
                  <w:r w:rsidRPr="00D71461">
                    <w:rPr>
                      <w:rFonts w:hint="eastAsia"/>
                      <w:sz w:val="21"/>
                      <w:szCs w:val="21"/>
                    </w:rPr>
                    <w:t>0</w:t>
                  </w:r>
                  <w:r w:rsidRPr="00D71461">
                    <w:rPr>
                      <w:sz w:val="21"/>
                      <w:szCs w:val="21"/>
                    </w:rPr>
                    <w:t>.2</w:t>
                  </w:r>
                </w:p>
              </w:tc>
              <w:tc>
                <w:tcPr>
                  <w:tcW w:w="992" w:type="dxa"/>
                  <w:gridSpan w:val="2"/>
                  <w:shd w:val="clear" w:color="auto" w:fill="auto"/>
                </w:tcPr>
                <w:p w14:paraId="04B17617" w14:textId="77777777" w:rsidR="004B5B06" w:rsidRPr="00D71461" w:rsidRDefault="000A01FE">
                  <w:pPr>
                    <w:widowControl w:val="0"/>
                    <w:spacing w:line="240" w:lineRule="auto"/>
                    <w:jc w:val="center"/>
                    <w:rPr>
                      <w:sz w:val="21"/>
                      <w:szCs w:val="21"/>
                    </w:rPr>
                  </w:pPr>
                  <w:r w:rsidRPr="00D71461">
                    <w:rPr>
                      <w:rFonts w:hint="eastAsia"/>
                      <w:sz w:val="21"/>
                      <w:szCs w:val="21"/>
                    </w:rPr>
                    <w:t>0</w:t>
                  </w:r>
                  <w:r w:rsidRPr="00D71461">
                    <w:rPr>
                      <w:sz w:val="21"/>
                      <w:szCs w:val="21"/>
                    </w:rPr>
                    <w:t>.1</w:t>
                  </w:r>
                </w:p>
              </w:tc>
              <w:tc>
                <w:tcPr>
                  <w:tcW w:w="993" w:type="dxa"/>
                  <w:gridSpan w:val="2"/>
                  <w:shd w:val="clear" w:color="auto" w:fill="auto"/>
                </w:tcPr>
                <w:p w14:paraId="270BFC0A" w14:textId="77777777" w:rsidR="004B5B06" w:rsidRPr="00D71461" w:rsidRDefault="000A01FE">
                  <w:pPr>
                    <w:widowControl w:val="0"/>
                    <w:spacing w:line="240" w:lineRule="auto"/>
                    <w:jc w:val="center"/>
                    <w:rPr>
                      <w:sz w:val="21"/>
                      <w:szCs w:val="21"/>
                    </w:rPr>
                  </w:pPr>
                  <w:r w:rsidRPr="00D71461">
                    <w:rPr>
                      <w:rFonts w:hint="eastAsia"/>
                      <w:sz w:val="21"/>
                      <w:szCs w:val="21"/>
                    </w:rPr>
                    <w:t>0</w:t>
                  </w:r>
                  <w:r w:rsidRPr="00D71461">
                    <w:rPr>
                      <w:sz w:val="21"/>
                      <w:szCs w:val="21"/>
                    </w:rPr>
                    <w:t>.07</w:t>
                  </w:r>
                </w:p>
              </w:tc>
              <w:tc>
                <w:tcPr>
                  <w:tcW w:w="1149" w:type="dxa"/>
                  <w:gridSpan w:val="2"/>
                  <w:shd w:val="clear" w:color="auto" w:fill="auto"/>
                </w:tcPr>
                <w:p w14:paraId="11D0E181" w14:textId="77777777" w:rsidR="004B5B06" w:rsidRPr="00D71461" w:rsidRDefault="000A01FE">
                  <w:pPr>
                    <w:widowControl w:val="0"/>
                    <w:spacing w:line="240" w:lineRule="auto"/>
                    <w:jc w:val="center"/>
                    <w:rPr>
                      <w:sz w:val="21"/>
                      <w:szCs w:val="21"/>
                    </w:rPr>
                  </w:pPr>
                  <w:r w:rsidRPr="00D71461">
                    <w:rPr>
                      <w:rFonts w:hint="eastAsia"/>
                      <w:sz w:val="21"/>
                      <w:szCs w:val="21"/>
                    </w:rPr>
                    <w:t>0</w:t>
                  </w:r>
                  <w:r w:rsidRPr="00D71461">
                    <w:rPr>
                      <w:sz w:val="21"/>
                      <w:szCs w:val="21"/>
                    </w:rPr>
                    <w:t>.01</w:t>
                  </w:r>
                </w:p>
              </w:tc>
              <w:tc>
                <w:tcPr>
                  <w:tcW w:w="1058" w:type="dxa"/>
                  <w:shd w:val="clear" w:color="auto" w:fill="auto"/>
                </w:tcPr>
                <w:p w14:paraId="1567CB7C" w14:textId="77777777" w:rsidR="004B5B06" w:rsidRPr="00D71461" w:rsidRDefault="000A01FE">
                  <w:pPr>
                    <w:widowControl w:val="0"/>
                    <w:spacing w:line="240" w:lineRule="auto"/>
                    <w:jc w:val="center"/>
                    <w:rPr>
                      <w:sz w:val="21"/>
                      <w:szCs w:val="21"/>
                    </w:rPr>
                  </w:pPr>
                  <w:r w:rsidRPr="00D71461">
                    <w:rPr>
                      <w:rFonts w:hint="eastAsia"/>
                      <w:sz w:val="21"/>
                      <w:szCs w:val="21"/>
                    </w:rPr>
                    <w:t>0</w:t>
                  </w:r>
                  <w:r w:rsidRPr="00D71461">
                    <w:rPr>
                      <w:sz w:val="21"/>
                      <w:szCs w:val="21"/>
                    </w:rPr>
                    <w:t>.002</w:t>
                  </w:r>
                </w:p>
              </w:tc>
            </w:tr>
          </w:tbl>
          <w:p w14:paraId="0276A439" w14:textId="77777777" w:rsidR="004B5B06" w:rsidRPr="00D71461" w:rsidRDefault="000A01FE">
            <w:pPr>
              <w:ind w:firstLineChars="200" w:firstLine="480"/>
              <w:rPr>
                <w:rFonts w:ascii="Time new roman" w:hAnsi="Time new roman"/>
              </w:rPr>
            </w:pPr>
            <w:r w:rsidRPr="00D71461">
              <w:rPr>
                <w:rFonts w:ascii="Time new roman" w:hAnsi="Time new roman" w:hint="eastAsia"/>
              </w:rPr>
              <w:t>本项目排水经园区已有的化粪池处理后排入园区污水管网中，最终进入杨凌</w:t>
            </w:r>
            <w:r w:rsidRPr="00D71461">
              <w:rPr>
                <w:rFonts w:ascii="Time new roman" w:hAnsi="Time new roman" w:hint="eastAsia"/>
              </w:rPr>
              <w:lastRenderedPageBreak/>
              <w:t>示范区污水处理厂处理。</w:t>
            </w:r>
          </w:p>
          <w:p w14:paraId="1C86BEEE" w14:textId="77777777" w:rsidR="004B5B06" w:rsidRPr="00D71461" w:rsidRDefault="000A01FE">
            <w:pPr>
              <w:ind w:left="480"/>
              <w:rPr>
                <w:rFonts w:ascii="Time new roman" w:hAnsi="Time new roman"/>
              </w:rPr>
            </w:pPr>
            <w:r w:rsidRPr="00D71461">
              <w:rPr>
                <w:rFonts w:ascii="Time new roman" w:hAnsi="Time new roman" w:hint="eastAsia"/>
              </w:rPr>
              <w:t>（</w:t>
            </w:r>
            <w:r w:rsidRPr="00D71461">
              <w:rPr>
                <w:rFonts w:ascii="Time new roman" w:hAnsi="Time new roman" w:hint="eastAsia"/>
              </w:rPr>
              <w:t>2</w:t>
            </w:r>
            <w:r w:rsidRPr="00D71461">
              <w:rPr>
                <w:rFonts w:ascii="Time new roman" w:hAnsi="Time new roman" w:hint="eastAsia"/>
              </w:rPr>
              <w:t>）废气</w:t>
            </w:r>
          </w:p>
          <w:p w14:paraId="785767FB" w14:textId="77777777" w:rsidR="004B5B06" w:rsidRPr="00D71461" w:rsidRDefault="000A01FE">
            <w:pPr>
              <w:ind w:firstLineChars="200" w:firstLine="480"/>
              <w:rPr>
                <w:rFonts w:ascii="Time new roman" w:hAnsi="Time new roman"/>
              </w:rPr>
            </w:pPr>
            <w:r w:rsidRPr="00D71461">
              <w:rPr>
                <w:rFonts w:ascii="Time new roman" w:hAnsi="Time new roman" w:hint="eastAsia"/>
              </w:rPr>
              <w:t>本项目废气主要为淀粉投料粉尘、调料炒制和熬制过程产生的油烟。</w:t>
            </w:r>
          </w:p>
          <w:p w14:paraId="4C3D0FE1" w14:textId="77777777" w:rsidR="004B5B06" w:rsidRPr="00D71461" w:rsidRDefault="000A01FE">
            <w:pPr>
              <w:numPr>
                <w:ilvl w:val="0"/>
                <w:numId w:val="7"/>
              </w:numPr>
              <w:rPr>
                <w:rFonts w:ascii="Time new roman" w:hAnsi="Time new roman"/>
              </w:rPr>
            </w:pPr>
            <w:r w:rsidRPr="00D71461">
              <w:rPr>
                <w:rFonts w:ascii="Time new roman" w:hAnsi="Time new roman" w:hint="eastAsia"/>
              </w:rPr>
              <w:t>投料粉尘</w:t>
            </w:r>
          </w:p>
          <w:p w14:paraId="5D9702C7" w14:textId="77777777" w:rsidR="004B5B06" w:rsidRPr="00D71461" w:rsidRDefault="000A01FE">
            <w:pPr>
              <w:pStyle w:val="af3"/>
              <w:ind w:firstLine="480"/>
            </w:pPr>
            <w:r w:rsidRPr="00D71461">
              <w:t>本项目向和浆机中投加淀粉时，会产生一定量的粉尘（淀粉颗粒），</w:t>
            </w:r>
            <w:proofErr w:type="gramStart"/>
            <w:r w:rsidRPr="00D71461">
              <w:t>年投加量</w:t>
            </w:r>
            <w:proofErr w:type="gramEnd"/>
            <w:r w:rsidRPr="00D71461">
              <w:t>78.6t/a</w:t>
            </w:r>
            <w:r w:rsidRPr="00D71461">
              <w:t>，该加工环节在</w:t>
            </w:r>
            <w:r w:rsidRPr="00D71461">
              <w:t>A3</w:t>
            </w:r>
            <w:r w:rsidRPr="00D71461">
              <w:t>厂房内完成。项目在加强管理，轻拿轻放的生产原则下进行投料，最大限度降低粉尘产生，根据同行业项目类比，粉尘产生量约为淀粉用量的</w:t>
            </w:r>
            <w:r w:rsidRPr="00D71461">
              <w:t>0.1</w:t>
            </w:r>
            <w:r w:rsidRPr="00D71461">
              <w:t>％，粉尘产生量为</w:t>
            </w:r>
            <w:r w:rsidRPr="00D71461">
              <w:t>0.08t/a</w:t>
            </w:r>
            <w:r w:rsidRPr="00D71461">
              <w:t>，</w:t>
            </w:r>
            <w:proofErr w:type="gramStart"/>
            <w:r w:rsidRPr="00D71461">
              <w:t>投料年</w:t>
            </w:r>
            <w:proofErr w:type="gramEnd"/>
            <w:r w:rsidRPr="00D71461">
              <w:t>工作时间约为</w:t>
            </w:r>
            <w:r w:rsidRPr="00D71461">
              <w:t>1500h</w:t>
            </w:r>
            <w:r w:rsidRPr="00D71461">
              <w:t>，</w:t>
            </w:r>
            <w:proofErr w:type="gramStart"/>
            <w:r w:rsidRPr="00D71461">
              <w:rPr>
                <w:rFonts w:hint="eastAsia"/>
              </w:rPr>
              <w:t>则</w:t>
            </w:r>
            <w:r w:rsidRPr="00D71461">
              <w:t>源</w:t>
            </w:r>
            <w:proofErr w:type="gramEnd"/>
            <w:r w:rsidRPr="00D71461">
              <w:t>强为</w:t>
            </w:r>
            <w:r w:rsidRPr="00D71461">
              <w:t>0.05kg/h</w:t>
            </w:r>
            <w:r w:rsidRPr="00D71461">
              <w:rPr>
                <w:rFonts w:hint="eastAsia"/>
              </w:rPr>
              <w:t>，</w:t>
            </w:r>
            <w:r w:rsidRPr="00D71461">
              <w:t>原料投放处增设一个集气罩，布袋除尘器集中收集的淀粉回用，不外排，项目集</w:t>
            </w:r>
            <w:proofErr w:type="gramStart"/>
            <w:r w:rsidRPr="00D71461">
              <w:t>气罩按收</w:t>
            </w:r>
            <w:proofErr w:type="gramEnd"/>
            <w:r w:rsidRPr="00D71461">
              <w:t>集率</w:t>
            </w:r>
            <w:r w:rsidRPr="00D71461">
              <w:t>90</w:t>
            </w:r>
            <w:r w:rsidRPr="00D71461">
              <w:t>％计，</w:t>
            </w:r>
            <w:r w:rsidRPr="00D71461">
              <w:rPr>
                <w:rFonts w:hint="eastAsia"/>
              </w:rPr>
              <w:t>布袋除尘器</w:t>
            </w:r>
            <w:r w:rsidRPr="00D71461">
              <w:t>处理效率按</w:t>
            </w:r>
            <w:r w:rsidRPr="00D71461">
              <w:t>99.9%</w:t>
            </w:r>
            <w:r w:rsidRPr="00D71461">
              <w:t>计，处理后</w:t>
            </w:r>
            <w:r w:rsidRPr="00D71461">
              <w:rPr>
                <w:rFonts w:hint="eastAsia"/>
              </w:rPr>
              <w:t>粉尘排放量非常小，可</w:t>
            </w:r>
            <w:r w:rsidRPr="00D71461">
              <w:t>直接在车间排放</w:t>
            </w:r>
            <w:r w:rsidRPr="00D71461">
              <w:rPr>
                <w:rFonts w:hint="eastAsia"/>
              </w:rPr>
              <w:t>。和浆投料点最终</w:t>
            </w:r>
            <w:r w:rsidRPr="00D71461">
              <w:t>无组织排放粉尘量为</w:t>
            </w:r>
            <w:r w:rsidRPr="00D71461">
              <w:rPr>
                <w:rFonts w:hint="eastAsia"/>
              </w:rPr>
              <w:t>8</w:t>
            </w:r>
            <w:r w:rsidRPr="00D71461">
              <w:t>kg/a</w:t>
            </w:r>
            <w:r w:rsidRPr="00D71461">
              <w:t>。</w:t>
            </w:r>
          </w:p>
          <w:p w14:paraId="0552768C" w14:textId="77777777" w:rsidR="004B5B06" w:rsidRPr="00D71461" w:rsidRDefault="000A01FE">
            <w:pPr>
              <w:pStyle w:val="af3"/>
              <w:numPr>
                <w:ilvl w:val="0"/>
                <w:numId w:val="7"/>
              </w:numPr>
              <w:ind w:firstLineChars="0"/>
            </w:pPr>
            <w:r w:rsidRPr="00D71461">
              <w:rPr>
                <w:rFonts w:hint="eastAsia"/>
              </w:rPr>
              <w:t>油烟</w:t>
            </w:r>
          </w:p>
          <w:p w14:paraId="479A7BB3" w14:textId="77777777" w:rsidR="004B5B06" w:rsidRPr="00D71461" w:rsidRDefault="000A01FE">
            <w:pPr>
              <w:pStyle w:val="af4"/>
              <w:ind w:firstLine="480"/>
            </w:pPr>
            <w:r w:rsidRPr="00D71461">
              <w:rPr>
                <w:rFonts w:hint="eastAsia"/>
              </w:rPr>
              <w:t>本项目在调料产品炒制、熬制过程会产生油烟。油烟是食用油及食品在高温下的挥发物及其冷凝气溶胶、水汽和室内含尘气体的混合物。其成分较为复杂，含有饱和脂肪酸、不饱和脂肪酸和氧化裂解后生成的醛、酮、醇等有刺激性味道的物质和灰尘水汽等。</w:t>
            </w:r>
          </w:p>
          <w:p w14:paraId="0C886DA1" w14:textId="6A908EF3" w:rsidR="004B5B06" w:rsidRPr="00D71461" w:rsidRDefault="000A01FE">
            <w:pPr>
              <w:pStyle w:val="af3"/>
              <w:ind w:firstLine="480"/>
            </w:pPr>
            <w:r w:rsidRPr="00D71461">
              <w:rPr>
                <w:rFonts w:hint="eastAsia"/>
              </w:rPr>
              <w:t>根据</w:t>
            </w:r>
            <w:r w:rsidRPr="00D71461">
              <w:rPr>
                <w:rFonts w:hint="eastAsia"/>
              </w:rPr>
              <w:t>GB18483-2001</w:t>
            </w:r>
            <w:r w:rsidRPr="00D71461">
              <w:rPr>
                <w:rFonts w:hint="eastAsia"/>
              </w:rPr>
              <w:t>《饮食业油烟排放标准》要求，本项目在炒锅和熬油锅两个基准灶头上方加装油烟收集罩，配套安装油烟净化器，处理效率不低于</w:t>
            </w:r>
            <w:r w:rsidR="00307B0F" w:rsidRPr="00D71461">
              <w:t>75</w:t>
            </w:r>
            <w:r w:rsidRPr="00D71461">
              <w:t>%</w:t>
            </w:r>
            <w:r w:rsidRPr="00D71461">
              <w:rPr>
                <w:rFonts w:hint="eastAsia"/>
              </w:rPr>
              <w:t>，产生的油烟经净化器净化后排放。</w:t>
            </w:r>
          </w:p>
          <w:p w14:paraId="50899C44" w14:textId="31CFBAD5" w:rsidR="004B5B06" w:rsidRPr="00D71461" w:rsidRDefault="000A01FE">
            <w:pPr>
              <w:pStyle w:val="af3"/>
              <w:ind w:firstLine="480"/>
            </w:pPr>
            <w:r w:rsidRPr="00D71461">
              <w:rPr>
                <w:rFonts w:hint="eastAsia"/>
              </w:rPr>
              <w:t>本项目食用油使用总量为</w:t>
            </w:r>
            <w:r w:rsidRPr="00D71461">
              <w:rPr>
                <w:rFonts w:hint="eastAsia"/>
              </w:rPr>
              <w:t>0</w:t>
            </w:r>
            <w:r w:rsidRPr="00D71461">
              <w:t>.1t/a</w:t>
            </w:r>
            <w:r w:rsidRPr="00D71461">
              <w:rPr>
                <w:rFonts w:hint="eastAsia"/>
              </w:rPr>
              <w:t>，炒制、熬制过程油烟挥发量</w:t>
            </w:r>
            <w:r w:rsidRPr="00D71461">
              <w:t>占耗油量的</w:t>
            </w:r>
            <w:r w:rsidRPr="00D71461">
              <w:t>2-4%</w:t>
            </w:r>
            <w:r w:rsidRPr="00D71461">
              <w:t>，平均为</w:t>
            </w:r>
            <w:r w:rsidRPr="00D71461">
              <w:t>2.83%</w:t>
            </w:r>
            <w:r w:rsidRPr="00D71461">
              <w:rPr>
                <w:rFonts w:hint="eastAsia"/>
              </w:rPr>
              <w:t>，</w:t>
            </w:r>
            <w:r w:rsidRPr="00D71461">
              <w:t>则本项目</w:t>
            </w:r>
            <w:r w:rsidRPr="00D71461">
              <w:rPr>
                <w:rFonts w:hint="eastAsia"/>
              </w:rPr>
              <w:t>油烟挥发量为</w:t>
            </w:r>
            <w:r w:rsidRPr="00D71461">
              <w:rPr>
                <w:rFonts w:hint="eastAsia"/>
              </w:rPr>
              <w:t>2</w:t>
            </w:r>
            <w:r w:rsidRPr="00D71461">
              <w:t>.8kg/a</w:t>
            </w:r>
            <w:r w:rsidR="00307B0F" w:rsidRPr="00D71461">
              <w:rPr>
                <w:rFonts w:hint="eastAsia"/>
              </w:rPr>
              <w:t>；</w:t>
            </w:r>
            <w:r w:rsidRPr="00D71461">
              <w:rPr>
                <w:rFonts w:hint="eastAsia"/>
              </w:rPr>
              <w:t>每个灶头风量按</w:t>
            </w:r>
            <w:r w:rsidRPr="00D71461">
              <w:rPr>
                <w:rFonts w:hint="eastAsia"/>
              </w:rPr>
              <w:t>1</w:t>
            </w:r>
            <w:r w:rsidRPr="00D71461">
              <w:t>000m</w:t>
            </w:r>
            <w:r w:rsidRPr="00D71461">
              <w:rPr>
                <w:vertAlign w:val="superscript"/>
              </w:rPr>
              <w:t>3</w:t>
            </w:r>
            <w:r w:rsidRPr="00D71461">
              <w:t>/h</w:t>
            </w:r>
            <w:r w:rsidRPr="00D71461">
              <w:rPr>
                <w:rFonts w:hint="eastAsia"/>
              </w:rPr>
              <w:t>计算，全年炒制时间约</w:t>
            </w:r>
            <w:r w:rsidRPr="00D71461">
              <w:rPr>
                <w:rFonts w:hint="eastAsia"/>
              </w:rPr>
              <w:t>9</w:t>
            </w:r>
            <w:r w:rsidRPr="00D71461">
              <w:t>00h</w:t>
            </w:r>
            <w:r w:rsidRPr="00D71461">
              <w:t>，产生浓度为</w:t>
            </w:r>
            <w:r w:rsidRPr="00D71461">
              <w:rPr>
                <w:rFonts w:hint="eastAsia"/>
              </w:rPr>
              <w:t>3.</w:t>
            </w:r>
            <w:r w:rsidR="00307B0F" w:rsidRPr="00D71461">
              <w:t>1</w:t>
            </w:r>
            <w:r w:rsidRPr="00D71461">
              <w:t>mg/m</w:t>
            </w:r>
            <w:r w:rsidRPr="00D71461">
              <w:rPr>
                <w:vertAlign w:val="superscript"/>
              </w:rPr>
              <w:t>3</w:t>
            </w:r>
            <w:r w:rsidRPr="00D71461">
              <w:rPr>
                <w:rFonts w:hint="eastAsia"/>
              </w:rPr>
              <w:t>；处理后排放量为</w:t>
            </w:r>
            <w:r w:rsidR="00307B0F" w:rsidRPr="00D71461">
              <w:t>0.7</w:t>
            </w:r>
            <w:r w:rsidRPr="00D71461">
              <w:t>kg/a</w:t>
            </w:r>
            <w:r w:rsidRPr="00D71461">
              <w:rPr>
                <w:rFonts w:hint="eastAsia"/>
              </w:rPr>
              <w:t>，排放浓度为</w:t>
            </w:r>
            <w:r w:rsidR="00307B0F" w:rsidRPr="00D71461">
              <w:t>0.8</w:t>
            </w:r>
            <w:r w:rsidRPr="00D71461">
              <w:t>mg/m</w:t>
            </w:r>
            <w:r w:rsidRPr="00D71461">
              <w:rPr>
                <w:vertAlign w:val="superscript"/>
              </w:rPr>
              <w:t>3</w:t>
            </w:r>
            <w:r w:rsidRPr="00D71461">
              <w:rPr>
                <w:rFonts w:hint="eastAsia"/>
              </w:rPr>
              <w:t>；净化处理后的油烟经</w:t>
            </w:r>
            <w:r w:rsidRPr="00D71461">
              <w:rPr>
                <w:rFonts w:hint="eastAsia"/>
              </w:rPr>
              <w:t>1</w:t>
            </w:r>
            <w:r w:rsidRPr="00D71461">
              <w:t>5m</w:t>
            </w:r>
            <w:r w:rsidRPr="00D71461">
              <w:rPr>
                <w:rFonts w:hint="eastAsia"/>
              </w:rPr>
              <w:t>高排气筒引至</w:t>
            </w:r>
            <w:r w:rsidRPr="00D71461">
              <w:rPr>
                <w:rFonts w:hint="eastAsia"/>
              </w:rPr>
              <w:t>C</w:t>
            </w:r>
            <w:r w:rsidRPr="00D71461">
              <w:t>5</w:t>
            </w:r>
            <w:r w:rsidRPr="00D71461">
              <w:rPr>
                <w:rFonts w:hint="eastAsia"/>
              </w:rPr>
              <w:t>厂房房顶排放。</w:t>
            </w:r>
          </w:p>
          <w:p w14:paraId="4A3CB6FE" w14:textId="77777777" w:rsidR="004B5B06" w:rsidRPr="00D71461" w:rsidRDefault="000A01FE">
            <w:pPr>
              <w:ind w:firstLine="480"/>
              <w:rPr>
                <w:rFonts w:ascii="Time new roman" w:hAnsi="Time new roman"/>
              </w:rPr>
            </w:pPr>
            <w:r w:rsidRPr="00D71461">
              <w:rPr>
                <w:rFonts w:ascii="Time new roman" w:hAnsi="Time new roman" w:hint="eastAsia"/>
              </w:rPr>
              <w:t>（</w:t>
            </w:r>
            <w:r w:rsidRPr="00D71461">
              <w:rPr>
                <w:rFonts w:ascii="Time new roman" w:hAnsi="Time new roman"/>
              </w:rPr>
              <w:t>3</w:t>
            </w:r>
            <w:r w:rsidRPr="00D71461">
              <w:rPr>
                <w:rFonts w:ascii="Time new roman" w:hAnsi="Time new roman" w:hint="eastAsia"/>
              </w:rPr>
              <w:t>）固体废物</w:t>
            </w:r>
          </w:p>
          <w:p w14:paraId="16450365" w14:textId="218FBA2F" w:rsidR="004B5B06" w:rsidRPr="00D71461" w:rsidRDefault="000A01FE">
            <w:pPr>
              <w:ind w:firstLine="480"/>
              <w:rPr>
                <w:rFonts w:ascii="Time new roman" w:hAnsi="Time new roman"/>
              </w:rPr>
            </w:pPr>
            <w:r w:rsidRPr="00D71461">
              <w:rPr>
                <w:rFonts w:ascii="Time new roman" w:hAnsi="Time new roman" w:hint="eastAsia"/>
              </w:rPr>
              <w:t>本项目运营期固体废物主要为生产过程产生的粉丝等下脚料类</w:t>
            </w:r>
            <w:r w:rsidR="00307B0F" w:rsidRPr="00D71461">
              <w:rPr>
                <w:rFonts w:ascii="Time new roman" w:hAnsi="Time new roman" w:hint="eastAsia"/>
              </w:rPr>
              <w:t>、废油脂等</w:t>
            </w:r>
            <w:r w:rsidRPr="00D71461">
              <w:rPr>
                <w:rFonts w:ascii="Time new roman" w:hAnsi="Time new roman" w:hint="eastAsia"/>
              </w:rPr>
              <w:t>生产固废和生活垃圾。</w:t>
            </w:r>
          </w:p>
          <w:p w14:paraId="709FFA5A" w14:textId="77777777" w:rsidR="004B5B06" w:rsidRPr="00D71461" w:rsidRDefault="000A01FE">
            <w:pPr>
              <w:pStyle w:val="af3"/>
              <w:numPr>
                <w:ilvl w:val="0"/>
                <w:numId w:val="8"/>
              </w:numPr>
              <w:ind w:firstLineChars="0"/>
            </w:pPr>
            <w:r w:rsidRPr="00D71461">
              <w:rPr>
                <w:rFonts w:hint="eastAsia"/>
              </w:rPr>
              <w:t>生产固废</w:t>
            </w:r>
          </w:p>
          <w:p w14:paraId="44544588" w14:textId="77777777" w:rsidR="004B5B06" w:rsidRPr="00D71461" w:rsidRDefault="000A01FE">
            <w:pPr>
              <w:pStyle w:val="af3"/>
              <w:ind w:firstLine="480"/>
            </w:pPr>
            <w:r w:rsidRPr="00D71461">
              <w:rPr>
                <w:rFonts w:hint="eastAsia"/>
              </w:rPr>
              <w:t>该项目运行后产生的粉丝废料等下脚料等约</w:t>
            </w:r>
            <w:r w:rsidRPr="00D71461">
              <w:rPr>
                <w:rFonts w:hint="eastAsia"/>
              </w:rPr>
              <w:t>0</w:t>
            </w:r>
            <w:r w:rsidRPr="00D71461">
              <w:t>.72t/a</w:t>
            </w:r>
            <w:r w:rsidRPr="00D71461">
              <w:rPr>
                <w:rFonts w:hint="eastAsia"/>
              </w:rPr>
              <w:t>，全部收集暂存在专用的收集桶内，分类存放，可外卖给饲料厂等企业回收使用。</w:t>
            </w:r>
          </w:p>
          <w:p w14:paraId="6FFC4F8A" w14:textId="21E66828" w:rsidR="004B5B06" w:rsidRPr="00D71461" w:rsidRDefault="000A01FE">
            <w:pPr>
              <w:pStyle w:val="af3"/>
              <w:ind w:firstLine="480"/>
            </w:pPr>
            <w:r w:rsidRPr="00D71461">
              <w:rPr>
                <w:rFonts w:hint="eastAsia"/>
              </w:rPr>
              <w:lastRenderedPageBreak/>
              <w:t>废包装材料产生量约为</w:t>
            </w:r>
            <w:r w:rsidRPr="00D71461">
              <w:rPr>
                <w:rFonts w:hint="eastAsia"/>
              </w:rPr>
              <w:t>0</w:t>
            </w:r>
            <w:r w:rsidRPr="00D71461">
              <w:t>.5t/a</w:t>
            </w:r>
            <w:r w:rsidRPr="00D71461">
              <w:rPr>
                <w:rFonts w:hint="eastAsia"/>
              </w:rPr>
              <w:t>，交废品回收站回收。</w:t>
            </w:r>
          </w:p>
          <w:p w14:paraId="1F367A29" w14:textId="7A671CFA" w:rsidR="00307B0F" w:rsidRPr="00D71461" w:rsidRDefault="00307B0F">
            <w:pPr>
              <w:pStyle w:val="af3"/>
              <w:ind w:firstLine="480"/>
            </w:pPr>
            <w:r w:rsidRPr="00D71461">
              <w:rPr>
                <w:rFonts w:hint="eastAsia"/>
              </w:rPr>
              <w:t>废油脂产生量约为</w:t>
            </w:r>
            <w:r w:rsidRPr="00D71461">
              <w:rPr>
                <w:rFonts w:hint="eastAsia"/>
              </w:rPr>
              <w:t>0</w:t>
            </w:r>
            <w:r w:rsidRPr="00D71461">
              <w:t>.011t/a</w:t>
            </w:r>
            <w:r w:rsidR="00873158" w:rsidRPr="00D71461">
              <w:rPr>
                <w:rFonts w:hint="eastAsia"/>
              </w:rPr>
              <w:t>，交有资质单位处置。</w:t>
            </w:r>
          </w:p>
          <w:p w14:paraId="3D8458DE" w14:textId="77777777" w:rsidR="004B5B06" w:rsidRPr="00D71461" w:rsidRDefault="000A01FE">
            <w:pPr>
              <w:numPr>
                <w:ilvl w:val="0"/>
                <w:numId w:val="8"/>
              </w:numPr>
              <w:rPr>
                <w:rFonts w:ascii="Time new roman" w:hAnsi="Time new roman"/>
              </w:rPr>
            </w:pPr>
            <w:r w:rsidRPr="00D71461">
              <w:rPr>
                <w:rFonts w:ascii="Time new roman" w:hAnsi="Time new roman" w:hint="eastAsia"/>
              </w:rPr>
              <w:t>生活垃圾</w:t>
            </w:r>
          </w:p>
          <w:p w14:paraId="7EBC797D" w14:textId="77777777" w:rsidR="004B5B06" w:rsidRPr="00D71461" w:rsidRDefault="000A01FE">
            <w:pPr>
              <w:ind w:firstLineChars="200" w:firstLine="480"/>
              <w:rPr>
                <w:rFonts w:ascii="Time new roman" w:hAnsi="Time new roman"/>
              </w:rPr>
            </w:pPr>
            <w:r w:rsidRPr="00D71461">
              <w:rPr>
                <w:rFonts w:ascii="Time new roman" w:hAnsi="Time new roman" w:hint="eastAsia"/>
              </w:rPr>
              <w:t>项目劳动定员</w:t>
            </w:r>
            <w:r w:rsidRPr="00D71461">
              <w:rPr>
                <w:rFonts w:ascii="Time new roman" w:hAnsi="Time new roman"/>
              </w:rPr>
              <w:t>50</w:t>
            </w:r>
            <w:r w:rsidRPr="00D71461">
              <w:rPr>
                <w:rFonts w:ascii="Time new roman" w:hAnsi="Time new roman" w:hint="eastAsia"/>
              </w:rPr>
              <w:t>人，生活垃圾按每人每天</w:t>
            </w:r>
            <w:r w:rsidRPr="00D71461">
              <w:rPr>
                <w:rFonts w:ascii="Time new roman" w:hAnsi="Time new roman" w:hint="eastAsia"/>
              </w:rPr>
              <w:t>0.5 kg</w:t>
            </w:r>
            <w:r w:rsidRPr="00D71461">
              <w:rPr>
                <w:rFonts w:ascii="Time new roman" w:hAnsi="Time new roman" w:hint="eastAsia"/>
              </w:rPr>
              <w:t>计算，产生量约为</w:t>
            </w:r>
            <w:r w:rsidRPr="00D71461">
              <w:rPr>
                <w:rFonts w:ascii="Time new roman" w:hAnsi="Time new roman"/>
              </w:rPr>
              <w:t>25</w:t>
            </w:r>
            <w:r w:rsidRPr="00D71461">
              <w:rPr>
                <w:rFonts w:ascii="Time new roman" w:hAnsi="Time new roman" w:hint="eastAsia"/>
              </w:rPr>
              <w:t>kg/d</w:t>
            </w:r>
            <w:r w:rsidRPr="00D71461">
              <w:rPr>
                <w:rFonts w:ascii="Time new roman" w:hAnsi="Time new roman" w:hint="eastAsia"/>
              </w:rPr>
              <w:t>、</w:t>
            </w:r>
            <w:r w:rsidRPr="00D71461">
              <w:rPr>
                <w:rFonts w:ascii="Time new roman" w:hAnsi="Time new roman"/>
              </w:rPr>
              <w:t>7.5</w:t>
            </w:r>
            <w:r w:rsidRPr="00D71461">
              <w:rPr>
                <w:rFonts w:ascii="Time new roman" w:hAnsi="Time new roman" w:hint="eastAsia"/>
              </w:rPr>
              <w:t xml:space="preserve"> t/a</w:t>
            </w:r>
            <w:r w:rsidRPr="00D71461">
              <w:rPr>
                <w:rFonts w:ascii="Time new roman" w:hAnsi="Time new roman" w:hint="eastAsia"/>
              </w:rPr>
              <w:t>。生活垃圾暂存于垃圾桶内，由环卫部门定期集中清运。</w:t>
            </w:r>
          </w:p>
          <w:p w14:paraId="1F8DBF27" w14:textId="77777777" w:rsidR="004B5B06" w:rsidRPr="00D71461" w:rsidRDefault="000A01FE">
            <w:pPr>
              <w:ind w:left="425" w:firstLine="480"/>
              <w:jc w:val="center"/>
              <w:rPr>
                <w:rFonts w:ascii="Time new roman" w:hAnsi="Time new roman"/>
                <w:b/>
              </w:rPr>
            </w:pPr>
            <w:r w:rsidRPr="00D71461">
              <w:rPr>
                <w:rFonts w:ascii="Time new roman" w:hAnsi="Time new roman" w:hint="eastAsia"/>
                <w:b/>
              </w:rPr>
              <w:t>表</w:t>
            </w:r>
            <w:r w:rsidRPr="00D71461">
              <w:rPr>
                <w:rFonts w:ascii="Time new roman" w:hAnsi="Time new roman" w:hint="eastAsia"/>
                <w:b/>
              </w:rPr>
              <w:t xml:space="preserve">5.2-3  </w:t>
            </w:r>
            <w:r w:rsidRPr="00D71461">
              <w:rPr>
                <w:rFonts w:ascii="Time new roman" w:hAnsi="Time new roman" w:hint="eastAsia"/>
                <w:b/>
              </w:rPr>
              <w:t>固体废物产生、处理及排放情况</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7"/>
              <w:gridCol w:w="1064"/>
              <w:gridCol w:w="852"/>
              <w:gridCol w:w="972"/>
              <w:gridCol w:w="1092"/>
              <w:gridCol w:w="934"/>
              <w:gridCol w:w="2638"/>
            </w:tblGrid>
            <w:tr w:rsidR="00D71461" w:rsidRPr="00D71461" w14:paraId="1D700F05" w14:textId="77777777">
              <w:trPr>
                <w:trHeight w:val="347"/>
                <w:jc w:val="center"/>
              </w:trPr>
              <w:tc>
                <w:tcPr>
                  <w:tcW w:w="657" w:type="dxa"/>
                  <w:shd w:val="pct10" w:color="auto" w:fill="auto"/>
                  <w:vAlign w:val="center"/>
                </w:tcPr>
                <w:p w14:paraId="1BEAEFB2"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cs="宋体" w:hint="eastAsia"/>
                      <w:b/>
                      <w:sz w:val="21"/>
                      <w:szCs w:val="21"/>
                      <w:lang w:bidi="ar"/>
                    </w:rPr>
                    <w:t>序号</w:t>
                  </w:r>
                </w:p>
              </w:tc>
              <w:tc>
                <w:tcPr>
                  <w:tcW w:w="1064" w:type="dxa"/>
                  <w:shd w:val="pct10" w:color="auto" w:fill="auto"/>
                  <w:vAlign w:val="center"/>
                </w:tcPr>
                <w:p w14:paraId="1EFA3FCE"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cs="宋体" w:hint="eastAsia"/>
                      <w:b/>
                      <w:sz w:val="21"/>
                      <w:szCs w:val="21"/>
                      <w:lang w:bidi="ar"/>
                    </w:rPr>
                    <w:t>固废名称</w:t>
                  </w:r>
                </w:p>
              </w:tc>
              <w:tc>
                <w:tcPr>
                  <w:tcW w:w="852" w:type="dxa"/>
                  <w:shd w:val="pct10" w:color="auto" w:fill="auto"/>
                  <w:vAlign w:val="center"/>
                </w:tcPr>
                <w:p w14:paraId="016E87E6"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cs="宋体" w:hint="eastAsia"/>
                      <w:b/>
                      <w:sz w:val="21"/>
                      <w:szCs w:val="21"/>
                      <w:lang w:bidi="ar"/>
                    </w:rPr>
                    <w:t>排放量</w:t>
                  </w:r>
                </w:p>
              </w:tc>
              <w:tc>
                <w:tcPr>
                  <w:tcW w:w="972" w:type="dxa"/>
                  <w:shd w:val="pct10" w:color="auto" w:fill="auto"/>
                  <w:vAlign w:val="center"/>
                </w:tcPr>
                <w:p w14:paraId="08602FAA"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cs="宋体" w:hint="eastAsia"/>
                      <w:b/>
                      <w:sz w:val="21"/>
                      <w:szCs w:val="21"/>
                      <w:lang w:bidi="ar"/>
                    </w:rPr>
                    <w:t>来源</w:t>
                  </w:r>
                </w:p>
              </w:tc>
              <w:tc>
                <w:tcPr>
                  <w:tcW w:w="1092" w:type="dxa"/>
                  <w:shd w:val="pct10" w:color="auto" w:fill="auto"/>
                  <w:vAlign w:val="center"/>
                </w:tcPr>
                <w:p w14:paraId="6D114D92"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cs="宋体" w:hint="eastAsia"/>
                      <w:b/>
                      <w:sz w:val="21"/>
                      <w:szCs w:val="21"/>
                      <w:lang w:bidi="ar"/>
                    </w:rPr>
                    <w:t>固</w:t>
                  </w:r>
                  <w:proofErr w:type="gramStart"/>
                  <w:r w:rsidRPr="00D71461">
                    <w:rPr>
                      <w:rFonts w:ascii="Time new roman" w:hAnsi="Time new roman" w:cs="宋体" w:hint="eastAsia"/>
                      <w:b/>
                      <w:sz w:val="21"/>
                      <w:szCs w:val="21"/>
                      <w:lang w:bidi="ar"/>
                    </w:rPr>
                    <w:t>废性质</w:t>
                  </w:r>
                  <w:proofErr w:type="gramEnd"/>
                </w:p>
              </w:tc>
              <w:tc>
                <w:tcPr>
                  <w:tcW w:w="934" w:type="dxa"/>
                  <w:shd w:val="pct10" w:color="auto" w:fill="auto"/>
                  <w:vAlign w:val="center"/>
                </w:tcPr>
                <w:p w14:paraId="4BD9C3F3"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cs="宋体" w:hint="eastAsia"/>
                      <w:b/>
                      <w:sz w:val="21"/>
                      <w:szCs w:val="21"/>
                      <w:lang w:bidi="ar"/>
                    </w:rPr>
                    <w:t>储存</w:t>
                  </w:r>
                </w:p>
              </w:tc>
              <w:tc>
                <w:tcPr>
                  <w:tcW w:w="2638" w:type="dxa"/>
                  <w:shd w:val="pct10" w:color="auto" w:fill="auto"/>
                  <w:vAlign w:val="center"/>
                </w:tcPr>
                <w:p w14:paraId="7C3F24B4"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cs="宋体" w:hint="eastAsia"/>
                      <w:b/>
                      <w:sz w:val="21"/>
                      <w:szCs w:val="21"/>
                      <w:lang w:bidi="ar"/>
                    </w:rPr>
                    <w:t>处置方法</w:t>
                  </w:r>
                </w:p>
              </w:tc>
            </w:tr>
            <w:tr w:rsidR="00D71461" w:rsidRPr="00D71461" w14:paraId="1EB77291" w14:textId="77777777">
              <w:trPr>
                <w:trHeight w:val="45"/>
                <w:jc w:val="center"/>
              </w:trPr>
              <w:tc>
                <w:tcPr>
                  <w:tcW w:w="657" w:type="dxa"/>
                  <w:vAlign w:val="center"/>
                </w:tcPr>
                <w:p w14:paraId="6EFCEF95"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lang w:bidi="ar"/>
                    </w:rPr>
                    <w:t>1</w:t>
                  </w:r>
                </w:p>
              </w:tc>
              <w:tc>
                <w:tcPr>
                  <w:tcW w:w="1064" w:type="dxa"/>
                  <w:vAlign w:val="center"/>
                </w:tcPr>
                <w:p w14:paraId="78800CE1"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生活垃圾</w:t>
                  </w:r>
                </w:p>
              </w:tc>
              <w:tc>
                <w:tcPr>
                  <w:tcW w:w="852" w:type="dxa"/>
                  <w:vAlign w:val="center"/>
                </w:tcPr>
                <w:p w14:paraId="637B075A"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7.5</w:t>
                  </w:r>
                  <w:r w:rsidRPr="00D71461">
                    <w:rPr>
                      <w:rFonts w:ascii="Time new roman" w:hAnsi="Time new roman" w:hint="eastAsia"/>
                      <w:sz w:val="21"/>
                      <w:szCs w:val="21"/>
                    </w:rPr>
                    <w:t xml:space="preserve"> t/a</w:t>
                  </w:r>
                </w:p>
              </w:tc>
              <w:tc>
                <w:tcPr>
                  <w:tcW w:w="972" w:type="dxa"/>
                  <w:vAlign w:val="center"/>
                </w:tcPr>
                <w:p w14:paraId="01D5EC0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办公、生活设施</w:t>
                  </w:r>
                </w:p>
              </w:tc>
              <w:tc>
                <w:tcPr>
                  <w:tcW w:w="1092" w:type="dxa"/>
                  <w:vAlign w:val="center"/>
                </w:tcPr>
                <w:p w14:paraId="06CC845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一般固废</w:t>
                  </w:r>
                </w:p>
              </w:tc>
              <w:tc>
                <w:tcPr>
                  <w:tcW w:w="934" w:type="dxa"/>
                  <w:vAlign w:val="center"/>
                </w:tcPr>
                <w:p w14:paraId="6EFDAF22"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垃圾收集桶</w:t>
                  </w:r>
                </w:p>
              </w:tc>
              <w:tc>
                <w:tcPr>
                  <w:tcW w:w="2638" w:type="dxa"/>
                  <w:vAlign w:val="center"/>
                </w:tcPr>
                <w:p w14:paraId="15349EA9"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lang w:bidi="ar"/>
                    </w:rPr>
                    <w:t>交由环卫部门统一清运处理</w:t>
                  </w:r>
                </w:p>
              </w:tc>
            </w:tr>
            <w:tr w:rsidR="00D71461" w:rsidRPr="00D71461" w14:paraId="500A4A1A" w14:textId="77777777">
              <w:trPr>
                <w:trHeight w:val="254"/>
                <w:jc w:val="center"/>
              </w:trPr>
              <w:tc>
                <w:tcPr>
                  <w:tcW w:w="657" w:type="dxa"/>
                  <w:vAlign w:val="center"/>
                </w:tcPr>
                <w:p w14:paraId="7EB2EEDA" w14:textId="77777777" w:rsidR="004B5B06" w:rsidRPr="00D71461" w:rsidRDefault="000A01FE">
                  <w:pPr>
                    <w:spacing w:line="240" w:lineRule="auto"/>
                    <w:jc w:val="center"/>
                    <w:rPr>
                      <w:rFonts w:ascii="Time new roman" w:hAnsi="Time new roman"/>
                      <w:sz w:val="21"/>
                      <w:szCs w:val="21"/>
                      <w:lang w:bidi="ar"/>
                    </w:rPr>
                  </w:pPr>
                  <w:r w:rsidRPr="00D71461">
                    <w:rPr>
                      <w:rFonts w:ascii="Time new roman" w:hAnsi="Time new roman" w:hint="eastAsia"/>
                      <w:sz w:val="21"/>
                      <w:szCs w:val="21"/>
                      <w:lang w:bidi="ar"/>
                    </w:rPr>
                    <w:t>2</w:t>
                  </w:r>
                </w:p>
              </w:tc>
              <w:tc>
                <w:tcPr>
                  <w:tcW w:w="1064" w:type="dxa"/>
                  <w:vAlign w:val="center"/>
                </w:tcPr>
                <w:p w14:paraId="31821AA8"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下脚料</w:t>
                  </w:r>
                </w:p>
              </w:tc>
              <w:tc>
                <w:tcPr>
                  <w:tcW w:w="852" w:type="dxa"/>
                  <w:vAlign w:val="center"/>
                </w:tcPr>
                <w:p w14:paraId="67456370"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0.72</w:t>
                  </w:r>
                  <w:r w:rsidRPr="00D71461">
                    <w:rPr>
                      <w:rFonts w:ascii="Time new roman" w:hAnsi="Time new roman" w:hint="eastAsia"/>
                      <w:sz w:val="21"/>
                      <w:szCs w:val="21"/>
                    </w:rPr>
                    <w:t>t/a</w:t>
                  </w:r>
                </w:p>
              </w:tc>
              <w:tc>
                <w:tcPr>
                  <w:tcW w:w="972" w:type="dxa"/>
                  <w:vAlign w:val="center"/>
                </w:tcPr>
                <w:p w14:paraId="6C04B9AB"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生产车间</w:t>
                  </w:r>
                </w:p>
              </w:tc>
              <w:tc>
                <w:tcPr>
                  <w:tcW w:w="1092" w:type="dxa"/>
                  <w:vAlign w:val="center"/>
                </w:tcPr>
                <w:p w14:paraId="0C53CA3D"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一般固废</w:t>
                  </w:r>
                </w:p>
              </w:tc>
              <w:tc>
                <w:tcPr>
                  <w:tcW w:w="934" w:type="dxa"/>
                  <w:vAlign w:val="center"/>
                </w:tcPr>
                <w:p w14:paraId="0582360B"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专用收集桶</w:t>
                  </w:r>
                </w:p>
              </w:tc>
              <w:tc>
                <w:tcPr>
                  <w:tcW w:w="2638" w:type="dxa"/>
                  <w:vAlign w:val="center"/>
                </w:tcPr>
                <w:p w14:paraId="6F5FFA17" w14:textId="77777777" w:rsidR="004B5B06" w:rsidRPr="00D71461" w:rsidRDefault="000A01FE">
                  <w:pPr>
                    <w:spacing w:line="240" w:lineRule="auto"/>
                    <w:jc w:val="center"/>
                    <w:rPr>
                      <w:rFonts w:ascii="Time new roman" w:hAnsi="Time new roman"/>
                      <w:sz w:val="21"/>
                      <w:szCs w:val="21"/>
                      <w:lang w:bidi="ar"/>
                    </w:rPr>
                  </w:pPr>
                  <w:r w:rsidRPr="00D71461">
                    <w:rPr>
                      <w:rFonts w:ascii="Time new roman" w:hAnsi="Time new roman" w:hint="eastAsia"/>
                      <w:sz w:val="21"/>
                      <w:szCs w:val="21"/>
                      <w:lang w:bidi="ar"/>
                    </w:rPr>
                    <w:t>外卖给饲料厂等企业回用</w:t>
                  </w:r>
                </w:p>
              </w:tc>
            </w:tr>
            <w:tr w:rsidR="00D71461" w:rsidRPr="00D71461" w14:paraId="6AF9A451" w14:textId="77777777">
              <w:trPr>
                <w:trHeight w:val="254"/>
                <w:jc w:val="center"/>
              </w:trPr>
              <w:tc>
                <w:tcPr>
                  <w:tcW w:w="657" w:type="dxa"/>
                  <w:vAlign w:val="center"/>
                </w:tcPr>
                <w:p w14:paraId="35C9AA20" w14:textId="77777777" w:rsidR="004B5B06" w:rsidRPr="00D71461" w:rsidRDefault="000A01FE">
                  <w:pPr>
                    <w:spacing w:line="240" w:lineRule="auto"/>
                    <w:jc w:val="center"/>
                    <w:rPr>
                      <w:rFonts w:ascii="Time new roman" w:hAnsi="Time new roman"/>
                      <w:sz w:val="21"/>
                      <w:szCs w:val="21"/>
                      <w:lang w:bidi="ar"/>
                    </w:rPr>
                  </w:pPr>
                  <w:r w:rsidRPr="00D71461">
                    <w:rPr>
                      <w:rFonts w:ascii="Time new roman" w:hAnsi="Time new roman" w:hint="eastAsia"/>
                      <w:sz w:val="21"/>
                      <w:szCs w:val="21"/>
                      <w:lang w:bidi="ar"/>
                    </w:rPr>
                    <w:t>3</w:t>
                  </w:r>
                </w:p>
              </w:tc>
              <w:tc>
                <w:tcPr>
                  <w:tcW w:w="1064" w:type="dxa"/>
                  <w:vAlign w:val="center"/>
                </w:tcPr>
                <w:p w14:paraId="14906FEF"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废包装材料</w:t>
                  </w:r>
                </w:p>
              </w:tc>
              <w:tc>
                <w:tcPr>
                  <w:tcW w:w="852" w:type="dxa"/>
                  <w:vAlign w:val="center"/>
                </w:tcPr>
                <w:p w14:paraId="0422E34B"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0</w:t>
                  </w:r>
                  <w:r w:rsidRPr="00D71461">
                    <w:rPr>
                      <w:rFonts w:ascii="Time new roman" w:hAnsi="Time new roman"/>
                      <w:sz w:val="21"/>
                      <w:szCs w:val="21"/>
                    </w:rPr>
                    <w:t>.5t/a</w:t>
                  </w:r>
                </w:p>
              </w:tc>
              <w:tc>
                <w:tcPr>
                  <w:tcW w:w="972" w:type="dxa"/>
                  <w:vAlign w:val="center"/>
                </w:tcPr>
                <w:p w14:paraId="497661F4"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包装车间</w:t>
                  </w:r>
                </w:p>
              </w:tc>
              <w:tc>
                <w:tcPr>
                  <w:tcW w:w="1092" w:type="dxa"/>
                  <w:vAlign w:val="center"/>
                </w:tcPr>
                <w:p w14:paraId="5D989FD6"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一般固废</w:t>
                  </w:r>
                </w:p>
              </w:tc>
              <w:tc>
                <w:tcPr>
                  <w:tcW w:w="934" w:type="dxa"/>
                  <w:vAlign w:val="center"/>
                </w:tcPr>
                <w:p w14:paraId="4338B88C"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废料库</w:t>
                  </w:r>
                </w:p>
              </w:tc>
              <w:tc>
                <w:tcPr>
                  <w:tcW w:w="2638" w:type="dxa"/>
                  <w:tcBorders>
                    <w:bottom w:val="single" w:sz="4" w:space="0" w:color="auto"/>
                  </w:tcBorders>
                  <w:vAlign w:val="center"/>
                </w:tcPr>
                <w:p w14:paraId="720CAA99" w14:textId="77777777" w:rsidR="004B5B06" w:rsidRPr="00D71461" w:rsidRDefault="000A01FE">
                  <w:pPr>
                    <w:spacing w:line="240" w:lineRule="auto"/>
                    <w:jc w:val="center"/>
                    <w:rPr>
                      <w:rFonts w:ascii="Time new roman" w:hAnsi="Time new roman"/>
                      <w:sz w:val="21"/>
                      <w:szCs w:val="21"/>
                      <w:lang w:bidi="ar"/>
                    </w:rPr>
                  </w:pPr>
                  <w:r w:rsidRPr="00D71461">
                    <w:rPr>
                      <w:rFonts w:ascii="Time new roman" w:hAnsi="Time new roman" w:hint="eastAsia"/>
                      <w:sz w:val="21"/>
                      <w:szCs w:val="21"/>
                      <w:lang w:bidi="ar"/>
                    </w:rPr>
                    <w:t>废品回收站回收</w:t>
                  </w:r>
                </w:p>
              </w:tc>
            </w:tr>
          </w:tbl>
          <w:p w14:paraId="0621B7A2" w14:textId="77777777" w:rsidR="004B5B06" w:rsidRPr="00D71461" w:rsidRDefault="000A01FE">
            <w:pPr>
              <w:ind w:firstLineChars="100" w:firstLine="240"/>
              <w:rPr>
                <w:rFonts w:ascii="Time new roman" w:hAnsi="Time new roman"/>
              </w:rPr>
            </w:pPr>
            <w:r w:rsidRPr="00D71461">
              <w:rPr>
                <w:rFonts w:ascii="Time new roman" w:hAnsi="Time new roman" w:hint="eastAsia"/>
              </w:rPr>
              <w:t>（</w:t>
            </w:r>
            <w:r w:rsidRPr="00D71461">
              <w:rPr>
                <w:rFonts w:ascii="Time new roman" w:hAnsi="Time new roman" w:hint="eastAsia"/>
              </w:rPr>
              <w:t>4</w:t>
            </w:r>
            <w:r w:rsidRPr="00D71461">
              <w:rPr>
                <w:rFonts w:ascii="Time new roman" w:hAnsi="Time new roman" w:hint="eastAsia"/>
              </w:rPr>
              <w:t>）噪声</w:t>
            </w:r>
          </w:p>
          <w:p w14:paraId="568E6D3C" w14:textId="77777777" w:rsidR="004B5B06" w:rsidRPr="00D71461" w:rsidRDefault="000A01FE">
            <w:pPr>
              <w:ind w:firstLineChars="100" w:firstLine="240"/>
              <w:rPr>
                <w:rFonts w:ascii="Time new roman" w:hAnsi="Time new roman"/>
              </w:rPr>
            </w:pPr>
            <w:r w:rsidRPr="00D71461">
              <w:rPr>
                <w:rFonts w:ascii="Time new roman" w:hAnsi="Time new roman" w:hint="eastAsia"/>
              </w:rPr>
              <w:t xml:space="preserve">    </w:t>
            </w:r>
            <w:r w:rsidRPr="00D71461">
              <w:rPr>
                <w:rFonts w:ascii="Time new roman" w:hAnsi="Time new roman" w:cs="宋体" w:hint="eastAsia"/>
                <w:lang w:bidi="ar"/>
              </w:rPr>
              <w:t>本项目运营期噪声主要来自于各种生产设备噪声。</w:t>
            </w:r>
          </w:p>
          <w:tbl>
            <w:tblPr>
              <w:tblpPr w:leftFromText="180" w:rightFromText="180" w:vertAnchor="text" w:horzAnchor="page" w:tblpX="78" w:tblpY="469"/>
              <w:tblOverlap w:val="never"/>
              <w:tblW w:w="8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4"/>
              <w:gridCol w:w="1887"/>
              <w:gridCol w:w="916"/>
              <w:gridCol w:w="1266"/>
              <w:gridCol w:w="1326"/>
              <w:gridCol w:w="2183"/>
            </w:tblGrid>
            <w:tr w:rsidR="00D71461" w:rsidRPr="00D71461" w14:paraId="5D37C59A" w14:textId="77777777">
              <w:trPr>
                <w:trHeight w:val="251"/>
              </w:trPr>
              <w:tc>
                <w:tcPr>
                  <w:tcW w:w="634" w:type="dxa"/>
                  <w:shd w:val="pct10" w:color="auto" w:fill="auto"/>
                  <w:tcMar>
                    <w:top w:w="15" w:type="dxa"/>
                    <w:left w:w="15" w:type="dxa"/>
                    <w:bottom w:w="15" w:type="dxa"/>
                    <w:right w:w="15" w:type="dxa"/>
                  </w:tcMar>
                  <w:vAlign w:val="center"/>
                </w:tcPr>
                <w:p w14:paraId="31017728"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cs="宋体" w:hint="eastAsia"/>
                      <w:b/>
                      <w:sz w:val="21"/>
                      <w:szCs w:val="21"/>
                      <w:lang w:bidi="ar"/>
                    </w:rPr>
                    <w:t>序号</w:t>
                  </w:r>
                </w:p>
              </w:tc>
              <w:tc>
                <w:tcPr>
                  <w:tcW w:w="1887" w:type="dxa"/>
                  <w:shd w:val="pct10" w:color="auto" w:fill="auto"/>
                  <w:tcMar>
                    <w:top w:w="15" w:type="dxa"/>
                    <w:left w:w="15" w:type="dxa"/>
                    <w:bottom w:w="15" w:type="dxa"/>
                    <w:right w:w="15" w:type="dxa"/>
                  </w:tcMar>
                  <w:vAlign w:val="center"/>
                </w:tcPr>
                <w:p w14:paraId="204503A3"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cs="宋体" w:hint="eastAsia"/>
                      <w:b/>
                      <w:sz w:val="21"/>
                      <w:szCs w:val="21"/>
                      <w:lang w:bidi="ar"/>
                    </w:rPr>
                    <w:t>设备名称</w:t>
                  </w:r>
                </w:p>
              </w:tc>
              <w:tc>
                <w:tcPr>
                  <w:tcW w:w="916" w:type="dxa"/>
                  <w:shd w:val="pct10" w:color="auto" w:fill="auto"/>
                  <w:tcMar>
                    <w:top w:w="15" w:type="dxa"/>
                    <w:left w:w="15" w:type="dxa"/>
                    <w:bottom w:w="15" w:type="dxa"/>
                    <w:right w:w="15" w:type="dxa"/>
                  </w:tcMar>
                  <w:vAlign w:val="center"/>
                </w:tcPr>
                <w:p w14:paraId="12A95058"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cs="宋体" w:hint="eastAsia"/>
                      <w:b/>
                      <w:sz w:val="21"/>
                      <w:szCs w:val="21"/>
                      <w:lang w:bidi="ar"/>
                    </w:rPr>
                    <w:t>数量</w:t>
                  </w:r>
                </w:p>
              </w:tc>
              <w:tc>
                <w:tcPr>
                  <w:tcW w:w="1266" w:type="dxa"/>
                  <w:shd w:val="pct10" w:color="auto" w:fill="auto"/>
                  <w:tcMar>
                    <w:top w:w="15" w:type="dxa"/>
                    <w:left w:w="15" w:type="dxa"/>
                    <w:bottom w:w="15" w:type="dxa"/>
                    <w:right w:w="15" w:type="dxa"/>
                  </w:tcMar>
                  <w:vAlign w:val="center"/>
                </w:tcPr>
                <w:p w14:paraId="047C086E"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cs="宋体" w:hint="eastAsia"/>
                      <w:b/>
                      <w:sz w:val="21"/>
                      <w:szCs w:val="21"/>
                      <w:lang w:bidi="ar"/>
                    </w:rPr>
                    <w:t>噪声（</w:t>
                  </w:r>
                  <w:r w:rsidRPr="00D71461">
                    <w:rPr>
                      <w:rFonts w:ascii="Time new roman" w:hAnsi="Time new roman"/>
                      <w:b/>
                      <w:sz w:val="21"/>
                      <w:szCs w:val="21"/>
                      <w:lang w:bidi="ar"/>
                    </w:rPr>
                    <w:t>dB</w:t>
                  </w:r>
                  <w:r w:rsidRPr="00D71461">
                    <w:rPr>
                      <w:rFonts w:ascii="Time new roman" w:hAnsi="Time new roman" w:cs="宋体" w:hint="eastAsia"/>
                      <w:b/>
                      <w:sz w:val="21"/>
                      <w:szCs w:val="21"/>
                      <w:lang w:bidi="ar"/>
                    </w:rPr>
                    <w:t>）</w:t>
                  </w:r>
                </w:p>
              </w:tc>
              <w:tc>
                <w:tcPr>
                  <w:tcW w:w="1326" w:type="dxa"/>
                  <w:shd w:val="pct10" w:color="auto" w:fill="auto"/>
                  <w:tcMar>
                    <w:top w:w="15" w:type="dxa"/>
                    <w:left w:w="15" w:type="dxa"/>
                    <w:bottom w:w="15" w:type="dxa"/>
                    <w:right w:w="15" w:type="dxa"/>
                  </w:tcMar>
                  <w:vAlign w:val="center"/>
                </w:tcPr>
                <w:p w14:paraId="255C09E0"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cs="宋体" w:hint="eastAsia"/>
                      <w:b/>
                      <w:sz w:val="21"/>
                      <w:szCs w:val="21"/>
                      <w:lang w:bidi="ar"/>
                    </w:rPr>
                    <w:t>位置</w:t>
                  </w:r>
                </w:p>
              </w:tc>
              <w:tc>
                <w:tcPr>
                  <w:tcW w:w="2183" w:type="dxa"/>
                  <w:shd w:val="pct10" w:color="auto" w:fill="auto"/>
                  <w:tcMar>
                    <w:top w:w="15" w:type="dxa"/>
                    <w:left w:w="15" w:type="dxa"/>
                    <w:bottom w:w="15" w:type="dxa"/>
                    <w:right w:w="15" w:type="dxa"/>
                  </w:tcMar>
                  <w:vAlign w:val="center"/>
                </w:tcPr>
                <w:p w14:paraId="56F3ACC4"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cs="宋体" w:hint="eastAsia"/>
                      <w:b/>
                      <w:sz w:val="21"/>
                      <w:szCs w:val="21"/>
                      <w:lang w:bidi="ar"/>
                    </w:rPr>
                    <w:t>处置措施</w:t>
                  </w:r>
                </w:p>
              </w:tc>
            </w:tr>
            <w:tr w:rsidR="00D71461" w:rsidRPr="00D71461" w14:paraId="5CE00967" w14:textId="77777777">
              <w:trPr>
                <w:trHeight w:val="251"/>
              </w:trPr>
              <w:tc>
                <w:tcPr>
                  <w:tcW w:w="634" w:type="dxa"/>
                  <w:tcMar>
                    <w:top w:w="15" w:type="dxa"/>
                    <w:left w:w="15" w:type="dxa"/>
                    <w:bottom w:w="15" w:type="dxa"/>
                    <w:right w:w="15" w:type="dxa"/>
                  </w:tcMar>
                  <w:vAlign w:val="center"/>
                </w:tcPr>
                <w:p w14:paraId="3FA47C16" w14:textId="77777777" w:rsidR="004B5B06" w:rsidRPr="00D71461" w:rsidRDefault="000A01FE">
                  <w:pPr>
                    <w:spacing w:line="240" w:lineRule="auto"/>
                    <w:jc w:val="center"/>
                    <w:rPr>
                      <w:rFonts w:ascii="Time new roman" w:hAnsi="Time new roman"/>
                      <w:bCs/>
                      <w:sz w:val="21"/>
                      <w:szCs w:val="21"/>
                    </w:rPr>
                  </w:pPr>
                  <w:r w:rsidRPr="00D71461">
                    <w:rPr>
                      <w:rFonts w:ascii="Time new roman" w:hAnsi="Time new roman"/>
                      <w:bCs/>
                      <w:sz w:val="21"/>
                      <w:szCs w:val="21"/>
                      <w:lang w:bidi="ar"/>
                    </w:rPr>
                    <w:t>1</w:t>
                  </w:r>
                </w:p>
              </w:tc>
              <w:tc>
                <w:tcPr>
                  <w:tcW w:w="1887" w:type="dxa"/>
                  <w:tcMar>
                    <w:top w:w="15" w:type="dxa"/>
                    <w:left w:w="15" w:type="dxa"/>
                    <w:bottom w:w="15" w:type="dxa"/>
                    <w:right w:w="15" w:type="dxa"/>
                  </w:tcMar>
                  <w:vAlign w:val="center"/>
                </w:tcPr>
                <w:p w14:paraId="24393B59" w14:textId="77777777" w:rsidR="004B5B06" w:rsidRPr="00D71461" w:rsidRDefault="000A01FE">
                  <w:pPr>
                    <w:tabs>
                      <w:tab w:val="left" w:pos="1701"/>
                    </w:tabs>
                    <w:snapToGrid w:val="0"/>
                    <w:spacing w:line="240" w:lineRule="auto"/>
                    <w:jc w:val="center"/>
                    <w:rPr>
                      <w:rFonts w:ascii="Time new roman" w:hAnsi="Time new roman" w:cs="宋体"/>
                      <w:bCs/>
                      <w:sz w:val="21"/>
                      <w:szCs w:val="21"/>
                      <w:lang w:bidi="ar"/>
                    </w:rPr>
                  </w:pPr>
                  <w:r w:rsidRPr="00D71461">
                    <w:rPr>
                      <w:rFonts w:ascii="Time new roman" w:hAnsi="Time new roman" w:hint="eastAsia"/>
                      <w:sz w:val="21"/>
                    </w:rPr>
                    <w:t>烘干机</w:t>
                  </w:r>
                </w:p>
              </w:tc>
              <w:tc>
                <w:tcPr>
                  <w:tcW w:w="916" w:type="dxa"/>
                  <w:tcMar>
                    <w:top w:w="15" w:type="dxa"/>
                    <w:left w:w="15" w:type="dxa"/>
                    <w:bottom w:w="15" w:type="dxa"/>
                    <w:right w:w="15" w:type="dxa"/>
                  </w:tcMar>
                  <w:vAlign w:val="center"/>
                </w:tcPr>
                <w:p w14:paraId="42A699A0" w14:textId="77777777" w:rsidR="004B5B06" w:rsidRPr="00D71461" w:rsidRDefault="000A01FE">
                  <w:pPr>
                    <w:spacing w:line="240" w:lineRule="auto"/>
                    <w:jc w:val="center"/>
                    <w:rPr>
                      <w:rFonts w:ascii="Time new roman" w:hAnsi="Time new roman"/>
                      <w:bCs/>
                      <w:sz w:val="21"/>
                      <w:szCs w:val="21"/>
                      <w:lang w:bidi="ar"/>
                    </w:rPr>
                  </w:pPr>
                  <w:r w:rsidRPr="00D71461">
                    <w:rPr>
                      <w:rFonts w:ascii="Time new roman" w:hAnsi="Time new roman"/>
                      <w:sz w:val="21"/>
                    </w:rPr>
                    <w:t>1</w:t>
                  </w:r>
                </w:p>
              </w:tc>
              <w:tc>
                <w:tcPr>
                  <w:tcW w:w="1266" w:type="dxa"/>
                  <w:tcMar>
                    <w:top w:w="15" w:type="dxa"/>
                    <w:left w:w="15" w:type="dxa"/>
                    <w:bottom w:w="15" w:type="dxa"/>
                    <w:right w:w="15" w:type="dxa"/>
                  </w:tcMar>
                  <w:vAlign w:val="center"/>
                </w:tcPr>
                <w:p w14:paraId="0C60763B" w14:textId="77777777" w:rsidR="004B5B06" w:rsidRPr="00D71461" w:rsidRDefault="000A01FE">
                  <w:pPr>
                    <w:spacing w:line="240" w:lineRule="auto"/>
                    <w:jc w:val="center"/>
                    <w:rPr>
                      <w:rFonts w:ascii="Time new roman" w:hAnsi="Time new roman"/>
                      <w:bCs/>
                      <w:sz w:val="21"/>
                      <w:szCs w:val="21"/>
                      <w:lang w:bidi="ar"/>
                    </w:rPr>
                  </w:pPr>
                  <w:r w:rsidRPr="00D71461">
                    <w:rPr>
                      <w:rFonts w:ascii="Time new roman" w:hAnsi="Time new roman"/>
                      <w:bCs/>
                      <w:sz w:val="21"/>
                      <w:szCs w:val="21"/>
                      <w:lang w:bidi="ar"/>
                    </w:rPr>
                    <w:t>63-70</w:t>
                  </w:r>
                </w:p>
              </w:tc>
              <w:tc>
                <w:tcPr>
                  <w:tcW w:w="1326" w:type="dxa"/>
                  <w:tcMar>
                    <w:top w:w="15" w:type="dxa"/>
                    <w:left w:w="15" w:type="dxa"/>
                    <w:bottom w:w="15" w:type="dxa"/>
                    <w:right w:w="15" w:type="dxa"/>
                  </w:tcMar>
                  <w:vAlign w:val="center"/>
                </w:tcPr>
                <w:p w14:paraId="6BA46682" w14:textId="77777777" w:rsidR="004B5B06" w:rsidRPr="00D71461" w:rsidRDefault="000A01FE">
                  <w:pPr>
                    <w:spacing w:line="240" w:lineRule="auto"/>
                    <w:jc w:val="center"/>
                    <w:rPr>
                      <w:rFonts w:ascii="Time new roman" w:hAnsi="Time new roman"/>
                      <w:bCs/>
                      <w:sz w:val="21"/>
                      <w:szCs w:val="21"/>
                    </w:rPr>
                  </w:pPr>
                  <w:r w:rsidRPr="00D71461">
                    <w:rPr>
                      <w:rFonts w:ascii="Time new roman" w:hAnsi="Time new roman" w:cs="宋体" w:hint="eastAsia"/>
                      <w:bCs/>
                      <w:sz w:val="21"/>
                      <w:szCs w:val="21"/>
                      <w:lang w:bidi="ar"/>
                    </w:rPr>
                    <w:t>A</w:t>
                  </w:r>
                  <w:r w:rsidRPr="00D71461">
                    <w:rPr>
                      <w:rFonts w:ascii="Time new roman" w:hAnsi="Time new roman" w:cs="宋体"/>
                      <w:bCs/>
                      <w:sz w:val="21"/>
                      <w:szCs w:val="21"/>
                      <w:lang w:bidi="ar"/>
                    </w:rPr>
                    <w:t>3</w:t>
                  </w:r>
                  <w:r w:rsidRPr="00D71461">
                    <w:rPr>
                      <w:rFonts w:ascii="Time new roman" w:hAnsi="Time new roman" w:cs="宋体" w:hint="eastAsia"/>
                      <w:bCs/>
                      <w:sz w:val="21"/>
                      <w:szCs w:val="21"/>
                      <w:lang w:bidi="ar"/>
                    </w:rPr>
                    <w:t>厂房</w:t>
                  </w:r>
                </w:p>
              </w:tc>
              <w:tc>
                <w:tcPr>
                  <w:tcW w:w="2183" w:type="dxa"/>
                  <w:vMerge w:val="restart"/>
                  <w:tcMar>
                    <w:top w:w="15" w:type="dxa"/>
                    <w:left w:w="15" w:type="dxa"/>
                    <w:bottom w:w="15" w:type="dxa"/>
                    <w:right w:w="15" w:type="dxa"/>
                  </w:tcMar>
                  <w:vAlign w:val="center"/>
                </w:tcPr>
                <w:p w14:paraId="1CFD8875" w14:textId="32F57BA7" w:rsidR="004B5B06" w:rsidRPr="00D71461" w:rsidRDefault="000A01FE">
                  <w:pPr>
                    <w:spacing w:line="240" w:lineRule="auto"/>
                    <w:jc w:val="center"/>
                    <w:rPr>
                      <w:rFonts w:ascii="Time new roman" w:hAnsi="Time new roman"/>
                      <w:bCs/>
                      <w:sz w:val="21"/>
                      <w:szCs w:val="21"/>
                    </w:rPr>
                  </w:pPr>
                  <w:r w:rsidRPr="00D71461">
                    <w:rPr>
                      <w:rFonts w:ascii="Time new roman" w:hAnsi="Time new roman" w:cs="宋体" w:hint="eastAsia"/>
                      <w:bCs/>
                      <w:sz w:val="21"/>
                      <w:szCs w:val="21"/>
                      <w:lang w:bidi="ar"/>
                    </w:rPr>
                    <w:t>选用低噪声设备，</w:t>
                  </w:r>
                  <w:r w:rsidR="00873158" w:rsidRPr="00D71461">
                    <w:rPr>
                      <w:rFonts w:ascii="Time new roman" w:hAnsi="Time new roman" w:cs="宋体" w:hint="eastAsia"/>
                      <w:bCs/>
                      <w:sz w:val="21"/>
                      <w:szCs w:val="21"/>
                      <w:lang w:bidi="ar"/>
                    </w:rPr>
                    <w:t>室内安装墙体隔声</w:t>
                  </w:r>
                </w:p>
              </w:tc>
            </w:tr>
            <w:tr w:rsidR="00D71461" w:rsidRPr="00D71461" w14:paraId="364E28CE" w14:textId="77777777">
              <w:trPr>
                <w:trHeight w:val="251"/>
              </w:trPr>
              <w:tc>
                <w:tcPr>
                  <w:tcW w:w="634" w:type="dxa"/>
                  <w:tcMar>
                    <w:top w:w="15" w:type="dxa"/>
                    <w:left w:w="15" w:type="dxa"/>
                    <w:bottom w:w="15" w:type="dxa"/>
                    <w:right w:w="15" w:type="dxa"/>
                  </w:tcMar>
                  <w:vAlign w:val="center"/>
                </w:tcPr>
                <w:p w14:paraId="19D59BE6" w14:textId="77777777" w:rsidR="004B5B06" w:rsidRPr="00D71461" w:rsidRDefault="000A01FE">
                  <w:pPr>
                    <w:spacing w:line="240" w:lineRule="auto"/>
                    <w:jc w:val="center"/>
                    <w:rPr>
                      <w:rFonts w:ascii="Time new roman" w:hAnsi="Time new roman"/>
                      <w:bCs/>
                      <w:sz w:val="21"/>
                      <w:szCs w:val="21"/>
                      <w:lang w:bidi="ar"/>
                    </w:rPr>
                  </w:pPr>
                  <w:r w:rsidRPr="00D71461">
                    <w:rPr>
                      <w:rFonts w:ascii="Time new roman" w:hAnsi="Time new roman" w:hint="eastAsia"/>
                      <w:bCs/>
                      <w:sz w:val="21"/>
                      <w:szCs w:val="21"/>
                      <w:lang w:bidi="ar"/>
                    </w:rPr>
                    <w:t>2</w:t>
                  </w:r>
                </w:p>
              </w:tc>
              <w:tc>
                <w:tcPr>
                  <w:tcW w:w="1887" w:type="dxa"/>
                  <w:tcMar>
                    <w:top w:w="15" w:type="dxa"/>
                    <w:left w:w="15" w:type="dxa"/>
                    <w:bottom w:w="15" w:type="dxa"/>
                    <w:right w:w="15" w:type="dxa"/>
                  </w:tcMar>
                  <w:vAlign w:val="center"/>
                </w:tcPr>
                <w:p w14:paraId="32CA741D" w14:textId="77777777" w:rsidR="004B5B06" w:rsidRPr="00D71461" w:rsidRDefault="000A01FE">
                  <w:pPr>
                    <w:tabs>
                      <w:tab w:val="left" w:pos="1701"/>
                    </w:tabs>
                    <w:snapToGrid w:val="0"/>
                    <w:spacing w:line="240" w:lineRule="auto"/>
                    <w:jc w:val="center"/>
                    <w:rPr>
                      <w:rFonts w:ascii="Time new roman" w:hAnsi="Time new roman" w:cs="宋体"/>
                      <w:bCs/>
                      <w:sz w:val="21"/>
                      <w:szCs w:val="21"/>
                      <w:lang w:bidi="ar"/>
                    </w:rPr>
                  </w:pPr>
                  <w:r w:rsidRPr="00D71461">
                    <w:rPr>
                      <w:rFonts w:ascii="Time new roman" w:hAnsi="Time new roman" w:hint="eastAsia"/>
                      <w:sz w:val="21"/>
                    </w:rPr>
                    <w:t>空压机</w:t>
                  </w:r>
                </w:p>
              </w:tc>
              <w:tc>
                <w:tcPr>
                  <w:tcW w:w="916" w:type="dxa"/>
                  <w:tcMar>
                    <w:top w:w="15" w:type="dxa"/>
                    <w:left w:w="15" w:type="dxa"/>
                    <w:bottom w:w="15" w:type="dxa"/>
                    <w:right w:w="15" w:type="dxa"/>
                  </w:tcMar>
                  <w:vAlign w:val="center"/>
                </w:tcPr>
                <w:p w14:paraId="1BD540CC" w14:textId="77777777" w:rsidR="004B5B06" w:rsidRPr="00D71461" w:rsidRDefault="000A01FE">
                  <w:pPr>
                    <w:spacing w:line="240" w:lineRule="auto"/>
                    <w:jc w:val="center"/>
                    <w:rPr>
                      <w:rFonts w:ascii="Time new roman" w:hAnsi="Time new roman"/>
                      <w:bCs/>
                      <w:sz w:val="21"/>
                      <w:szCs w:val="21"/>
                      <w:lang w:bidi="ar"/>
                    </w:rPr>
                  </w:pPr>
                  <w:r w:rsidRPr="00D71461">
                    <w:rPr>
                      <w:rFonts w:ascii="Time new roman" w:hAnsi="Time new roman"/>
                      <w:sz w:val="21"/>
                    </w:rPr>
                    <w:t>1</w:t>
                  </w:r>
                </w:p>
              </w:tc>
              <w:tc>
                <w:tcPr>
                  <w:tcW w:w="1266" w:type="dxa"/>
                  <w:tcMar>
                    <w:top w:w="15" w:type="dxa"/>
                    <w:left w:w="15" w:type="dxa"/>
                    <w:bottom w:w="15" w:type="dxa"/>
                    <w:right w:w="15" w:type="dxa"/>
                  </w:tcMar>
                  <w:vAlign w:val="center"/>
                </w:tcPr>
                <w:p w14:paraId="5F2397CB" w14:textId="77777777" w:rsidR="004B5B06" w:rsidRPr="00D71461" w:rsidRDefault="000A01FE">
                  <w:pPr>
                    <w:spacing w:line="240" w:lineRule="auto"/>
                    <w:jc w:val="center"/>
                    <w:rPr>
                      <w:rFonts w:ascii="Time new roman" w:hAnsi="Time new roman"/>
                      <w:bCs/>
                      <w:sz w:val="21"/>
                      <w:szCs w:val="21"/>
                      <w:lang w:bidi="ar"/>
                    </w:rPr>
                  </w:pPr>
                  <w:r w:rsidRPr="00D71461">
                    <w:rPr>
                      <w:rFonts w:ascii="Time new roman" w:hAnsi="Time new roman"/>
                      <w:bCs/>
                      <w:sz w:val="21"/>
                      <w:szCs w:val="21"/>
                      <w:lang w:bidi="ar"/>
                    </w:rPr>
                    <w:t>70-80</w:t>
                  </w:r>
                </w:p>
              </w:tc>
              <w:tc>
                <w:tcPr>
                  <w:tcW w:w="1326" w:type="dxa"/>
                  <w:tcMar>
                    <w:top w:w="15" w:type="dxa"/>
                    <w:left w:w="15" w:type="dxa"/>
                    <w:bottom w:w="15" w:type="dxa"/>
                    <w:right w:w="15" w:type="dxa"/>
                  </w:tcMar>
                  <w:vAlign w:val="center"/>
                </w:tcPr>
                <w:p w14:paraId="73831DBC" w14:textId="77777777" w:rsidR="004B5B06" w:rsidRPr="00D71461" w:rsidRDefault="000A01FE">
                  <w:pPr>
                    <w:spacing w:line="240" w:lineRule="auto"/>
                    <w:jc w:val="center"/>
                    <w:rPr>
                      <w:rFonts w:ascii="Time new roman" w:hAnsi="Time new roman" w:cs="宋体"/>
                      <w:bCs/>
                      <w:sz w:val="21"/>
                      <w:szCs w:val="21"/>
                      <w:lang w:bidi="ar"/>
                    </w:rPr>
                  </w:pPr>
                  <w:r w:rsidRPr="00D71461">
                    <w:rPr>
                      <w:rFonts w:ascii="Time new roman" w:hAnsi="Time new roman" w:cs="宋体" w:hint="eastAsia"/>
                      <w:bCs/>
                      <w:sz w:val="21"/>
                      <w:szCs w:val="21"/>
                      <w:lang w:bidi="ar"/>
                    </w:rPr>
                    <w:t>C</w:t>
                  </w:r>
                  <w:r w:rsidRPr="00D71461">
                    <w:rPr>
                      <w:rFonts w:ascii="Time new roman" w:hAnsi="Time new roman" w:cs="宋体"/>
                      <w:bCs/>
                      <w:sz w:val="21"/>
                      <w:szCs w:val="21"/>
                      <w:lang w:bidi="ar"/>
                    </w:rPr>
                    <w:t>5</w:t>
                  </w:r>
                  <w:r w:rsidRPr="00D71461">
                    <w:rPr>
                      <w:rFonts w:ascii="Time new roman" w:hAnsi="Time new roman" w:cs="宋体" w:hint="eastAsia"/>
                      <w:bCs/>
                      <w:sz w:val="21"/>
                      <w:szCs w:val="21"/>
                      <w:lang w:bidi="ar"/>
                    </w:rPr>
                    <w:t>厂房包装车间</w:t>
                  </w:r>
                </w:p>
              </w:tc>
              <w:tc>
                <w:tcPr>
                  <w:tcW w:w="2183" w:type="dxa"/>
                  <w:vMerge/>
                  <w:tcMar>
                    <w:top w:w="15" w:type="dxa"/>
                    <w:left w:w="15" w:type="dxa"/>
                    <w:bottom w:w="15" w:type="dxa"/>
                    <w:right w:w="15" w:type="dxa"/>
                  </w:tcMar>
                  <w:vAlign w:val="center"/>
                </w:tcPr>
                <w:p w14:paraId="0818B115" w14:textId="77777777" w:rsidR="004B5B06" w:rsidRPr="00D71461" w:rsidRDefault="004B5B06">
                  <w:pPr>
                    <w:spacing w:line="240" w:lineRule="auto"/>
                    <w:jc w:val="center"/>
                    <w:rPr>
                      <w:rFonts w:ascii="Time new roman" w:hAnsi="Time new roman" w:cs="宋体"/>
                      <w:bCs/>
                      <w:sz w:val="21"/>
                      <w:szCs w:val="21"/>
                      <w:lang w:bidi="ar"/>
                    </w:rPr>
                  </w:pPr>
                </w:p>
              </w:tc>
            </w:tr>
          </w:tbl>
          <w:p w14:paraId="6F8026D2" w14:textId="77777777" w:rsidR="004B5B06" w:rsidRPr="00D71461" w:rsidRDefault="000A01FE">
            <w:pPr>
              <w:ind w:firstLine="480"/>
              <w:jc w:val="center"/>
              <w:rPr>
                <w:rFonts w:ascii="Time new roman" w:hAnsi="Time new roman"/>
                <w:b/>
              </w:rPr>
            </w:pPr>
            <w:r w:rsidRPr="00D71461">
              <w:rPr>
                <w:rFonts w:ascii="Time new roman" w:hAnsi="Time new roman" w:cs="宋体" w:hint="eastAsia"/>
                <w:b/>
                <w:lang w:bidi="ar"/>
              </w:rPr>
              <w:t>表</w:t>
            </w:r>
            <w:r w:rsidRPr="00D71461">
              <w:rPr>
                <w:rFonts w:ascii="Time new roman" w:hAnsi="Time new roman"/>
                <w:b/>
                <w:lang w:bidi="ar"/>
              </w:rPr>
              <w:t>5.2-</w:t>
            </w:r>
            <w:r w:rsidRPr="00D71461">
              <w:rPr>
                <w:rFonts w:ascii="Time new roman" w:hAnsi="Time new roman" w:hint="eastAsia"/>
                <w:b/>
                <w:lang w:bidi="ar"/>
              </w:rPr>
              <w:t xml:space="preserve">4 </w:t>
            </w:r>
            <w:r w:rsidRPr="00D71461">
              <w:rPr>
                <w:rFonts w:ascii="Time new roman" w:hAnsi="Time new roman"/>
                <w:b/>
                <w:lang w:bidi="ar"/>
              </w:rPr>
              <w:t xml:space="preserve"> </w:t>
            </w:r>
            <w:r w:rsidRPr="00D71461">
              <w:rPr>
                <w:rFonts w:ascii="Time new roman" w:hAnsi="Time new roman" w:cs="宋体" w:hint="eastAsia"/>
                <w:b/>
                <w:lang w:bidi="ar"/>
              </w:rPr>
              <w:t>声源噪声源强值</w:t>
            </w:r>
          </w:p>
          <w:p w14:paraId="225E4B24" w14:textId="77777777" w:rsidR="004B5B06" w:rsidRPr="00D71461" w:rsidRDefault="004B5B06">
            <w:pPr>
              <w:pStyle w:val="af3"/>
              <w:ind w:firstLine="480"/>
            </w:pPr>
          </w:p>
          <w:p w14:paraId="16755981" w14:textId="77777777" w:rsidR="004B5B06" w:rsidRPr="00D71461" w:rsidRDefault="004B5B06">
            <w:pPr>
              <w:pStyle w:val="af3"/>
              <w:ind w:firstLine="480"/>
            </w:pPr>
          </w:p>
          <w:p w14:paraId="2EF770E6" w14:textId="77777777" w:rsidR="004B5B06" w:rsidRPr="00D71461" w:rsidRDefault="004B5B06">
            <w:pPr>
              <w:pStyle w:val="af3"/>
              <w:ind w:firstLine="480"/>
            </w:pPr>
          </w:p>
          <w:p w14:paraId="65B2E285" w14:textId="77777777" w:rsidR="004B5B06" w:rsidRPr="00D71461" w:rsidRDefault="004B5B06">
            <w:pPr>
              <w:pStyle w:val="af3"/>
              <w:ind w:firstLine="480"/>
            </w:pPr>
          </w:p>
          <w:p w14:paraId="1AA906A6" w14:textId="77777777" w:rsidR="004B5B06" w:rsidRPr="00D71461" w:rsidRDefault="004B5B06">
            <w:pPr>
              <w:pStyle w:val="af3"/>
              <w:ind w:firstLine="480"/>
            </w:pPr>
          </w:p>
          <w:p w14:paraId="6170CB38" w14:textId="77777777" w:rsidR="004B5B06" w:rsidRPr="00D71461" w:rsidRDefault="004B5B06">
            <w:pPr>
              <w:pStyle w:val="af3"/>
              <w:ind w:firstLine="480"/>
            </w:pPr>
          </w:p>
          <w:p w14:paraId="3F311709" w14:textId="77777777" w:rsidR="004B5B06" w:rsidRPr="00D71461" w:rsidRDefault="004B5B06">
            <w:pPr>
              <w:pStyle w:val="af3"/>
              <w:ind w:firstLine="480"/>
            </w:pPr>
          </w:p>
          <w:p w14:paraId="594D7921" w14:textId="77777777" w:rsidR="004B5B06" w:rsidRPr="00D71461" w:rsidRDefault="004B5B06">
            <w:pPr>
              <w:pStyle w:val="af3"/>
              <w:ind w:firstLine="480"/>
            </w:pPr>
          </w:p>
          <w:p w14:paraId="0C2CBE0F" w14:textId="77777777" w:rsidR="004B5B06" w:rsidRPr="00D71461" w:rsidRDefault="004B5B06">
            <w:pPr>
              <w:pStyle w:val="af3"/>
              <w:ind w:firstLine="480"/>
            </w:pPr>
          </w:p>
          <w:p w14:paraId="2B83FB79" w14:textId="77777777" w:rsidR="004B5B06" w:rsidRPr="00D71461" w:rsidRDefault="004B5B06">
            <w:pPr>
              <w:pStyle w:val="af3"/>
              <w:ind w:firstLine="480"/>
            </w:pPr>
          </w:p>
          <w:p w14:paraId="01532960" w14:textId="77777777" w:rsidR="004B5B06" w:rsidRPr="00D71461" w:rsidRDefault="004B5B06">
            <w:pPr>
              <w:pStyle w:val="af3"/>
              <w:ind w:firstLine="480"/>
            </w:pPr>
          </w:p>
          <w:p w14:paraId="6E67083C" w14:textId="77777777" w:rsidR="004B5B06" w:rsidRPr="00D71461" w:rsidRDefault="004B5B06"/>
        </w:tc>
      </w:tr>
    </w:tbl>
    <w:p w14:paraId="6DB68945" w14:textId="77777777" w:rsidR="004B5B06" w:rsidRPr="00D71461" w:rsidRDefault="004B5B06">
      <w:pPr>
        <w:ind w:firstLine="562"/>
        <w:rPr>
          <w:rFonts w:ascii="Time new roman" w:hAnsi="Time new roman"/>
          <w:b/>
          <w:bCs/>
          <w:sz w:val="28"/>
          <w:szCs w:val="28"/>
        </w:rPr>
        <w:sectPr w:rsidR="004B5B06" w:rsidRPr="00D71461">
          <w:pgSz w:w="11906" w:h="16838"/>
          <w:pgMar w:top="1440" w:right="1800" w:bottom="1440" w:left="1800" w:header="851" w:footer="992" w:gutter="0"/>
          <w:cols w:space="720"/>
          <w:docGrid w:type="lines" w:linePitch="312"/>
        </w:sectPr>
      </w:pPr>
    </w:p>
    <w:p w14:paraId="0EBD0353" w14:textId="77777777" w:rsidR="004B5B06" w:rsidRPr="00D71461" w:rsidRDefault="004E7377">
      <w:pPr>
        <w:rPr>
          <w:rFonts w:ascii="Time new roman" w:hAnsi="Time new roman"/>
          <w:b/>
          <w:bCs/>
          <w:sz w:val="28"/>
          <w:szCs w:val="28"/>
        </w:rPr>
      </w:pPr>
      <w:r w:rsidRPr="00D71461">
        <w:rPr>
          <w:rFonts w:ascii="Time new roman" w:hAnsi="Time new roman"/>
        </w:rPr>
        <w:lastRenderedPageBreak/>
        <w:pict w14:anchorId="3AD07E9B">
          <v:shape id="文本框 22" o:spid="_x0000_s1028" type="#_x0000_t202" style="position:absolute;left:0;text-align:left;margin-left:-25.75pt;margin-top:41.45pt;width:62.7pt;height:35.8pt;z-index:9;mso-width-relative:page;mso-height-relative:page" filled="f" stroked="f" strokeweight="1.25pt">
            <v:textbox>
              <w:txbxContent>
                <w:p w14:paraId="4946C3C0" w14:textId="77777777" w:rsidR="000111ED" w:rsidRDefault="000111ED">
                  <w:pPr>
                    <w:ind w:firstLine="480"/>
                  </w:pPr>
                  <w:r>
                    <w:rPr>
                      <w:rFonts w:cs="宋体" w:hint="eastAsia"/>
                      <w:lang w:bidi="ar"/>
                    </w:rPr>
                    <w:t>类型</w:t>
                  </w:r>
                </w:p>
              </w:txbxContent>
            </v:textbox>
          </v:shape>
        </w:pict>
      </w:r>
      <w:r w:rsidRPr="00D71461">
        <w:rPr>
          <w:rFonts w:ascii="Time new roman" w:hAnsi="Time new roman"/>
          <w:lang w:bidi="ar"/>
        </w:rPr>
        <w:pict w14:anchorId="1BD379A9">
          <v:shape id="文本框 21" o:spid="_x0000_s1026" type="#_x0000_t202" style="position:absolute;left:0;text-align:left;margin-left:.2pt;margin-top:24pt;width:69.4pt;height:36.7pt;z-index:10;mso-width-relative:page;mso-height-relative:page" filled="f" stroked="f" strokeweight="1.25pt">
            <v:textbox>
              <w:txbxContent>
                <w:p w14:paraId="0FD5E589" w14:textId="77777777" w:rsidR="000111ED" w:rsidRDefault="000111ED">
                  <w:pPr>
                    <w:ind w:firstLine="480"/>
                  </w:pPr>
                  <w:r>
                    <w:rPr>
                      <w:rFonts w:cs="宋体" w:hint="eastAsia"/>
                      <w:lang w:bidi="ar"/>
                    </w:rPr>
                    <w:t>内容</w:t>
                  </w:r>
                </w:p>
              </w:txbxContent>
            </v:textbox>
          </v:shape>
        </w:pict>
      </w:r>
      <w:r w:rsidR="000A01FE" w:rsidRPr="00D71461">
        <w:rPr>
          <w:rFonts w:ascii="Time new roman" w:hAnsi="Time new roman" w:hint="eastAsia"/>
          <w:b/>
          <w:bCs/>
          <w:sz w:val="28"/>
          <w:szCs w:val="28"/>
        </w:rPr>
        <w:t>项目主要污染物产生及排放情况</w:t>
      </w:r>
    </w:p>
    <w:tbl>
      <w:tblPr>
        <w:tblW w:w="84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37"/>
        <w:gridCol w:w="1080"/>
        <w:gridCol w:w="1318"/>
        <w:gridCol w:w="2314"/>
        <w:gridCol w:w="2538"/>
      </w:tblGrid>
      <w:tr w:rsidR="00D71461" w:rsidRPr="00D71461" w14:paraId="3C449089" w14:textId="77777777">
        <w:trPr>
          <w:trHeight w:val="418"/>
          <w:jc w:val="center"/>
        </w:trPr>
        <w:tc>
          <w:tcPr>
            <w:tcW w:w="1237" w:type="dxa"/>
            <w:tcBorders>
              <w:top w:val="single" w:sz="12" w:space="0" w:color="auto"/>
              <w:left w:val="single" w:sz="12" w:space="0" w:color="auto"/>
              <w:bottom w:val="single" w:sz="4" w:space="0" w:color="auto"/>
              <w:right w:val="single" w:sz="4" w:space="0" w:color="auto"/>
            </w:tcBorders>
            <w:vAlign w:val="center"/>
          </w:tcPr>
          <w:p w14:paraId="5EFC17C4" w14:textId="77777777" w:rsidR="004B5B06" w:rsidRPr="00D71461" w:rsidRDefault="004E7377">
            <w:pPr>
              <w:spacing w:line="240" w:lineRule="auto"/>
              <w:jc w:val="center"/>
              <w:rPr>
                <w:rFonts w:ascii="Time new roman" w:hAnsi="Time new roman"/>
                <w:sz w:val="21"/>
                <w:szCs w:val="21"/>
              </w:rPr>
            </w:pPr>
            <w:r w:rsidRPr="00D71461">
              <w:rPr>
                <w:rFonts w:ascii="Time new roman" w:hAnsi="Time new roman"/>
                <w:sz w:val="21"/>
                <w:szCs w:val="21"/>
              </w:rPr>
              <w:pict w14:anchorId="0828A521">
                <v:line id="__TH_L8" o:spid="_x0000_s1027" style="position:absolute;left:0;text-align:left;z-index:11;mso-width-relative:page;mso-height-relative:page" from="-4.9pt,.35pt" to="56.3pt,30.2pt" strokeweight=".5pt"/>
              </w:pict>
            </w:r>
          </w:p>
        </w:tc>
        <w:tc>
          <w:tcPr>
            <w:tcW w:w="1080" w:type="dxa"/>
            <w:tcBorders>
              <w:top w:val="single" w:sz="12" w:space="0" w:color="auto"/>
              <w:left w:val="single" w:sz="4" w:space="0" w:color="auto"/>
              <w:bottom w:val="single" w:sz="4" w:space="0" w:color="auto"/>
              <w:right w:val="single" w:sz="4" w:space="0" w:color="auto"/>
            </w:tcBorders>
            <w:vAlign w:val="center"/>
          </w:tcPr>
          <w:p w14:paraId="14E83796"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cs="宋体" w:hint="eastAsia"/>
                <w:sz w:val="21"/>
                <w:szCs w:val="21"/>
                <w:lang w:bidi="ar"/>
              </w:rPr>
              <w:t>排放源</w:t>
            </w:r>
          </w:p>
        </w:tc>
        <w:tc>
          <w:tcPr>
            <w:tcW w:w="1318" w:type="dxa"/>
            <w:tcBorders>
              <w:top w:val="single" w:sz="12" w:space="0" w:color="auto"/>
              <w:left w:val="single" w:sz="4" w:space="0" w:color="auto"/>
              <w:bottom w:val="single" w:sz="4" w:space="0" w:color="auto"/>
              <w:right w:val="single" w:sz="4" w:space="0" w:color="auto"/>
            </w:tcBorders>
            <w:vAlign w:val="center"/>
          </w:tcPr>
          <w:p w14:paraId="2BA9260C"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cs="宋体" w:hint="eastAsia"/>
                <w:sz w:val="21"/>
                <w:szCs w:val="21"/>
                <w:lang w:bidi="ar"/>
              </w:rPr>
              <w:t>污染物名称</w:t>
            </w:r>
          </w:p>
        </w:tc>
        <w:tc>
          <w:tcPr>
            <w:tcW w:w="2314" w:type="dxa"/>
            <w:tcBorders>
              <w:top w:val="single" w:sz="12" w:space="0" w:color="auto"/>
              <w:left w:val="single" w:sz="4" w:space="0" w:color="auto"/>
              <w:bottom w:val="single" w:sz="4" w:space="0" w:color="auto"/>
              <w:right w:val="single" w:sz="4" w:space="0" w:color="auto"/>
            </w:tcBorders>
            <w:vAlign w:val="center"/>
          </w:tcPr>
          <w:p w14:paraId="132568D0"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cs="宋体" w:hint="eastAsia"/>
                <w:sz w:val="21"/>
                <w:szCs w:val="21"/>
                <w:lang w:bidi="ar"/>
              </w:rPr>
              <w:t>处理前产生浓度及产生量（单位）</w:t>
            </w:r>
          </w:p>
        </w:tc>
        <w:tc>
          <w:tcPr>
            <w:tcW w:w="2538" w:type="dxa"/>
            <w:tcBorders>
              <w:top w:val="single" w:sz="12" w:space="0" w:color="auto"/>
              <w:left w:val="single" w:sz="4" w:space="0" w:color="auto"/>
              <w:bottom w:val="single" w:sz="4" w:space="0" w:color="auto"/>
              <w:right w:val="single" w:sz="12" w:space="0" w:color="auto"/>
            </w:tcBorders>
            <w:vAlign w:val="center"/>
          </w:tcPr>
          <w:p w14:paraId="1D32ADDC"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cs="宋体" w:hint="eastAsia"/>
                <w:sz w:val="21"/>
                <w:szCs w:val="21"/>
                <w:lang w:bidi="ar"/>
              </w:rPr>
              <w:t>排放浓度及排放量（单位）</w:t>
            </w:r>
          </w:p>
        </w:tc>
      </w:tr>
      <w:tr w:rsidR="00D71461" w:rsidRPr="00D71461" w14:paraId="2E366F3B" w14:textId="77777777">
        <w:trPr>
          <w:trHeight w:val="256"/>
          <w:jc w:val="center"/>
        </w:trPr>
        <w:tc>
          <w:tcPr>
            <w:tcW w:w="1237" w:type="dxa"/>
            <w:vMerge w:val="restart"/>
            <w:tcBorders>
              <w:top w:val="single" w:sz="4" w:space="0" w:color="auto"/>
              <w:left w:val="single" w:sz="12" w:space="0" w:color="auto"/>
              <w:right w:val="single" w:sz="4" w:space="0" w:color="auto"/>
            </w:tcBorders>
            <w:vAlign w:val="center"/>
          </w:tcPr>
          <w:p w14:paraId="2D69B9C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cs="宋体" w:hint="eastAsia"/>
                <w:sz w:val="21"/>
                <w:szCs w:val="21"/>
                <w:lang w:bidi="ar"/>
              </w:rPr>
              <w:t>大气污染物</w:t>
            </w:r>
          </w:p>
        </w:tc>
        <w:tc>
          <w:tcPr>
            <w:tcW w:w="1080" w:type="dxa"/>
            <w:tcBorders>
              <w:top w:val="single" w:sz="4" w:space="0" w:color="auto"/>
              <w:left w:val="single" w:sz="4" w:space="0" w:color="auto"/>
              <w:right w:val="single" w:sz="4" w:space="0" w:color="auto"/>
            </w:tcBorders>
            <w:vAlign w:val="center"/>
          </w:tcPr>
          <w:p w14:paraId="4C08D13F"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生产车间（</w:t>
            </w:r>
            <w:r w:rsidRPr="00D71461">
              <w:rPr>
                <w:rFonts w:ascii="Time new roman" w:hAnsi="Time new roman" w:hint="eastAsia"/>
                <w:sz w:val="21"/>
                <w:szCs w:val="21"/>
              </w:rPr>
              <w:t>A</w:t>
            </w:r>
            <w:r w:rsidRPr="00D71461">
              <w:rPr>
                <w:rFonts w:ascii="Time new roman" w:hAnsi="Time new roman"/>
                <w:sz w:val="21"/>
                <w:szCs w:val="21"/>
              </w:rPr>
              <w:t>3</w:t>
            </w:r>
            <w:r w:rsidRPr="00D71461">
              <w:rPr>
                <w:rFonts w:ascii="Time new roman" w:hAnsi="Time new roman" w:hint="eastAsia"/>
                <w:sz w:val="21"/>
                <w:szCs w:val="21"/>
              </w:rPr>
              <w:t>）</w:t>
            </w:r>
          </w:p>
        </w:tc>
        <w:tc>
          <w:tcPr>
            <w:tcW w:w="1318" w:type="dxa"/>
            <w:tcBorders>
              <w:top w:val="single" w:sz="4" w:space="0" w:color="auto"/>
              <w:left w:val="single" w:sz="4" w:space="0" w:color="auto"/>
              <w:bottom w:val="single" w:sz="4" w:space="0" w:color="auto"/>
              <w:right w:val="single" w:sz="4" w:space="0" w:color="auto"/>
            </w:tcBorders>
            <w:vAlign w:val="center"/>
          </w:tcPr>
          <w:p w14:paraId="09504272"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粉尘</w:t>
            </w:r>
          </w:p>
        </w:tc>
        <w:tc>
          <w:tcPr>
            <w:tcW w:w="2314" w:type="dxa"/>
            <w:tcBorders>
              <w:top w:val="single" w:sz="4" w:space="0" w:color="auto"/>
              <w:left w:val="single" w:sz="4" w:space="0" w:color="auto"/>
              <w:bottom w:val="single" w:sz="4" w:space="0" w:color="auto"/>
              <w:right w:val="single" w:sz="4" w:space="0" w:color="auto"/>
            </w:tcBorders>
            <w:vAlign w:val="center"/>
          </w:tcPr>
          <w:p w14:paraId="6711B9BF"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80</w:t>
            </w:r>
            <w:r w:rsidRPr="00D71461">
              <w:rPr>
                <w:rFonts w:ascii="Time new roman" w:hAnsi="Time new roman" w:hint="eastAsia"/>
                <w:sz w:val="21"/>
                <w:szCs w:val="21"/>
              </w:rPr>
              <w:t>kg/a</w:t>
            </w:r>
          </w:p>
        </w:tc>
        <w:tc>
          <w:tcPr>
            <w:tcW w:w="2538" w:type="dxa"/>
            <w:tcBorders>
              <w:top w:val="single" w:sz="4" w:space="0" w:color="auto"/>
              <w:left w:val="single" w:sz="4" w:space="0" w:color="auto"/>
              <w:bottom w:val="single" w:sz="4" w:space="0" w:color="auto"/>
              <w:right w:val="single" w:sz="12" w:space="0" w:color="auto"/>
            </w:tcBorders>
            <w:vAlign w:val="center"/>
          </w:tcPr>
          <w:p w14:paraId="2E0FC64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8</w:t>
            </w:r>
            <w:r w:rsidRPr="00D71461">
              <w:rPr>
                <w:rFonts w:ascii="Time new roman" w:hAnsi="Time new roman" w:hint="eastAsia"/>
                <w:sz w:val="21"/>
                <w:szCs w:val="21"/>
              </w:rPr>
              <w:t>kg/a</w:t>
            </w:r>
          </w:p>
        </w:tc>
      </w:tr>
      <w:tr w:rsidR="00D71461" w:rsidRPr="00D71461" w14:paraId="6F37EC92" w14:textId="77777777">
        <w:trPr>
          <w:trHeight w:val="378"/>
          <w:jc w:val="center"/>
        </w:trPr>
        <w:tc>
          <w:tcPr>
            <w:tcW w:w="1237" w:type="dxa"/>
            <w:vMerge/>
            <w:tcBorders>
              <w:left w:val="single" w:sz="12" w:space="0" w:color="auto"/>
              <w:right w:val="single" w:sz="4" w:space="0" w:color="auto"/>
            </w:tcBorders>
            <w:vAlign w:val="center"/>
          </w:tcPr>
          <w:p w14:paraId="7955F150" w14:textId="77777777" w:rsidR="004B5B06" w:rsidRPr="00D71461" w:rsidRDefault="004B5B06">
            <w:pPr>
              <w:spacing w:line="240" w:lineRule="auto"/>
              <w:jc w:val="center"/>
              <w:rPr>
                <w:rFonts w:ascii="Time new roman" w:hAnsi="Time new roman" w:cs="宋体"/>
                <w:sz w:val="21"/>
                <w:szCs w:val="21"/>
                <w:lang w:bidi="ar"/>
              </w:rPr>
            </w:pPr>
          </w:p>
        </w:tc>
        <w:tc>
          <w:tcPr>
            <w:tcW w:w="1080" w:type="dxa"/>
            <w:tcBorders>
              <w:left w:val="single" w:sz="4" w:space="0" w:color="auto"/>
              <w:right w:val="single" w:sz="4" w:space="0" w:color="auto"/>
            </w:tcBorders>
            <w:vAlign w:val="center"/>
          </w:tcPr>
          <w:p w14:paraId="711783D1"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生产车间（</w:t>
            </w:r>
            <w:r w:rsidRPr="00D71461">
              <w:rPr>
                <w:rFonts w:ascii="Time new roman" w:hAnsi="Time new roman" w:hint="eastAsia"/>
                <w:sz w:val="21"/>
                <w:szCs w:val="21"/>
              </w:rPr>
              <w:t>C</w:t>
            </w:r>
            <w:r w:rsidRPr="00D71461">
              <w:rPr>
                <w:rFonts w:ascii="Time new roman" w:hAnsi="Time new roman"/>
                <w:sz w:val="21"/>
                <w:szCs w:val="21"/>
              </w:rPr>
              <w:t>5</w:t>
            </w:r>
            <w:proofErr w:type="gramStart"/>
            <w:r w:rsidRPr="00D71461">
              <w:rPr>
                <w:rFonts w:ascii="Time new roman" w:hAnsi="Time new roman" w:hint="eastAsia"/>
                <w:sz w:val="21"/>
                <w:szCs w:val="21"/>
              </w:rPr>
              <w:t>二</w:t>
            </w:r>
            <w:proofErr w:type="gramEnd"/>
            <w:r w:rsidRPr="00D71461">
              <w:rPr>
                <w:rFonts w:ascii="Time new roman" w:hAnsi="Time new roman" w:hint="eastAsia"/>
                <w:sz w:val="21"/>
                <w:szCs w:val="21"/>
              </w:rPr>
              <w:t>层）</w:t>
            </w:r>
          </w:p>
        </w:tc>
        <w:tc>
          <w:tcPr>
            <w:tcW w:w="1318" w:type="dxa"/>
            <w:tcBorders>
              <w:top w:val="single" w:sz="4" w:space="0" w:color="auto"/>
              <w:left w:val="single" w:sz="4" w:space="0" w:color="auto"/>
              <w:bottom w:val="single" w:sz="4" w:space="0" w:color="auto"/>
              <w:right w:val="single" w:sz="4" w:space="0" w:color="auto"/>
            </w:tcBorders>
            <w:vAlign w:val="center"/>
          </w:tcPr>
          <w:p w14:paraId="2E28EF93"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油烟</w:t>
            </w:r>
          </w:p>
        </w:tc>
        <w:tc>
          <w:tcPr>
            <w:tcW w:w="2314" w:type="dxa"/>
            <w:tcBorders>
              <w:top w:val="single" w:sz="4" w:space="0" w:color="auto"/>
              <w:left w:val="single" w:sz="4" w:space="0" w:color="auto"/>
              <w:bottom w:val="single" w:sz="2" w:space="0" w:color="000000"/>
              <w:right w:val="single" w:sz="4" w:space="0" w:color="auto"/>
            </w:tcBorders>
            <w:vAlign w:val="center"/>
          </w:tcPr>
          <w:p w14:paraId="737B9D9C"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2.8</w:t>
            </w:r>
            <w:r w:rsidRPr="00D71461">
              <w:rPr>
                <w:rFonts w:ascii="Time new roman" w:hAnsi="Time new roman" w:hint="eastAsia"/>
                <w:sz w:val="21"/>
                <w:szCs w:val="21"/>
              </w:rPr>
              <w:t xml:space="preserve"> kg/a</w:t>
            </w:r>
            <w:r w:rsidRPr="00D71461">
              <w:rPr>
                <w:rFonts w:ascii="Time new roman" w:hAnsi="Time new roman" w:hint="eastAsia"/>
                <w:sz w:val="21"/>
                <w:szCs w:val="21"/>
              </w:rPr>
              <w:t>；</w:t>
            </w:r>
            <w:r w:rsidRPr="00D71461">
              <w:rPr>
                <w:rFonts w:ascii="Time new roman" w:hAnsi="Time new roman"/>
                <w:sz w:val="21"/>
                <w:szCs w:val="21"/>
              </w:rPr>
              <w:t>3.2mg/</w:t>
            </w:r>
            <w:r w:rsidRPr="00D71461">
              <w:rPr>
                <w:rFonts w:ascii="Time new roman" w:hAnsi="Time new roman" w:hint="eastAsia"/>
                <w:sz w:val="21"/>
                <w:szCs w:val="21"/>
              </w:rPr>
              <w:t xml:space="preserve"> m</w:t>
            </w:r>
            <w:r w:rsidRPr="00D71461">
              <w:rPr>
                <w:rFonts w:ascii="Time new roman" w:hAnsi="Time new roman" w:hint="eastAsia"/>
                <w:sz w:val="21"/>
                <w:szCs w:val="21"/>
                <w:vertAlign w:val="superscript"/>
              </w:rPr>
              <w:t>3</w:t>
            </w:r>
          </w:p>
        </w:tc>
        <w:tc>
          <w:tcPr>
            <w:tcW w:w="2538" w:type="dxa"/>
            <w:tcBorders>
              <w:top w:val="single" w:sz="4" w:space="0" w:color="auto"/>
              <w:left w:val="single" w:sz="4" w:space="0" w:color="auto"/>
              <w:bottom w:val="single" w:sz="2" w:space="0" w:color="000000"/>
              <w:right w:val="single" w:sz="12" w:space="0" w:color="auto"/>
            </w:tcBorders>
            <w:vAlign w:val="center"/>
          </w:tcPr>
          <w:p w14:paraId="685A6740"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1.1k</w:t>
            </w:r>
            <w:r w:rsidRPr="00D71461">
              <w:rPr>
                <w:rFonts w:ascii="Time new roman" w:hAnsi="Time new roman" w:hint="eastAsia"/>
                <w:sz w:val="21"/>
                <w:szCs w:val="21"/>
              </w:rPr>
              <w:t>g/a</w:t>
            </w:r>
            <w:r w:rsidRPr="00D71461">
              <w:rPr>
                <w:rFonts w:ascii="Time new roman" w:hAnsi="Time new roman" w:hint="eastAsia"/>
                <w:sz w:val="21"/>
                <w:szCs w:val="21"/>
              </w:rPr>
              <w:t>；</w:t>
            </w:r>
            <w:r w:rsidRPr="00D71461">
              <w:rPr>
                <w:rFonts w:ascii="Time new roman" w:hAnsi="Time new roman"/>
                <w:sz w:val="21"/>
                <w:szCs w:val="21"/>
              </w:rPr>
              <w:t>1.3</w:t>
            </w:r>
            <w:r w:rsidRPr="00D71461">
              <w:rPr>
                <w:rFonts w:ascii="Time new roman" w:hAnsi="Time new roman" w:hint="eastAsia"/>
                <w:sz w:val="21"/>
                <w:szCs w:val="21"/>
              </w:rPr>
              <w:t>mg/m</w:t>
            </w:r>
            <w:r w:rsidRPr="00D71461">
              <w:rPr>
                <w:rFonts w:ascii="Time new roman" w:hAnsi="Time new roman" w:hint="eastAsia"/>
                <w:sz w:val="21"/>
                <w:szCs w:val="21"/>
                <w:vertAlign w:val="superscript"/>
              </w:rPr>
              <w:t>3</w:t>
            </w:r>
          </w:p>
        </w:tc>
      </w:tr>
      <w:tr w:rsidR="00D71461" w:rsidRPr="00D71461" w14:paraId="514AC2E9" w14:textId="77777777">
        <w:trPr>
          <w:trHeight w:val="307"/>
          <w:jc w:val="center"/>
        </w:trPr>
        <w:tc>
          <w:tcPr>
            <w:tcW w:w="1237" w:type="dxa"/>
            <w:tcBorders>
              <w:top w:val="single" w:sz="4" w:space="0" w:color="auto"/>
              <w:left w:val="single" w:sz="12" w:space="0" w:color="auto"/>
              <w:bottom w:val="single" w:sz="4" w:space="0" w:color="auto"/>
              <w:right w:val="single" w:sz="4" w:space="0" w:color="auto"/>
            </w:tcBorders>
            <w:vAlign w:val="center"/>
          </w:tcPr>
          <w:p w14:paraId="4F7B9393" w14:textId="77777777" w:rsidR="004B5B06" w:rsidRPr="00D71461" w:rsidRDefault="000A01FE">
            <w:pPr>
              <w:spacing w:line="240" w:lineRule="auto"/>
              <w:jc w:val="center"/>
              <w:rPr>
                <w:rFonts w:ascii="Time new roman" w:hAnsi="Time new roman" w:cs="宋体"/>
                <w:sz w:val="21"/>
                <w:szCs w:val="21"/>
                <w:lang w:bidi="ar"/>
              </w:rPr>
            </w:pPr>
            <w:r w:rsidRPr="00D71461">
              <w:rPr>
                <w:rFonts w:ascii="Time new roman" w:hAnsi="Time new roman" w:cs="宋体" w:hint="eastAsia"/>
                <w:sz w:val="21"/>
                <w:szCs w:val="21"/>
                <w:lang w:bidi="ar"/>
              </w:rPr>
              <w:t>水污染物</w:t>
            </w:r>
          </w:p>
        </w:tc>
        <w:tc>
          <w:tcPr>
            <w:tcW w:w="1080" w:type="dxa"/>
            <w:tcBorders>
              <w:top w:val="single" w:sz="4" w:space="0" w:color="auto"/>
              <w:left w:val="single" w:sz="4" w:space="0" w:color="auto"/>
              <w:bottom w:val="single" w:sz="4" w:space="0" w:color="auto"/>
              <w:right w:val="single" w:sz="4" w:space="0" w:color="auto"/>
            </w:tcBorders>
            <w:vAlign w:val="center"/>
          </w:tcPr>
          <w:p w14:paraId="52D9560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生产、生活设施</w:t>
            </w:r>
          </w:p>
        </w:tc>
        <w:tc>
          <w:tcPr>
            <w:tcW w:w="1318" w:type="dxa"/>
            <w:tcBorders>
              <w:top w:val="single" w:sz="4" w:space="0" w:color="auto"/>
              <w:left w:val="single" w:sz="4" w:space="0" w:color="auto"/>
              <w:bottom w:val="single" w:sz="4" w:space="0" w:color="auto"/>
              <w:right w:val="single" w:sz="4" w:space="0" w:color="auto"/>
            </w:tcBorders>
            <w:vAlign w:val="center"/>
          </w:tcPr>
          <w:p w14:paraId="76C62C65" w14:textId="77777777" w:rsidR="004B5B06" w:rsidRPr="00D71461" w:rsidRDefault="000A01FE">
            <w:pPr>
              <w:spacing w:line="240" w:lineRule="auto"/>
              <w:jc w:val="center"/>
              <w:rPr>
                <w:rFonts w:ascii="Time new roman" w:hAnsi="Time new roman"/>
                <w:sz w:val="21"/>
                <w:szCs w:val="21"/>
                <w:lang w:bidi="ar"/>
              </w:rPr>
            </w:pPr>
            <w:r w:rsidRPr="00D71461">
              <w:rPr>
                <w:rFonts w:ascii="Time new roman" w:hAnsi="Time new roman" w:hint="eastAsia"/>
                <w:sz w:val="21"/>
                <w:szCs w:val="21"/>
                <w:lang w:bidi="ar"/>
              </w:rPr>
              <w:t>废水量</w:t>
            </w:r>
          </w:p>
          <w:p w14:paraId="2BA22770"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lang w:bidi="ar"/>
              </w:rPr>
              <w:t>COD</w:t>
            </w:r>
          </w:p>
          <w:p w14:paraId="06CFBA33"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lang w:bidi="ar"/>
              </w:rPr>
              <w:t>BOD</w:t>
            </w:r>
            <w:r w:rsidRPr="00D71461">
              <w:rPr>
                <w:rFonts w:ascii="Time new roman" w:hAnsi="Time new roman"/>
                <w:sz w:val="21"/>
                <w:szCs w:val="21"/>
                <w:vertAlign w:val="subscript"/>
                <w:lang w:bidi="ar"/>
              </w:rPr>
              <w:t>5</w:t>
            </w:r>
          </w:p>
          <w:p w14:paraId="6A26E714"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lang w:bidi="ar"/>
              </w:rPr>
              <w:t>NH</w:t>
            </w:r>
            <w:r w:rsidRPr="00D71461">
              <w:rPr>
                <w:rFonts w:ascii="Time new roman" w:hAnsi="Time new roman"/>
                <w:sz w:val="21"/>
                <w:szCs w:val="21"/>
                <w:vertAlign w:val="subscript"/>
                <w:lang w:bidi="ar"/>
              </w:rPr>
              <w:t>3</w:t>
            </w:r>
            <w:r w:rsidRPr="00D71461">
              <w:rPr>
                <w:rFonts w:ascii="Time new roman" w:hAnsi="Time new roman"/>
                <w:sz w:val="21"/>
                <w:szCs w:val="21"/>
                <w:lang w:bidi="ar"/>
              </w:rPr>
              <w:t>-N</w:t>
            </w:r>
          </w:p>
          <w:p w14:paraId="717BDF13" w14:textId="77777777" w:rsidR="004B5B06" w:rsidRPr="00D71461" w:rsidRDefault="000A01FE">
            <w:pPr>
              <w:spacing w:line="240" w:lineRule="auto"/>
              <w:jc w:val="center"/>
              <w:rPr>
                <w:rFonts w:ascii="Time new roman" w:hAnsi="Time new roman"/>
                <w:sz w:val="21"/>
                <w:szCs w:val="21"/>
                <w:lang w:bidi="ar"/>
              </w:rPr>
            </w:pPr>
            <w:r w:rsidRPr="00D71461">
              <w:rPr>
                <w:rFonts w:ascii="Time new roman" w:hAnsi="Time new roman"/>
                <w:sz w:val="21"/>
                <w:szCs w:val="21"/>
                <w:lang w:bidi="ar"/>
              </w:rPr>
              <w:t>SS</w:t>
            </w:r>
          </w:p>
          <w:p w14:paraId="3829E2ED" w14:textId="77777777" w:rsidR="004B5B06" w:rsidRPr="00D71461" w:rsidRDefault="000A01FE">
            <w:pPr>
              <w:pStyle w:val="af3"/>
              <w:spacing w:line="240" w:lineRule="auto"/>
              <w:ind w:firstLineChars="0" w:firstLine="0"/>
              <w:rPr>
                <w:sz w:val="21"/>
                <w:szCs w:val="21"/>
                <w:lang w:bidi="ar"/>
              </w:rPr>
            </w:pPr>
            <w:r w:rsidRPr="00D71461">
              <w:rPr>
                <w:rFonts w:hint="eastAsia"/>
                <w:sz w:val="21"/>
                <w:szCs w:val="21"/>
                <w:lang w:bidi="ar"/>
              </w:rPr>
              <w:t>动植物油</w:t>
            </w:r>
          </w:p>
        </w:tc>
        <w:tc>
          <w:tcPr>
            <w:tcW w:w="2314" w:type="dxa"/>
            <w:tcBorders>
              <w:top w:val="single" w:sz="4" w:space="0" w:color="auto"/>
              <w:left w:val="single" w:sz="4" w:space="0" w:color="auto"/>
              <w:bottom w:val="single" w:sz="4" w:space="0" w:color="auto"/>
              <w:right w:val="single" w:sz="4" w:space="0" w:color="auto"/>
            </w:tcBorders>
            <w:vAlign w:val="center"/>
          </w:tcPr>
          <w:p w14:paraId="39F35DDD" w14:textId="77777777" w:rsidR="004B5B06" w:rsidRPr="00D71461" w:rsidRDefault="000A01FE">
            <w:pPr>
              <w:spacing w:line="240" w:lineRule="auto"/>
              <w:jc w:val="center"/>
              <w:rPr>
                <w:rFonts w:ascii="Time new roman" w:hAnsi="Time new roman"/>
                <w:sz w:val="21"/>
                <w:szCs w:val="21"/>
              </w:rPr>
            </w:pPr>
            <w:r w:rsidRPr="00D71461">
              <w:rPr>
                <w:sz w:val="21"/>
                <w:szCs w:val="21"/>
              </w:rPr>
              <w:t>587.1t/a</w:t>
            </w:r>
          </w:p>
          <w:p w14:paraId="4864B0DD"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497</w:t>
            </w:r>
            <w:r w:rsidRPr="00D71461">
              <w:rPr>
                <w:rFonts w:ascii="Time new roman" w:hAnsi="Time new roman" w:hint="eastAsia"/>
                <w:sz w:val="21"/>
                <w:szCs w:val="21"/>
              </w:rPr>
              <w:t>mg/L</w:t>
            </w:r>
            <w:r w:rsidRPr="00D71461">
              <w:rPr>
                <w:rFonts w:ascii="Time new roman" w:hAnsi="Time new roman" w:hint="eastAsia"/>
                <w:sz w:val="21"/>
                <w:szCs w:val="21"/>
              </w:rPr>
              <w:t>，</w:t>
            </w:r>
            <w:r w:rsidRPr="00D71461">
              <w:rPr>
                <w:rFonts w:ascii="Time new roman" w:hAnsi="Time new roman" w:hint="eastAsia"/>
                <w:sz w:val="21"/>
                <w:szCs w:val="21"/>
              </w:rPr>
              <w:t>0.</w:t>
            </w:r>
            <w:r w:rsidRPr="00D71461">
              <w:rPr>
                <w:rFonts w:ascii="Time new roman" w:hAnsi="Time new roman"/>
                <w:sz w:val="21"/>
                <w:szCs w:val="21"/>
              </w:rPr>
              <w:t>292</w:t>
            </w:r>
            <w:r w:rsidRPr="00D71461">
              <w:rPr>
                <w:rFonts w:ascii="Time new roman" w:hAnsi="Time new roman" w:hint="eastAsia"/>
                <w:sz w:val="21"/>
                <w:szCs w:val="21"/>
              </w:rPr>
              <w:t xml:space="preserve"> t/a</w:t>
            </w:r>
          </w:p>
          <w:p w14:paraId="59E1F65C"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223</w:t>
            </w:r>
            <w:r w:rsidRPr="00D71461">
              <w:rPr>
                <w:rFonts w:ascii="Time new roman" w:hAnsi="Time new roman" w:hint="eastAsia"/>
                <w:sz w:val="21"/>
                <w:szCs w:val="21"/>
              </w:rPr>
              <w:t>mg/L</w:t>
            </w:r>
            <w:r w:rsidRPr="00D71461">
              <w:rPr>
                <w:rFonts w:ascii="Time new roman" w:hAnsi="Time new roman" w:hint="eastAsia"/>
                <w:sz w:val="21"/>
                <w:szCs w:val="21"/>
              </w:rPr>
              <w:t>，</w:t>
            </w:r>
            <w:r w:rsidRPr="00D71461">
              <w:rPr>
                <w:rFonts w:ascii="Time new roman" w:hAnsi="Time new roman" w:hint="eastAsia"/>
                <w:sz w:val="21"/>
                <w:szCs w:val="21"/>
              </w:rPr>
              <w:t>0.</w:t>
            </w:r>
            <w:r w:rsidRPr="00D71461">
              <w:rPr>
                <w:rFonts w:ascii="Time new roman" w:hAnsi="Time new roman"/>
                <w:sz w:val="21"/>
                <w:szCs w:val="21"/>
              </w:rPr>
              <w:t>131</w:t>
            </w:r>
            <w:r w:rsidRPr="00D71461">
              <w:rPr>
                <w:rFonts w:ascii="Time new roman" w:hAnsi="Time new roman" w:hint="eastAsia"/>
                <w:sz w:val="21"/>
                <w:szCs w:val="21"/>
              </w:rPr>
              <w:t xml:space="preserve"> t/a</w:t>
            </w:r>
          </w:p>
          <w:p w14:paraId="4CB50CB9"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17</w:t>
            </w:r>
            <w:r w:rsidRPr="00D71461">
              <w:rPr>
                <w:rFonts w:ascii="Time new roman" w:hAnsi="Time new roman" w:hint="eastAsia"/>
                <w:sz w:val="21"/>
                <w:szCs w:val="21"/>
              </w:rPr>
              <w:t>mg/L</w:t>
            </w:r>
            <w:r w:rsidRPr="00D71461">
              <w:rPr>
                <w:rFonts w:ascii="Time new roman" w:hAnsi="Time new roman" w:hint="eastAsia"/>
                <w:sz w:val="21"/>
                <w:szCs w:val="21"/>
              </w:rPr>
              <w:t>，</w:t>
            </w:r>
            <w:r w:rsidRPr="00D71461">
              <w:rPr>
                <w:rFonts w:ascii="Time new roman" w:hAnsi="Time new roman" w:hint="eastAsia"/>
                <w:sz w:val="21"/>
                <w:szCs w:val="21"/>
              </w:rPr>
              <w:t>0.0</w:t>
            </w:r>
            <w:r w:rsidRPr="00D71461">
              <w:rPr>
                <w:rFonts w:ascii="Time new roman" w:hAnsi="Time new roman"/>
                <w:sz w:val="21"/>
                <w:szCs w:val="21"/>
              </w:rPr>
              <w:t>1</w:t>
            </w:r>
            <w:r w:rsidRPr="00D71461">
              <w:rPr>
                <w:rFonts w:ascii="Time new roman" w:hAnsi="Time new roman" w:hint="eastAsia"/>
                <w:sz w:val="21"/>
                <w:szCs w:val="21"/>
              </w:rPr>
              <w:t xml:space="preserve"> t/a</w:t>
            </w:r>
          </w:p>
          <w:p w14:paraId="58B60539"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310</w:t>
            </w:r>
            <w:r w:rsidRPr="00D71461">
              <w:rPr>
                <w:rFonts w:ascii="Time new roman" w:hAnsi="Time new roman" w:hint="eastAsia"/>
                <w:sz w:val="21"/>
                <w:szCs w:val="21"/>
              </w:rPr>
              <w:t xml:space="preserve"> mg/L</w:t>
            </w:r>
            <w:r w:rsidRPr="00D71461">
              <w:rPr>
                <w:rFonts w:ascii="Time new roman" w:hAnsi="Time new roman" w:hint="eastAsia"/>
                <w:sz w:val="21"/>
                <w:szCs w:val="21"/>
              </w:rPr>
              <w:t>，</w:t>
            </w:r>
            <w:r w:rsidRPr="00D71461">
              <w:rPr>
                <w:rFonts w:ascii="Time new roman" w:hAnsi="Time new roman" w:hint="eastAsia"/>
                <w:sz w:val="21"/>
                <w:szCs w:val="21"/>
              </w:rPr>
              <w:t>0.</w:t>
            </w:r>
            <w:r w:rsidRPr="00D71461">
              <w:rPr>
                <w:rFonts w:ascii="Time new roman" w:hAnsi="Time new roman"/>
                <w:sz w:val="21"/>
                <w:szCs w:val="21"/>
              </w:rPr>
              <w:t>182</w:t>
            </w:r>
            <w:r w:rsidRPr="00D71461">
              <w:rPr>
                <w:rFonts w:ascii="Time new roman" w:hAnsi="Time new roman" w:hint="eastAsia"/>
                <w:sz w:val="21"/>
                <w:szCs w:val="21"/>
              </w:rPr>
              <w:t xml:space="preserve"> t/a</w:t>
            </w:r>
          </w:p>
          <w:p w14:paraId="59F34AC0" w14:textId="77777777" w:rsidR="004B5B06" w:rsidRPr="00D71461" w:rsidRDefault="000A01FE">
            <w:pPr>
              <w:pStyle w:val="af3"/>
              <w:spacing w:line="240" w:lineRule="auto"/>
              <w:ind w:firstLineChars="0" w:firstLine="0"/>
              <w:jc w:val="center"/>
              <w:rPr>
                <w:sz w:val="21"/>
                <w:szCs w:val="21"/>
              </w:rPr>
            </w:pPr>
            <w:r w:rsidRPr="00D71461">
              <w:rPr>
                <w:rFonts w:hint="eastAsia"/>
                <w:sz w:val="21"/>
                <w:szCs w:val="21"/>
              </w:rPr>
              <w:t>4</w:t>
            </w:r>
            <w:r w:rsidRPr="00D71461">
              <w:rPr>
                <w:rFonts w:ascii="Time new roman" w:hAnsi="Time new roman" w:hint="eastAsia"/>
                <w:sz w:val="21"/>
                <w:szCs w:val="21"/>
              </w:rPr>
              <w:t xml:space="preserve"> mg/L</w:t>
            </w:r>
            <w:r w:rsidRPr="00D71461">
              <w:rPr>
                <w:rFonts w:ascii="Time new roman" w:hAnsi="Time new roman" w:hint="eastAsia"/>
                <w:sz w:val="21"/>
                <w:szCs w:val="21"/>
              </w:rPr>
              <w:t>，</w:t>
            </w:r>
            <w:r w:rsidRPr="00D71461">
              <w:rPr>
                <w:rFonts w:ascii="Time new roman" w:hAnsi="Time new roman" w:hint="eastAsia"/>
                <w:sz w:val="21"/>
                <w:szCs w:val="21"/>
              </w:rPr>
              <w:t>0.0</w:t>
            </w:r>
            <w:r w:rsidRPr="00D71461">
              <w:rPr>
                <w:rFonts w:ascii="Time new roman" w:hAnsi="Time new roman"/>
                <w:sz w:val="21"/>
                <w:szCs w:val="21"/>
              </w:rPr>
              <w:t>0</w:t>
            </w:r>
            <w:r w:rsidRPr="00D71461">
              <w:rPr>
                <w:rFonts w:ascii="Time new roman" w:hAnsi="Time new roman" w:hint="eastAsia"/>
                <w:sz w:val="21"/>
                <w:szCs w:val="21"/>
              </w:rPr>
              <w:t>2 t/a</w:t>
            </w:r>
          </w:p>
        </w:tc>
        <w:tc>
          <w:tcPr>
            <w:tcW w:w="2538" w:type="dxa"/>
            <w:tcBorders>
              <w:top w:val="single" w:sz="4" w:space="0" w:color="auto"/>
              <w:left w:val="single" w:sz="4" w:space="0" w:color="auto"/>
              <w:bottom w:val="single" w:sz="4" w:space="0" w:color="auto"/>
              <w:right w:val="single" w:sz="12" w:space="0" w:color="auto"/>
            </w:tcBorders>
          </w:tcPr>
          <w:p w14:paraId="658788EE" w14:textId="77777777" w:rsidR="004B5B06" w:rsidRPr="00D71461" w:rsidRDefault="000A01FE">
            <w:pPr>
              <w:spacing w:line="240" w:lineRule="auto"/>
              <w:jc w:val="center"/>
              <w:rPr>
                <w:rFonts w:ascii="Time new roman" w:hAnsi="Time new roman"/>
                <w:sz w:val="21"/>
                <w:szCs w:val="21"/>
              </w:rPr>
            </w:pPr>
            <w:r w:rsidRPr="00D71461">
              <w:rPr>
                <w:sz w:val="21"/>
                <w:szCs w:val="21"/>
              </w:rPr>
              <w:t>587.1t/a</w:t>
            </w:r>
          </w:p>
          <w:p w14:paraId="1B9D02DB"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296</w:t>
            </w:r>
            <w:r w:rsidRPr="00D71461">
              <w:rPr>
                <w:rFonts w:ascii="Time new roman" w:hAnsi="Time new roman" w:hint="eastAsia"/>
                <w:sz w:val="21"/>
                <w:szCs w:val="21"/>
              </w:rPr>
              <w:t>mg/L</w:t>
            </w:r>
            <w:r w:rsidRPr="00D71461">
              <w:rPr>
                <w:rFonts w:ascii="Time new roman" w:hAnsi="Time new roman" w:hint="eastAsia"/>
                <w:sz w:val="21"/>
                <w:szCs w:val="21"/>
              </w:rPr>
              <w:t>，</w:t>
            </w:r>
            <w:r w:rsidRPr="00D71461">
              <w:rPr>
                <w:rFonts w:ascii="Time new roman" w:hAnsi="Time new roman"/>
                <w:sz w:val="21"/>
                <w:szCs w:val="21"/>
              </w:rPr>
              <w:t>0.2</w:t>
            </w:r>
            <w:r w:rsidRPr="00D71461">
              <w:rPr>
                <w:rFonts w:ascii="Time new roman" w:hAnsi="Time new roman" w:hint="eastAsia"/>
                <w:sz w:val="21"/>
                <w:szCs w:val="21"/>
              </w:rPr>
              <w:t xml:space="preserve"> t/a</w:t>
            </w:r>
          </w:p>
          <w:p w14:paraId="718350B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150</w:t>
            </w:r>
            <w:r w:rsidRPr="00D71461">
              <w:rPr>
                <w:rFonts w:ascii="Time new roman" w:hAnsi="Time new roman" w:hint="eastAsia"/>
                <w:sz w:val="21"/>
                <w:szCs w:val="21"/>
              </w:rPr>
              <w:t>mg/L</w:t>
            </w:r>
            <w:r w:rsidRPr="00D71461">
              <w:rPr>
                <w:rFonts w:ascii="Time new roman" w:hAnsi="Time new roman" w:hint="eastAsia"/>
                <w:sz w:val="21"/>
                <w:szCs w:val="21"/>
              </w:rPr>
              <w:t>，</w:t>
            </w:r>
            <w:r w:rsidRPr="00D71461">
              <w:rPr>
                <w:rFonts w:ascii="Time new roman" w:hAnsi="Time new roman"/>
                <w:sz w:val="21"/>
                <w:szCs w:val="21"/>
              </w:rPr>
              <w:t>0.09</w:t>
            </w:r>
            <w:r w:rsidRPr="00D71461">
              <w:rPr>
                <w:rFonts w:ascii="Time new roman" w:hAnsi="Time new roman" w:hint="eastAsia"/>
                <w:sz w:val="21"/>
                <w:szCs w:val="21"/>
              </w:rPr>
              <w:t xml:space="preserve"> t/a</w:t>
            </w:r>
          </w:p>
          <w:p w14:paraId="55BC6F6B"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17</w:t>
            </w:r>
            <w:r w:rsidRPr="00D71461">
              <w:rPr>
                <w:rFonts w:ascii="Time new roman" w:hAnsi="Time new roman" w:hint="eastAsia"/>
                <w:sz w:val="21"/>
                <w:szCs w:val="21"/>
              </w:rPr>
              <w:t>mg/L</w:t>
            </w:r>
            <w:r w:rsidRPr="00D71461">
              <w:rPr>
                <w:rFonts w:ascii="Time new roman" w:hAnsi="Time new roman" w:hint="eastAsia"/>
                <w:sz w:val="21"/>
                <w:szCs w:val="21"/>
              </w:rPr>
              <w:t>，</w:t>
            </w:r>
            <w:r w:rsidRPr="00D71461">
              <w:rPr>
                <w:rFonts w:ascii="Time new roman" w:hAnsi="Time new roman" w:hint="eastAsia"/>
                <w:sz w:val="21"/>
                <w:szCs w:val="21"/>
              </w:rPr>
              <w:t>0.0</w:t>
            </w:r>
            <w:r w:rsidRPr="00D71461">
              <w:rPr>
                <w:rFonts w:ascii="Time new roman" w:hAnsi="Time new roman"/>
                <w:sz w:val="21"/>
                <w:szCs w:val="21"/>
              </w:rPr>
              <w:t>1</w:t>
            </w:r>
            <w:r w:rsidRPr="00D71461">
              <w:rPr>
                <w:rFonts w:ascii="Time new roman" w:hAnsi="Time new roman" w:hint="eastAsia"/>
                <w:sz w:val="21"/>
                <w:szCs w:val="21"/>
              </w:rPr>
              <w:t xml:space="preserve"> t/a</w:t>
            </w:r>
          </w:p>
          <w:p w14:paraId="390B4E4A"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87</w:t>
            </w:r>
            <w:r w:rsidRPr="00D71461">
              <w:rPr>
                <w:rFonts w:ascii="Time new roman" w:hAnsi="Time new roman" w:hint="eastAsia"/>
                <w:sz w:val="21"/>
                <w:szCs w:val="21"/>
              </w:rPr>
              <w:t>mg/L</w:t>
            </w:r>
            <w:r w:rsidRPr="00D71461">
              <w:rPr>
                <w:rFonts w:ascii="Time new roman" w:hAnsi="Time new roman" w:hint="eastAsia"/>
                <w:sz w:val="21"/>
                <w:szCs w:val="21"/>
              </w:rPr>
              <w:t>，</w:t>
            </w:r>
            <w:r w:rsidRPr="00D71461">
              <w:rPr>
                <w:rFonts w:ascii="Time new roman" w:hAnsi="Time new roman" w:hint="eastAsia"/>
                <w:sz w:val="21"/>
                <w:szCs w:val="21"/>
              </w:rPr>
              <w:t>0.</w:t>
            </w:r>
            <w:r w:rsidRPr="00D71461">
              <w:rPr>
                <w:rFonts w:ascii="Time new roman" w:hAnsi="Time new roman"/>
                <w:sz w:val="21"/>
                <w:szCs w:val="21"/>
              </w:rPr>
              <w:t>005</w:t>
            </w:r>
            <w:r w:rsidRPr="00D71461">
              <w:rPr>
                <w:rFonts w:ascii="Time new roman" w:hAnsi="Time new roman" w:hint="eastAsia"/>
                <w:sz w:val="21"/>
                <w:szCs w:val="21"/>
              </w:rPr>
              <w:t xml:space="preserve"> t/a</w:t>
            </w:r>
          </w:p>
          <w:p w14:paraId="01C72E60" w14:textId="77777777" w:rsidR="004B5B06" w:rsidRPr="00D71461" w:rsidRDefault="000A01FE">
            <w:pPr>
              <w:pStyle w:val="af3"/>
              <w:spacing w:line="240" w:lineRule="auto"/>
              <w:ind w:firstLineChars="0" w:firstLine="0"/>
              <w:jc w:val="center"/>
              <w:rPr>
                <w:sz w:val="21"/>
                <w:szCs w:val="21"/>
              </w:rPr>
            </w:pPr>
            <w:r w:rsidRPr="00D71461">
              <w:rPr>
                <w:rFonts w:hint="eastAsia"/>
                <w:sz w:val="21"/>
                <w:szCs w:val="21"/>
              </w:rPr>
              <w:t>4</w:t>
            </w:r>
            <w:r w:rsidRPr="00D71461">
              <w:rPr>
                <w:rFonts w:ascii="Time new roman" w:hAnsi="Time new roman" w:hint="eastAsia"/>
                <w:sz w:val="21"/>
                <w:szCs w:val="21"/>
              </w:rPr>
              <w:t xml:space="preserve"> mg/L</w:t>
            </w:r>
            <w:r w:rsidRPr="00D71461">
              <w:rPr>
                <w:rFonts w:hint="eastAsia"/>
                <w:sz w:val="21"/>
                <w:szCs w:val="21"/>
              </w:rPr>
              <w:t>，</w:t>
            </w:r>
            <w:r w:rsidRPr="00D71461">
              <w:rPr>
                <w:rFonts w:hint="eastAsia"/>
                <w:sz w:val="21"/>
                <w:szCs w:val="21"/>
              </w:rPr>
              <w:t>0</w:t>
            </w:r>
            <w:r w:rsidRPr="00D71461">
              <w:rPr>
                <w:sz w:val="21"/>
                <w:szCs w:val="21"/>
              </w:rPr>
              <w:t>.002</w:t>
            </w:r>
            <w:r w:rsidRPr="00D71461">
              <w:rPr>
                <w:rFonts w:ascii="Time new roman" w:hAnsi="Time new roman" w:hint="eastAsia"/>
                <w:sz w:val="21"/>
                <w:szCs w:val="21"/>
              </w:rPr>
              <w:t xml:space="preserve"> t/a</w:t>
            </w:r>
          </w:p>
        </w:tc>
      </w:tr>
      <w:tr w:rsidR="00D71461" w:rsidRPr="00D71461" w14:paraId="2397CFDB" w14:textId="77777777">
        <w:trPr>
          <w:trHeight w:val="219"/>
          <w:jc w:val="center"/>
        </w:trPr>
        <w:tc>
          <w:tcPr>
            <w:tcW w:w="1237" w:type="dxa"/>
            <w:vMerge w:val="restart"/>
            <w:tcBorders>
              <w:top w:val="single" w:sz="4" w:space="0" w:color="auto"/>
              <w:left w:val="single" w:sz="12" w:space="0" w:color="auto"/>
              <w:right w:val="single" w:sz="4" w:space="0" w:color="auto"/>
            </w:tcBorders>
            <w:vAlign w:val="center"/>
          </w:tcPr>
          <w:p w14:paraId="3C243AAA" w14:textId="77777777" w:rsidR="004B5B06" w:rsidRPr="00D71461" w:rsidRDefault="000A01FE">
            <w:pPr>
              <w:spacing w:line="240" w:lineRule="auto"/>
              <w:jc w:val="center"/>
              <w:rPr>
                <w:rFonts w:ascii="Time new roman" w:hAnsi="Time new roman" w:cs="宋体"/>
                <w:sz w:val="21"/>
                <w:szCs w:val="21"/>
                <w:lang w:bidi="ar"/>
              </w:rPr>
            </w:pPr>
            <w:r w:rsidRPr="00D71461">
              <w:rPr>
                <w:rFonts w:ascii="Time new roman" w:hAnsi="Time new roman" w:cs="宋体" w:hint="eastAsia"/>
                <w:sz w:val="21"/>
                <w:szCs w:val="21"/>
                <w:lang w:bidi="ar"/>
              </w:rPr>
              <w:t>固体废物</w:t>
            </w:r>
          </w:p>
        </w:tc>
        <w:tc>
          <w:tcPr>
            <w:tcW w:w="1080" w:type="dxa"/>
            <w:tcBorders>
              <w:top w:val="single" w:sz="4" w:space="0" w:color="auto"/>
              <w:left w:val="single" w:sz="4" w:space="0" w:color="auto"/>
              <w:bottom w:val="single" w:sz="4" w:space="0" w:color="auto"/>
              <w:right w:val="single" w:sz="4" w:space="0" w:color="auto"/>
            </w:tcBorders>
            <w:vAlign w:val="center"/>
          </w:tcPr>
          <w:p w14:paraId="54EB6A51" w14:textId="77777777" w:rsidR="004B5B06" w:rsidRPr="00D71461" w:rsidRDefault="000A01FE">
            <w:pPr>
              <w:spacing w:line="240" w:lineRule="auto"/>
              <w:jc w:val="center"/>
              <w:rPr>
                <w:sz w:val="21"/>
                <w:szCs w:val="21"/>
              </w:rPr>
            </w:pPr>
            <w:r w:rsidRPr="00D71461">
              <w:rPr>
                <w:rFonts w:hint="eastAsia"/>
                <w:sz w:val="21"/>
                <w:szCs w:val="21"/>
              </w:rPr>
              <w:t>办公、生活设施</w:t>
            </w:r>
          </w:p>
        </w:tc>
        <w:tc>
          <w:tcPr>
            <w:tcW w:w="1318" w:type="dxa"/>
            <w:tcBorders>
              <w:top w:val="single" w:sz="4" w:space="0" w:color="auto"/>
              <w:left w:val="single" w:sz="4" w:space="0" w:color="auto"/>
              <w:bottom w:val="single" w:sz="4" w:space="0" w:color="auto"/>
              <w:right w:val="single" w:sz="4" w:space="0" w:color="auto"/>
            </w:tcBorders>
            <w:vAlign w:val="center"/>
          </w:tcPr>
          <w:p w14:paraId="665A881B"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生活垃圾</w:t>
            </w:r>
          </w:p>
        </w:tc>
        <w:tc>
          <w:tcPr>
            <w:tcW w:w="2314" w:type="dxa"/>
            <w:tcBorders>
              <w:top w:val="single" w:sz="4" w:space="0" w:color="auto"/>
              <w:left w:val="single" w:sz="4" w:space="0" w:color="auto"/>
              <w:bottom w:val="single" w:sz="4" w:space="0" w:color="auto"/>
              <w:right w:val="single" w:sz="4" w:space="0" w:color="auto"/>
            </w:tcBorders>
            <w:vAlign w:val="center"/>
          </w:tcPr>
          <w:p w14:paraId="3A24561D"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7.5</w:t>
            </w:r>
            <w:r w:rsidRPr="00D71461">
              <w:rPr>
                <w:rFonts w:ascii="Time new roman" w:hAnsi="Time new roman" w:hint="eastAsia"/>
                <w:sz w:val="21"/>
                <w:szCs w:val="21"/>
              </w:rPr>
              <w:t xml:space="preserve"> t/a</w:t>
            </w:r>
          </w:p>
        </w:tc>
        <w:tc>
          <w:tcPr>
            <w:tcW w:w="2538" w:type="dxa"/>
            <w:tcBorders>
              <w:top w:val="single" w:sz="4" w:space="0" w:color="auto"/>
              <w:left w:val="single" w:sz="4" w:space="0" w:color="auto"/>
              <w:bottom w:val="single" w:sz="4" w:space="0" w:color="auto"/>
              <w:right w:val="single" w:sz="12" w:space="0" w:color="auto"/>
            </w:tcBorders>
            <w:vAlign w:val="center"/>
          </w:tcPr>
          <w:p w14:paraId="1F087C5D"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lang w:bidi="ar"/>
              </w:rPr>
              <w:t>交由环卫部门统一清运处理</w:t>
            </w:r>
          </w:p>
        </w:tc>
      </w:tr>
      <w:tr w:rsidR="00D71461" w:rsidRPr="00D71461" w14:paraId="7A1B18F9" w14:textId="77777777">
        <w:trPr>
          <w:trHeight w:val="654"/>
          <w:jc w:val="center"/>
        </w:trPr>
        <w:tc>
          <w:tcPr>
            <w:tcW w:w="1237" w:type="dxa"/>
            <w:vMerge/>
            <w:tcBorders>
              <w:left w:val="single" w:sz="12" w:space="0" w:color="auto"/>
              <w:right w:val="single" w:sz="4" w:space="0" w:color="auto"/>
            </w:tcBorders>
            <w:vAlign w:val="center"/>
          </w:tcPr>
          <w:p w14:paraId="120DD6C2" w14:textId="77777777" w:rsidR="004B5B06" w:rsidRPr="00D71461" w:rsidRDefault="004B5B06">
            <w:pPr>
              <w:spacing w:line="240" w:lineRule="auto"/>
              <w:jc w:val="center"/>
              <w:rPr>
                <w:rFonts w:ascii="Time new roman" w:hAnsi="Time new roman" w:cs="宋体"/>
                <w:sz w:val="21"/>
                <w:szCs w:val="21"/>
                <w:lang w:bidi="ar"/>
              </w:rPr>
            </w:pPr>
          </w:p>
        </w:tc>
        <w:tc>
          <w:tcPr>
            <w:tcW w:w="1080" w:type="dxa"/>
            <w:tcBorders>
              <w:top w:val="single" w:sz="4" w:space="0" w:color="auto"/>
              <w:left w:val="single" w:sz="4" w:space="0" w:color="auto"/>
              <w:right w:val="single" w:sz="4" w:space="0" w:color="auto"/>
            </w:tcBorders>
            <w:vAlign w:val="center"/>
          </w:tcPr>
          <w:p w14:paraId="37F48DEB" w14:textId="77777777" w:rsidR="004B5B06" w:rsidRPr="00D71461" w:rsidRDefault="000A01FE">
            <w:pPr>
              <w:spacing w:line="240" w:lineRule="auto"/>
              <w:jc w:val="center"/>
              <w:rPr>
                <w:sz w:val="21"/>
                <w:szCs w:val="21"/>
              </w:rPr>
            </w:pPr>
            <w:r w:rsidRPr="00D71461">
              <w:rPr>
                <w:rFonts w:hint="eastAsia"/>
                <w:sz w:val="21"/>
                <w:szCs w:val="21"/>
              </w:rPr>
              <w:t>生产车间</w:t>
            </w:r>
          </w:p>
        </w:tc>
        <w:tc>
          <w:tcPr>
            <w:tcW w:w="1318" w:type="dxa"/>
            <w:tcBorders>
              <w:top w:val="single" w:sz="4" w:space="0" w:color="auto"/>
              <w:left w:val="single" w:sz="4" w:space="0" w:color="auto"/>
              <w:right w:val="single" w:sz="4" w:space="0" w:color="auto"/>
            </w:tcBorders>
            <w:vAlign w:val="center"/>
          </w:tcPr>
          <w:p w14:paraId="3BF5481D"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下脚料</w:t>
            </w:r>
          </w:p>
        </w:tc>
        <w:tc>
          <w:tcPr>
            <w:tcW w:w="2314" w:type="dxa"/>
            <w:tcBorders>
              <w:top w:val="single" w:sz="4" w:space="0" w:color="auto"/>
              <w:left w:val="single" w:sz="4" w:space="0" w:color="auto"/>
              <w:right w:val="single" w:sz="4" w:space="0" w:color="auto"/>
            </w:tcBorders>
            <w:vAlign w:val="center"/>
          </w:tcPr>
          <w:p w14:paraId="4BDC4EE9"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0.72</w:t>
            </w:r>
            <w:r w:rsidRPr="00D71461">
              <w:rPr>
                <w:rFonts w:ascii="Time new roman" w:hAnsi="Time new roman" w:hint="eastAsia"/>
                <w:sz w:val="21"/>
                <w:szCs w:val="21"/>
              </w:rPr>
              <w:t>t/a</w:t>
            </w:r>
          </w:p>
        </w:tc>
        <w:tc>
          <w:tcPr>
            <w:tcW w:w="2538" w:type="dxa"/>
            <w:tcBorders>
              <w:top w:val="single" w:sz="4" w:space="0" w:color="auto"/>
              <w:left w:val="single" w:sz="4" w:space="0" w:color="auto"/>
              <w:right w:val="single" w:sz="12" w:space="0" w:color="auto"/>
            </w:tcBorders>
            <w:vAlign w:val="center"/>
          </w:tcPr>
          <w:p w14:paraId="5DCC1A55" w14:textId="77777777" w:rsidR="004B5B06" w:rsidRPr="00D71461" w:rsidRDefault="000A01FE">
            <w:pPr>
              <w:spacing w:line="240" w:lineRule="auto"/>
              <w:jc w:val="center"/>
              <w:rPr>
                <w:rFonts w:ascii="Time new roman" w:hAnsi="Time new roman"/>
                <w:sz w:val="21"/>
                <w:szCs w:val="21"/>
                <w:lang w:bidi="ar"/>
              </w:rPr>
            </w:pPr>
            <w:r w:rsidRPr="00D71461">
              <w:rPr>
                <w:rFonts w:ascii="Time new roman" w:hAnsi="Time new roman" w:hint="eastAsia"/>
                <w:sz w:val="21"/>
                <w:szCs w:val="21"/>
                <w:lang w:bidi="ar"/>
              </w:rPr>
              <w:t>外卖给饲料厂等企业回用</w:t>
            </w:r>
          </w:p>
        </w:tc>
      </w:tr>
      <w:tr w:rsidR="00D71461" w:rsidRPr="00D71461" w14:paraId="1B434D5B" w14:textId="77777777">
        <w:trPr>
          <w:trHeight w:val="654"/>
          <w:jc w:val="center"/>
        </w:trPr>
        <w:tc>
          <w:tcPr>
            <w:tcW w:w="1237" w:type="dxa"/>
            <w:vMerge/>
            <w:tcBorders>
              <w:left w:val="single" w:sz="12" w:space="0" w:color="auto"/>
              <w:right w:val="single" w:sz="4" w:space="0" w:color="auto"/>
            </w:tcBorders>
            <w:vAlign w:val="center"/>
          </w:tcPr>
          <w:p w14:paraId="6FC80A94" w14:textId="77777777" w:rsidR="00804432" w:rsidRPr="00D71461" w:rsidRDefault="00804432">
            <w:pPr>
              <w:spacing w:line="240" w:lineRule="auto"/>
              <w:jc w:val="center"/>
              <w:rPr>
                <w:rFonts w:ascii="Time new roman" w:hAnsi="Time new roman" w:cs="宋体"/>
                <w:sz w:val="21"/>
                <w:szCs w:val="21"/>
                <w:lang w:bidi="ar"/>
              </w:rPr>
            </w:pPr>
          </w:p>
        </w:tc>
        <w:tc>
          <w:tcPr>
            <w:tcW w:w="1080" w:type="dxa"/>
            <w:tcBorders>
              <w:top w:val="single" w:sz="4" w:space="0" w:color="auto"/>
              <w:left w:val="single" w:sz="4" w:space="0" w:color="auto"/>
              <w:right w:val="single" w:sz="4" w:space="0" w:color="auto"/>
            </w:tcBorders>
            <w:vAlign w:val="center"/>
          </w:tcPr>
          <w:p w14:paraId="684AC5DA" w14:textId="1B6D205F" w:rsidR="00804432" w:rsidRPr="00D71461" w:rsidRDefault="00804432">
            <w:pPr>
              <w:spacing w:line="240" w:lineRule="auto"/>
              <w:jc w:val="center"/>
              <w:rPr>
                <w:sz w:val="21"/>
                <w:szCs w:val="21"/>
              </w:rPr>
            </w:pPr>
            <w:r w:rsidRPr="00D71461">
              <w:rPr>
                <w:rFonts w:hint="eastAsia"/>
                <w:sz w:val="21"/>
                <w:szCs w:val="21"/>
              </w:rPr>
              <w:t>隔油池</w:t>
            </w:r>
          </w:p>
        </w:tc>
        <w:tc>
          <w:tcPr>
            <w:tcW w:w="1318" w:type="dxa"/>
            <w:tcBorders>
              <w:top w:val="single" w:sz="4" w:space="0" w:color="auto"/>
              <w:left w:val="single" w:sz="4" w:space="0" w:color="auto"/>
              <w:right w:val="single" w:sz="4" w:space="0" w:color="auto"/>
            </w:tcBorders>
            <w:vAlign w:val="center"/>
          </w:tcPr>
          <w:p w14:paraId="1795203A" w14:textId="447FB022" w:rsidR="00804432" w:rsidRPr="00D71461" w:rsidRDefault="00804432">
            <w:pPr>
              <w:spacing w:line="240" w:lineRule="auto"/>
              <w:jc w:val="center"/>
              <w:rPr>
                <w:rFonts w:ascii="Time new roman" w:hAnsi="Time new roman"/>
                <w:sz w:val="21"/>
                <w:szCs w:val="21"/>
              </w:rPr>
            </w:pPr>
            <w:r w:rsidRPr="00D71461">
              <w:rPr>
                <w:rFonts w:ascii="Time new roman" w:hAnsi="Time new roman" w:hint="eastAsia"/>
                <w:sz w:val="21"/>
                <w:szCs w:val="21"/>
              </w:rPr>
              <w:t>废油脂</w:t>
            </w:r>
          </w:p>
        </w:tc>
        <w:tc>
          <w:tcPr>
            <w:tcW w:w="2314" w:type="dxa"/>
            <w:tcBorders>
              <w:top w:val="single" w:sz="4" w:space="0" w:color="auto"/>
              <w:left w:val="single" w:sz="4" w:space="0" w:color="auto"/>
              <w:right w:val="single" w:sz="4" w:space="0" w:color="auto"/>
            </w:tcBorders>
            <w:vAlign w:val="center"/>
          </w:tcPr>
          <w:p w14:paraId="4F02175A" w14:textId="225BB483" w:rsidR="00804432" w:rsidRPr="00D71461" w:rsidRDefault="00804432">
            <w:pPr>
              <w:spacing w:line="240" w:lineRule="auto"/>
              <w:jc w:val="center"/>
              <w:rPr>
                <w:rFonts w:ascii="Time new roman" w:hAnsi="Time new roman"/>
                <w:sz w:val="21"/>
                <w:szCs w:val="21"/>
              </w:rPr>
            </w:pPr>
            <w:r w:rsidRPr="00D71461">
              <w:rPr>
                <w:rFonts w:ascii="Time new roman" w:hAnsi="Time new roman" w:hint="eastAsia"/>
                <w:sz w:val="21"/>
                <w:szCs w:val="21"/>
              </w:rPr>
              <w:t>0</w:t>
            </w:r>
            <w:r w:rsidRPr="00D71461">
              <w:rPr>
                <w:rFonts w:ascii="Time new roman" w:hAnsi="Time new roman"/>
                <w:sz w:val="21"/>
                <w:szCs w:val="21"/>
              </w:rPr>
              <w:t>.011t/a</w:t>
            </w:r>
          </w:p>
        </w:tc>
        <w:tc>
          <w:tcPr>
            <w:tcW w:w="2538" w:type="dxa"/>
            <w:tcBorders>
              <w:top w:val="single" w:sz="4" w:space="0" w:color="auto"/>
              <w:left w:val="single" w:sz="4" w:space="0" w:color="auto"/>
              <w:right w:val="single" w:sz="12" w:space="0" w:color="auto"/>
            </w:tcBorders>
            <w:vAlign w:val="center"/>
          </w:tcPr>
          <w:p w14:paraId="1E46C013" w14:textId="261AC23E" w:rsidR="00804432" w:rsidRPr="00D71461" w:rsidRDefault="00804432">
            <w:pPr>
              <w:spacing w:line="240" w:lineRule="auto"/>
              <w:jc w:val="center"/>
              <w:rPr>
                <w:rFonts w:ascii="Time new roman" w:hAnsi="Time new roman"/>
                <w:sz w:val="21"/>
                <w:szCs w:val="21"/>
                <w:lang w:bidi="ar"/>
              </w:rPr>
            </w:pPr>
            <w:r w:rsidRPr="00D71461">
              <w:rPr>
                <w:rFonts w:ascii="Time new roman" w:hAnsi="Time new roman" w:hint="eastAsia"/>
                <w:sz w:val="21"/>
                <w:szCs w:val="21"/>
                <w:lang w:bidi="ar"/>
              </w:rPr>
              <w:t>交有资质单位处置</w:t>
            </w:r>
          </w:p>
        </w:tc>
      </w:tr>
      <w:tr w:rsidR="00D71461" w:rsidRPr="00D71461" w14:paraId="15AE2B1F" w14:textId="77777777">
        <w:trPr>
          <w:trHeight w:val="654"/>
          <w:jc w:val="center"/>
        </w:trPr>
        <w:tc>
          <w:tcPr>
            <w:tcW w:w="1237" w:type="dxa"/>
            <w:vMerge/>
            <w:tcBorders>
              <w:left w:val="single" w:sz="12" w:space="0" w:color="auto"/>
              <w:bottom w:val="single" w:sz="4" w:space="0" w:color="auto"/>
              <w:right w:val="single" w:sz="4" w:space="0" w:color="auto"/>
            </w:tcBorders>
            <w:vAlign w:val="center"/>
          </w:tcPr>
          <w:p w14:paraId="7C9A1073" w14:textId="77777777" w:rsidR="004B5B06" w:rsidRPr="00D71461" w:rsidRDefault="004B5B06">
            <w:pPr>
              <w:spacing w:line="240" w:lineRule="auto"/>
              <w:jc w:val="center"/>
              <w:rPr>
                <w:rFonts w:ascii="Time new roman" w:hAnsi="Time new roman" w:cs="宋体"/>
                <w:sz w:val="21"/>
                <w:szCs w:val="21"/>
                <w:lang w:bidi="ar"/>
              </w:rPr>
            </w:pPr>
          </w:p>
        </w:tc>
        <w:tc>
          <w:tcPr>
            <w:tcW w:w="1080" w:type="dxa"/>
            <w:tcBorders>
              <w:top w:val="single" w:sz="4" w:space="0" w:color="auto"/>
              <w:left w:val="single" w:sz="4" w:space="0" w:color="auto"/>
              <w:right w:val="single" w:sz="4" w:space="0" w:color="auto"/>
            </w:tcBorders>
            <w:vAlign w:val="center"/>
          </w:tcPr>
          <w:p w14:paraId="3D75FFB1" w14:textId="77777777" w:rsidR="004B5B06" w:rsidRPr="00D71461" w:rsidRDefault="000A01FE">
            <w:pPr>
              <w:spacing w:line="240" w:lineRule="auto"/>
              <w:jc w:val="center"/>
              <w:rPr>
                <w:sz w:val="21"/>
                <w:szCs w:val="21"/>
              </w:rPr>
            </w:pPr>
            <w:r w:rsidRPr="00D71461">
              <w:rPr>
                <w:rFonts w:hint="eastAsia"/>
                <w:sz w:val="21"/>
                <w:szCs w:val="21"/>
              </w:rPr>
              <w:t>包装车间</w:t>
            </w:r>
          </w:p>
        </w:tc>
        <w:tc>
          <w:tcPr>
            <w:tcW w:w="1318" w:type="dxa"/>
            <w:tcBorders>
              <w:top w:val="single" w:sz="4" w:space="0" w:color="auto"/>
              <w:left w:val="single" w:sz="4" w:space="0" w:color="auto"/>
              <w:right w:val="single" w:sz="4" w:space="0" w:color="auto"/>
            </w:tcBorders>
            <w:vAlign w:val="center"/>
          </w:tcPr>
          <w:p w14:paraId="72DF0323"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废包装材料</w:t>
            </w:r>
          </w:p>
        </w:tc>
        <w:tc>
          <w:tcPr>
            <w:tcW w:w="2314" w:type="dxa"/>
            <w:tcBorders>
              <w:top w:val="single" w:sz="4" w:space="0" w:color="auto"/>
              <w:left w:val="single" w:sz="4" w:space="0" w:color="auto"/>
              <w:right w:val="single" w:sz="4" w:space="0" w:color="auto"/>
            </w:tcBorders>
            <w:vAlign w:val="center"/>
          </w:tcPr>
          <w:p w14:paraId="70884DBF"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0</w:t>
            </w:r>
            <w:r w:rsidRPr="00D71461">
              <w:rPr>
                <w:rFonts w:ascii="Time new roman" w:hAnsi="Time new roman"/>
                <w:sz w:val="21"/>
                <w:szCs w:val="21"/>
              </w:rPr>
              <w:t>.5t/a</w:t>
            </w:r>
          </w:p>
        </w:tc>
        <w:tc>
          <w:tcPr>
            <w:tcW w:w="2538" w:type="dxa"/>
            <w:tcBorders>
              <w:top w:val="single" w:sz="4" w:space="0" w:color="auto"/>
              <w:left w:val="single" w:sz="4" w:space="0" w:color="auto"/>
              <w:right w:val="single" w:sz="12" w:space="0" w:color="auto"/>
            </w:tcBorders>
            <w:vAlign w:val="center"/>
          </w:tcPr>
          <w:p w14:paraId="381B984A" w14:textId="77777777" w:rsidR="004B5B06" w:rsidRPr="00D71461" w:rsidRDefault="000A01FE">
            <w:pPr>
              <w:spacing w:line="240" w:lineRule="auto"/>
              <w:jc w:val="center"/>
              <w:rPr>
                <w:rFonts w:ascii="Time new roman" w:hAnsi="Time new roman"/>
                <w:sz w:val="21"/>
                <w:szCs w:val="21"/>
                <w:lang w:bidi="ar"/>
              </w:rPr>
            </w:pPr>
            <w:r w:rsidRPr="00D71461">
              <w:rPr>
                <w:rFonts w:ascii="Time new roman" w:hAnsi="Time new roman" w:hint="eastAsia"/>
                <w:sz w:val="21"/>
                <w:szCs w:val="21"/>
                <w:lang w:bidi="ar"/>
              </w:rPr>
              <w:t>废品回收站回收</w:t>
            </w:r>
          </w:p>
        </w:tc>
      </w:tr>
      <w:tr w:rsidR="00D71461" w:rsidRPr="00D71461" w14:paraId="786995B3" w14:textId="77777777">
        <w:trPr>
          <w:trHeight w:val="307"/>
          <w:jc w:val="center"/>
        </w:trPr>
        <w:tc>
          <w:tcPr>
            <w:tcW w:w="1237" w:type="dxa"/>
            <w:tcBorders>
              <w:top w:val="single" w:sz="4" w:space="0" w:color="auto"/>
              <w:left w:val="single" w:sz="12" w:space="0" w:color="auto"/>
              <w:bottom w:val="single" w:sz="4" w:space="0" w:color="auto"/>
              <w:right w:val="single" w:sz="4" w:space="0" w:color="auto"/>
            </w:tcBorders>
            <w:vAlign w:val="center"/>
          </w:tcPr>
          <w:p w14:paraId="55B90EBD" w14:textId="77777777" w:rsidR="004B5B06" w:rsidRPr="00D71461" w:rsidRDefault="000A01FE">
            <w:pPr>
              <w:spacing w:line="240" w:lineRule="auto"/>
              <w:jc w:val="center"/>
              <w:rPr>
                <w:rFonts w:ascii="Time new roman" w:hAnsi="Time new roman" w:cs="宋体"/>
                <w:sz w:val="21"/>
                <w:szCs w:val="21"/>
                <w:lang w:bidi="ar"/>
              </w:rPr>
            </w:pPr>
            <w:r w:rsidRPr="00D71461">
              <w:rPr>
                <w:rFonts w:ascii="Time new roman" w:hAnsi="Time new roman" w:cs="宋体" w:hint="eastAsia"/>
                <w:sz w:val="21"/>
                <w:szCs w:val="21"/>
                <w:lang w:bidi="ar"/>
              </w:rPr>
              <w:t>噪声</w:t>
            </w:r>
          </w:p>
        </w:tc>
        <w:tc>
          <w:tcPr>
            <w:tcW w:w="7250" w:type="dxa"/>
            <w:gridSpan w:val="4"/>
            <w:tcBorders>
              <w:top w:val="single" w:sz="4" w:space="0" w:color="auto"/>
              <w:left w:val="single" w:sz="4" w:space="0" w:color="auto"/>
              <w:bottom w:val="single" w:sz="4" w:space="0" w:color="auto"/>
              <w:right w:val="single" w:sz="12" w:space="0" w:color="auto"/>
            </w:tcBorders>
            <w:vAlign w:val="center"/>
          </w:tcPr>
          <w:p w14:paraId="377757A1" w14:textId="77777777" w:rsidR="004B5B06" w:rsidRPr="00D71461" w:rsidRDefault="000A01FE">
            <w:pPr>
              <w:snapToGrid w:val="0"/>
              <w:rPr>
                <w:rFonts w:ascii="Time new roman" w:hAnsi="Time new roman"/>
                <w:sz w:val="21"/>
                <w:szCs w:val="21"/>
              </w:rPr>
            </w:pPr>
            <w:r w:rsidRPr="00D71461">
              <w:rPr>
                <w:rFonts w:ascii="Time new roman" w:hAnsi="Time new roman" w:hint="eastAsia"/>
                <w:sz w:val="21"/>
                <w:szCs w:val="21"/>
              </w:rPr>
              <w:t>本项目运营期噪声源主要是烘干机、空压机等，其噪声值在</w:t>
            </w:r>
            <w:r w:rsidRPr="00D71461">
              <w:rPr>
                <w:rFonts w:ascii="Time new roman" w:hAnsi="Time new roman" w:hint="eastAsia"/>
                <w:sz w:val="21"/>
                <w:szCs w:val="21"/>
              </w:rPr>
              <w:t>6</w:t>
            </w:r>
            <w:r w:rsidRPr="00D71461">
              <w:rPr>
                <w:rFonts w:ascii="Time new roman" w:hAnsi="Time new roman"/>
                <w:sz w:val="21"/>
                <w:szCs w:val="21"/>
              </w:rPr>
              <w:t>3</w:t>
            </w:r>
            <w:r w:rsidRPr="00D71461">
              <w:rPr>
                <w:rFonts w:ascii="Time new roman" w:hAnsi="Time new roman" w:hint="eastAsia"/>
                <w:sz w:val="21"/>
                <w:szCs w:val="21"/>
              </w:rPr>
              <w:t>~</w:t>
            </w:r>
            <w:r w:rsidRPr="00D71461">
              <w:rPr>
                <w:rFonts w:ascii="Time new roman" w:hAnsi="Time new roman"/>
                <w:sz w:val="21"/>
                <w:szCs w:val="21"/>
              </w:rPr>
              <w:t>80</w:t>
            </w:r>
            <w:r w:rsidRPr="00D71461">
              <w:rPr>
                <w:rFonts w:ascii="Time new roman" w:hAnsi="Time new roman" w:hint="eastAsia"/>
                <w:sz w:val="21"/>
                <w:szCs w:val="21"/>
              </w:rPr>
              <w:t>dB</w:t>
            </w:r>
            <w:r w:rsidRPr="00D71461">
              <w:rPr>
                <w:rFonts w:ascii="Time new roman" w:hAnsi="Time new roman" w:hint="eastAsia"/>
                <w:sz w:val="21"/>
                <w:szCs w:val="21"/>
              </w:rPr>
              <w:t>（</w:t>
            </w:r>
            <w:r w:rsidRPr="00D71461">
              <w:rPr>
                <w:rFonts w:ascii="Time new roman" w:hAnsi="Time new roman" w:hint="eastAsia"/>
                <w:sz w:val="21"/>
                <w:szCs w:val="21"/>
              </w:rPr>
              <w:t>A</w:t>
            </w:r>
            <w:r w:rsidRPr="00D71461">
              <w:rPr>
                <w:rFonts w:ascii="Time new roman" w:hAnsi="Time new roman" w:hint="eastAsia"/>
                <w:sz w:val="21"/>
                <w:szCs w:val="21"/>
              </w:rPr>
              <w:t>）之间。通过选用低噪声设备、厂房隔音及距离衰减后，厂界噪声可满足《工业企业厂界环境噪声排放标准》（</w:t>
            </w:r>
            <w:r w:rsidRPr="00D71461">
              <w:rPr>
                <w:rFonts w:ascii="Time new roman" w:hAnsi="Time new roman" w:hint="eastAsia"/>
                <w:sz w:val="21"/>
                <w:szCs w:val="21"/>
              </w:rPr>
              <w:t>GB12348-2008</w:t>
            </w:r>
            <w:r w:rsidRPr="00D71461">
              <w:rPr>
                <w:rFonts w:ascii="Time new roman" w:hAnsi="Time new roman" w:hint="eastAsia"/>
                <w:sz w:val="21"/>
                <w:szCs w:val="21"/>
              </w:rPr>
              <w:t>）中</w:t>
            </w:r>
            <w:r w:rsidRPr="00D71461">
              <w:rPr>
                <w:rFonts w:ascii="Time new roman" w:hAnsi="Time new roman" w:hint="eastAsia"/>
                <w:sz w:val="21"/>
                <w:szCs w:val="21"/>
              </w:rPr>
              <w:t>3</w:t>
            </w:r>
            <w:r w:rsidRPr="00D71461">
              <w:rPr>
                <w:rFonts w:ascii="Time new roman" w:hAnsi="Time new roman" w:hint="eastAsia"/>
                <w:sz w:val="21"/>
                <w:szCs w:val="21"/>
              </w:rPr>
              <w:t>类标准要求。</w:t>
            </w:r>
          </w:p>
        </w:tc>
      </w:tr>
      <w:tr w:rsidR="00D71461" w:rsidRPr="00D71461" w14:paraId="41A33720" w14:textId="77777777">
        <w:trPr>
          <w:trHeight w:val="307"/>
          <w:jc w:val="center"/>
        </w:trPr>
        <w:tc>
          <w:tcPr>
            <w:tcW w:w="1237" w:type="dxa"/>
            <w:tcBorders>
              <w:top w:val="single" w:sz="4" w:space="0" w:color="auto"/>
              <w:left w:val="single" w:sz="12" w:space="0" w:color="auto"/>
              <w:bottom w:val="single" w:sz="4" w:space="0" w:color="auto"/>
              <w:right w:val="single" w:sz="4" w:space="0" w:color="auto"/>
            </w:tcBorders>
            <w:vAlign w:val="center"/>
          </w:tcPr>
          <w:p w14:paraId="05A0E88B" w14:textId="77777777" w:rsidR="004B5B06" w:rsidRPr="00D71461" w:rsidRDefault="000A01FE">
            <w:pPr>
              <w:spacing w:line="240" w:lineRule="auto"/>
              <w:jc w:val="center"/>
              <w:rPr>
                <w:rFonts w:ascii="Time new roman" w:hAnsi="Time new roman" w:cs="宋体"/>
                <w:sz w:val="21"/>
                <w:szCs w:val="21"/>
                <w:lang w:bidi="ar"/>
              </w:rPr>
            </w:pPr>
            <w:r w:rsidRPr="00D71461">
              <w:rPr>
                <w:rFonts w:ascii="Time new roman" w:hAnsi="Time new roman" w:cs="宋体" w:hint="eastAsia"/>
                <w:sz w:val="21"/>
                <w:szCs w:val="21"/>
                <w:lang w:bidi="ar"/>
              </w:rPr>
              <w:t>其他</w:t>
            </w:r>
          </w:p>
        </w:tc>
        <w:tc>
          <w:tcPr>
            <w:tcW w:w="7250" w:type="dxa"/>
            <w:gridSpan w:val="4"/>
            <w:tcBorders>
              <w:top w:val="single" w:sz="4" w:space="0" w:color="auto"/>
              <w:left w:val="single" w:sz="4" w:space="0" w:color="auto"/>
              <w:bottom w:val="single" w:sz="4" w:space="0" w:color="auto"/>
              <w:right w:val="single" w:sz="12" w:space="0" w:color="auto"/>
            </w:tcBorders>
            <w:vAlign w:val="center"/>
          </w:tcPr>
          <w:p w14:paraId="0905E15C"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w:t>
            </w:r>
          </w:p>
        </w:tc>
      </w:tr>
      <w:tr w:rsidR="00D71461" w:rsidRPr="00D71461" w14:paraId="5FA5E2DA" w14:textId="77777777">
        <w:trPr>
          <w:trHeight w:val="3534"/>
          <w:jc w:val="center"/>
        </w:trPr>
        <w:tc>
          <w:tcPr>
            <w:tcW w:w="8487" w:type="dxa"/>
            <w:gridSpan w:val="5"/>
            <w:tcBorders>
              <w:top w:val="single" w:sz="4" w:space="0" w:color="auto"/>
              <w:left w:val="single" w:sz="12" w:space="0" w:color="auto"/>
              <w:bottom w:val="single" w:sz="12" w:space="0" w:color="auto"/>
              <w:right w:val="single" w:sz="12" w:space="0" w:color="auto"/>
            </w:tcBorders>
          </w:tcPr>
          <w:p w14:paraId="2D86A303" w14:textId="77777777" w:rsidR="004B5B06" w:rsidRPr="00D71461" w:rsidRDefault="000A01FE">
            <w:pPr>
              <w:spacing w:line="240" w:lineRule="auto"/>
              <w:rPr>
                <w:rFonts w:ascii="Time new roman" w:hAnsi="Time new roman"/>
                <w:b/>
              </w:rPr>
            </w:pPr>
            <w:r w:rsidRPr="00D71461">
              <w:rPr>
                <w:rFonts w:ascii="Time new roman" w:hAnsi="Time new roman" w:hint="eastAsia"/>
                <w:b/>
              </w:rPr>
              <w:t>主要生态影响（不够时可附另页）：</w:t>
            </w:r>
          </w:p>
          <w:p w14:paraId="21288282" w14:textId="77777777" w:rsidR="004B5B06" w:rsidRPr="00D71461" w:rsidRDefault="000A01FE">
            <w:pPr>
              <w:snapToGrid w:val="0"/>
              <w:ind w:firstLineChars="200" w:firstLine="480"/>
              <w:rPr>
                <w:rFonts w:ascii="Time new roman" w:hAnsi="Time new roman"/>
              </w:rPr>
            </w:pPr>
            <w:r w:rsidRPr="00D71461">
              <w:rPr>
                <w:rFonts w:ascii="Time new roman" w:hAnsi="Time new roman" w:hint="eastAsia"/>
              </w:rPr>
              <w:t>本项目位于建成的工业园区内，周边均为生产性企业，人类活动频繁，经调查项目厂址附近无珍稀濒危野生动物及植物存在，无古树名木、保护物种分布，本项目的建设不会对区域生态环境产生较大影响。</w:t>
            </w:r>
          </w:p>
          <w:p w14:paraId="2A237597" w14:textId="77777777" w:rsidR="004B5B06" w:rsidRPr="00D71461" w:rsidRDefault="004B5B06">
            <w:pPr>
              <w:pStyle w:val="af3"/>
              <w:ind w:firstLine="480"/>
            </w:pPr>
          </w:p>
          <w:p w14:paraId="2D62FCD2" w14:textId="77777777" w:rsidR="004B5B06" w:rsidRPr="00D71461" w:rsidRDefault="004B5B06">
            <w:pPr>
              <w:pStyle w:val="af3"/>
              <w:ind w:firstLine="480"/>
            </w:pPr>
          </w:p>
          <w:p w14:paraId="4989CB65" w14:textId="77777777" w:rsidR="004B5B06" w:rsidRPr="00D71461" w:rsidRDefault="004B5B06">
            <w:pPr>
              <w:pStyle w:val="af3"/>
              <w:ind w:firstLine="480"/>
            </w:pPr>
          </w:p>
          <w:p w14:paraId="464CC9FE" w14:textId="77777777" w:rsidR="004B5B06" w:rsidRPr="00D71461" w:rsidRDefault="004B5B06">
            <w:pPr>
              <w:pStyle w:val="af3"/>
              <w:ind w:firstLine="480"/>
            </w:pPr>
          </w:p>
          <w:p w14:paraId="0AEDE91F" w14:textId="77777777" w:rsidR="004B5B06" w:rsidRPr="00D71461" w:rsidRDefault="004B5B06">
            <w:pPr>
              <w:pStyle w:val="af3"/>
              <w:ind w:firstLine="480"/>
            </w:pPr>
          </w:p>
          <w:p w14:paraId="6415078D" w14:textId="77777777" w:rsidR="004B5B06" w:rsidRPr="00D71461" w:rsidRDefault="004B5B06">
            <w:pPr>
              <w:pStyle w:val="af3"/>
              <w:ind w:firstLine="480"/>
            </w:pPr>
          </w:p>
          <w:p w14:paraId="58AF7EF2" w14:textId="77777777" w:rsidR="004B5B06" w:rsidRPr="00D71461" w:rsidRDefault="004B5B06">
            <w:pPr>
              <w:pStyle w:val="af3"/>
              <w:ind w:firstLineChars="0" w:firstLine="0"/>
            </w:pPr>
          </w:p>
        </w:tc>
      </w:tr>
    </w:tbl>
    <w:p w14:paraId="79FCB655" w14:textId="77777777" w:rsidR="004B5B06" w:rsidRPr="00D71461" w:rsidRDefault="004B5B06">
      <w:pPr>
        <w:ind w:firstLine="562"/>
        <w:rPr>
          <w:rFonts w:ascii="Time new roman" w:hAnsi="Time new roman"/>
          <w:b/>
          <w:bCs/>
          <w:sz w:val="28"/>
          <w:szCs w:val="28"/>
        </w:rPr>
        <w:sectPr w:rsidR="004B5B06" w:rsidRPr="00D71461">
          <w:pgSz w:w="11906" w:h="16838"/>
          <w:pgMar w:top="1440" w:right="1800" w:bottom="1440" w:left="1800" w:header="851" w:footer="992" w:gutter="0"/>
          <w:cols w:space="720"/>
          <w:docGrid w:type="lines" w:linePitch="312"/>
        </w:sectPr>
      </w:pPr>
    </w:p>
    <w:p w14:paraId="6EEBE5B8" w14:textId="77777777" w:rsidR="004B5B06" w:rsidRPr="00D71461" w:rsidRDefault="000A01FE">
      <w:pPr>
        <w:ind w:firstLine="562"/>
        <w:rPr>
          <w:rFonts w:ascii="Time new roman" w:hAnsi="Time new roman"/>
          <w:b/>
          <w:bCs/>
          <w:sz w:val="28"/>
          <w:szCs w:val="28"/>
        </w:rPr>
      </w:pPr>
      <w:r w:rsidRPr="00D71461">
        <w:rPr>
          <w:rFonts w:ascii="Time new roman" w:hAnsi="Time new roman" w:hint="eastAsia"/>
          <w:b/>
          <w:bCs/>
          <w:sz w:val="28"/>
          <w:szCs w:val="28"/>
        </w:rPr>
        <w:lastRenderedPageBreak/>
        <w:t>环境影响分析</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22"/>
      </w:tblGrid>
      <w:tr w:rsidR="00D71461" w:rsidRPr="00D71461" w14:paraId="77AF45A8" w14:textId="77777777">
        <w:trPr>
          <w:trHeight w:val="298"/>
        </w:trPr>
        <w:tc>
          <w:tcPr>
            <w:tcW w:w="8522" w:type="dxa"/>
          </w:tcPr>
          <w:p w14:paraId="6AD8B402" w14:textId="77777777" w:rsidR="004B5B06" w:rsidRPr="00D71461" w:rsidRDefault="000A01FE">
            <w:pPr>
              <w:ind w:firstLine="482"/>
              <w:rPr>
                <w:rFonts w:ascii="Time new roman" w:hAnsi="Time new roman"/>
                <w:b/>
              </w:rPr>
            </w:pPr>
            <w:r w:rsidRPr="00D71461">
              <w:rPr>
                <w:rFonts w:ascii="Time new roman" w:hAnsi="Time new roman"/>
                <w:b/>
              </w:rPr>
              <w:t>7.1</w:t>
            </w:r>
            <w:r w:rsidRPr="00D71461">
              <w:rPr>
                <w:rFonts w:ascii="Time new roman" w:hAnsi="Time new roman" w:hint="eastAsia"/>
                <w:b/>
              </w:rPr>
              <w:t>施工期环境影响简要分析</w:t>
            </w:r>
          </w:p>
          <w:p w14:paraId="167EADC9" w14:textId="77777777" w:rsidR="004B5B06" w:rsidRPr="00D71461" w:rsidRDefault="000A01FE">
            <w:pPr>
              <w:ind w:firstLine="480"/>
            </w:pPr>
            <w:r w:rsidRPr="00D71461">
              <w:rPr>
                <w:rFonts w:hint="eastAsia"/>
              </w:rPr>
              <w:t>本项目租用建成厂房，本次建设内容主要是</w:t>
            </w:r>
            <w:proofErr w:type="gramStart"/>
            <w:r w:rsidRPr="00D71461">
              <w:rPr>
                <w:rFonts w:hint="eastAsia"/>
              </w:rPr>
              <w:t>车间内彩钢结构</w:t>
            </w:r>
            <w:proofErr w:type="gramEnd"/>
            <w:r w:rsidRPr="00D71461">
              <w:rPr>
                <w:rFonts w:hint="eastAsia"/>
              </w:rPr>
              <w:t>车间的建设、设备安装等。</w:t>
            </w:r>
          </w:p>
          <w:p w14:paraId="14DDB1A4" w14:textId="77777777" w:rsidR="004B5B06" w:rsidRPr="00D71461" w:rsidRDefault="000A01FE">
            <w:pPr>
              <w:pStyle w:val="af3"/>
              <w:ind w:firstLine="480"/>
            </w:pPr>
            <w:r w:rsidRPr="00D71461">
              <w:rPr>
                <w:rFonts w:hint="eastAsia"/>
              </w:rPr>
              <w:t>（</w:t>
            </w:r>
            <w:r w:rsidRPr="00D71461">
              <w:rPr>
                <w:rFonts w:hint="eastAsia"/>
              </w:rPr>
              <w:t>1</w:t>
            </w:r>
            <w:r w:rsidRPr="00D71461">
              <w:rPr>
                <w:rFonts w:hint="eastAsia"/>
              </w:rPr>
              <w:t>）</w:t>
            </w:r>
            <w:r w:rsidRPr="00D71461">
              <w:t>废水</w:t>
            </w:r>
          </w:p>
          <w:p w14:paraId="17F4AE35" w14:textId="77777777" w:rsidR="004B5B06" w:rsidRPr="00D71461" w:rsidRDefault="000A01FE">
            <w:pPr>
              <w:pStyle w:val="af3"/>
              <w:ind w:firstLine="480"/>
            </w:pPr>
            <w:r w:rsidRPr="00D71461">
              <w:t>废水主要为施工人员生活污水，高峰时施工人员约</w:t>
            </w:r>
            <w:r w:rsidRPr="00D71461">
              <w:t>10</w:t>
            </w:r>
            <w:r w:rsidRPr="00D71461">
              <w:t>人，用水量按</w:t>
            </w:r>
            <w:r w:rsidRPr="00D71461">
              <w:t>30L/</w:t>
            </w:r>
            <w:r w:rsidRPr="00D71461">
              <w:t>人</w:t>
            </w:r>
            <w:r w:rsidRPr="00D71461">
              <w:t>·d</w:t>
            </w:r>
            <w:r w:rsidRPr="00D71461">
              <w:t>计算，则用水量为</w:t>
            </w:r>
            <w:r w:rsidRPr="00D71461">
              <w:t>0.3t/d</w:t>
            </w:r>
            <w:r w:rsidRPr="00D71461">
              <w:t>，排水量为</w:t>
            </w:r>
            <w:r w:rsidRPr="00D71461">
              <w:t>0.2t/d</w:t>
            </w:r>
            <w:r w:rsidRPr="00D71461">
              <w:rPr>
                <w:rFonts w:hint="eastAsia"/>
              </w:rPr>
              <w:t>，依托现有化粪池处理后排放，对环境影响很小。</w:t>
            </w:r>
          </w:p>
          <w:p w14:paraId="20CBE1A0" w14:textId="77777777" w:rsidR="004B5B06" w:rsidRPr="00D71461" w:rsidRDefault="000A01FE">
            <w:pPr>
              <w:pStyle w:val="af3"/>
              <w:ind w:firstLine="480"/>
            </w:pPr>
            <w:r w:rsidRPr="00D71461">
              <w:rPr>
                <w:rFonts w:ascii="宋体" w:hAnsi="宋体" w:hint="eastAsia"/>
              </w:rPr>
              <w:t>（2）</w:t>
            </w:r>
            <w:r w:rsidRPr="00D71461">
              <w:rPr>
                <w:rFonts w:hint="eastAsia"/>
              </w:rPr>
              <w:t>废气</w:t>
            </w:r>
          </w:p>
          <w:p w14:paraId="489B7DB5" w14:textId="77777777" w:rsidR="004B5B06" w:rsidRPr="00D71461" w:rsidRDefault="000A01FE">
            <w:pPr>
              <w:pStyle w:val="af3"/>
              <w:ind w:firstLine="480"/>
            </w:pPr>
            <w:r w:rsidRPr="00D71461">
              <w:rPr>
                <w:rFonts w:hint="eastAsia"/>
              </w:rPr>
              <w:t>废气主要为运输车辆进出造成的扬尘和汽车尾气。施工期应严格执行（</w:t>
            </w:r>
            <w:proofErr w:type="gramStart"/>
            <w:r w:rsidRPr="00D71461">
              <w:rPr>
                <w:rFonts w:hint="eastAsia"/>
              </w:rPr>
              <w:t>陕政发</w:t>
            </w:r>
            <w:proofErr w:type="gramEnd"/>
            <w:r w:rsidRPr="00D71461">
              <w:rPr>
                <w:rFonts w:hint="eastAsia"/>
              </w:rPr>
              <w:t>（</w:t>
            </w:r>
            <w:r w:rsidRPr="00D71461">
              <w:rPr>
                <w:rFonts w:hint="eastAsia"/>
              </w:rPr>
              <w:t>2018</w:t>
            </w:r>
            <w:r w:rsidRPr="00D71461">
              <w:rPr>
                <w:rFonts w:hint="eastAsia"/>
              </w:rPr>
              <w:t>）</w:t>
            </w:r>
            <w:r w:rsidRPr="00D71461">
              <w:rPr>
                <w:rFonts w:hint="eastAsia"/>
              </w:rPr>
              <w:t>16</w:t>
            </w:r>
            <w:r w:rsidRPr="00D71461">
              <w:rPr>
                <w:rFonts w:hint="eastAsia"/>
              </w:rPr>
              <w:t>号）《陕西省人民政府关于印发铁腕治霾打赢蓝天保卫战三年行动方案（</w:t>
            </w:r>
            <w:r w:rsidRPr="00D71461">
              <w:rPr>
                <w:rFonts w:hint="eastAsia"/>
              </w:rPr>
              <w:t>2018-2020</w:t>
            </w:r>
            <w:r w:rsidRPr="00D71461">
              <w:rPr>
                <w:rFonts w:hint="eastAsia"/>
              </w:rPr>
              <w:t>年）的通知》和（</w:t>
            </w:r>
            <w:proofErr w:type="gramStart"/>
            <w:r w:rsidRPr="00D71461">
              <w:rPr>
                <w:rFonts w:hint="eastAsia"/>
              </w:rPr>
              <w:t>杨管</w:t>
            </w:r>
            <w:proofErr w:type="gramEnd"/>
            <w:r w:rsidRPr="00D71461">
              <w:rPr>
                <w:rFonts w:hint="eastAsia"/>
              </w:rPr>
              <w:t>发〔</w:t>
            </w:r>
            <w:r w:rsidRPr="00D71461">
              <w:rPr>
                <w:rFonts w:hint="eastAsia"/>
              </w:rPr>
              <w:t>2018</w:t>
            </w:r>
            <w:r w:rsidRPr="00D71461">
              <w:rPr>
                <w:rFonts w:hint="eastAsia"/>
              </w:rPr>
              <w:t>〕</w:t>
            </w:r>
            <w:r w:rsidRPr="00D71461">
              <w:rPr>
                <w:rFonts w:hint="eastAsia"/>
              </w:rPr>
              <w:t>3</w:t>
            </w:r>
            <w:r w:rsidRPr="00D71461">
              <w:rPr>
                <w:rFonts w:hint="eastAsia"/>
              </w:rPr>
              <w:t>号）《杨凌示范区管委会关于印发铁腕治霾蓝天保卫战三年行动方案（</w:t>
            </w:r>
            <w:r w:rsidRPr="00D71461">
              <w:rPr>
                <w:rFonts w:hint="eastAsia"/>
              </w:rPr>
              <w:t>2018-2020</w:t>
            </w:r>
            <w:r w:rsidRPr="00D71461">
              <w:rPr>
                <w:rFonts w:hint="eastAsia"/>
              </w:rPr>
              <w:t>年）的通知》；本项目施工在建成工业园和厂房内进行，园区内道路均已硬化，在控制车速，做好洒水降尘的前提下，施工扬尘影响较小；施工结束后，车辆进出扬尘和汽车尾气相应消失，影响时间很短。</w:t>
            </w:r>
          </w:p>
          <w:p w14:paraId="103266A4" w14:textId="77777777" w:rsidR="004B5B06" w:rsidRPr="00D71461" w:rsidRDefault="000A01FE">
            <w:pPr>
              <w:pStyle w:val="af3"/>
              <w:ind w:firstLine="480"/>
            </w:pPr>
            <w:r w:rsidRPr="00D71461">
              <w:rPr>
                <w:rFonts w:ascii="宋体" w:hAnsi="宋体" w:hint="eastAsia"/>
              </w:rPr>
              <w:t>（3）</w:t>
            </w:r>
            <w:r w:rsidRPr="00D71461">
              <w:rPr>
                <w:rFonts w:hint="eastAsia"/>
              </w:rPr>
              <w:t>噪声</w:t>
            </w:r>
          </w:p>
          <w:p w14:paraId="78986BE7" w14:textId="77777777" w:rsidR="004B5B06" w:rsidRPr="00D71461" w:rsidRDefault="000A01FE">
            <w:pPr>
              <w:pStyle w:val="af3"/>
              <w:ind w:firstLine="480"/>
            </w:pPr>
            <w:r w:rsidRPr="00D71461">
              <w:t>主要为运输车辆（</w:t>
            </w:r>
            <w:r w:rsidRPr="00D71461">
              <w:t>83dB</w:t>
            </w:r>
            <w:r w:rsidRPr="00D71461">
              <w:t>（</w:t>
            </w:r>
            <w:r w:rsidRPr="00D71461">
              <w:t>A</w:t>
            </w:r>
            <w:r w:rsidRPr="00D71461">
              <w:t>））和切割机（</w:t>
            </w:r>
            <w:r w:rsidRPr="00D71461">
              <w:t>103 dB</w:t>
            </w:r>
            <w:r w:rsidRPr="00D71461">
              <w:t>（</w:t>
            </w:r>
            <w:r w:rsidRPr="00D71461">
              <w:t>A</w:t>
            </w:r>
            <w:r w:rsidRPr="00D71461">
              <w:t>））产生的噪声。</w:t>
            </w:r>
            <w:r w:rsidRPr="00D71461">
              <w:rPr>
                <w:rFonts w:hint="eastAsia"/>
              </w:rPr>
              <w:t>施工期场界噪声限值标准执行国家《建筑施工场界环境噪声排放标准》（</w:t>
            </w:r>
            <w:r w:rsidRPr="00D71461">
              <w:rPr>
                <w:rFonts w:hint="eastAsia"/>
              </w:rPr>
              <w:t>GB12523-2011</w:t>
            </w:r>
            <w:r w:rsidRPr="00D71461">
              <w:rPr>
                <w:rFonts w:hint="eastAsia"/>
              </w:rPr>
              <w:t>）昼间</w:t>
            </w:r>
            <w:r w:rsidRPr="00D71461">
              <w:rPr>
                <w:rFonts w:hint="eastAsia"/>
              </w:rPr>
              <w:t>70dB(A)</w:t>
            </w:r>
            <w:r w:rsidRPr="00D71461">
              <w:rPr>
                <w:rFonts w:hint="eastAsia"/>
              </w:rPr>
              <w:t>，夜间</w:t>
            </w:r>
            <w:r w:rsidRPr="00D71461">
              <w:rPr>
                <w:rFonts w:hint="eastAsia"/>
              </w:rPr>
              <w:t>55dB(A)</w:t>
            </w:r>
            <w:r w:rsidRPr="00D71461">
              <w:rPr>
                <w:rFonts w:hint="eastAsia"/>
              </w:rPr>
              <w:t>。</w:t>
            </w:r>
            <w:r w:rsidRPr="00D71461">
              <w:t>施工所用设备</w:t>
            </w:r>
            <w:r w:rsidRPr="00D71461">
              <w:rPr>
                <w:rFonts w:hint="eastAsia"/>
              </w:rPr>
              <w:t>、车辆均</w:t>
            </w:r>
            <w:r w:rsidRPr="00D71461">
              <w:t>为移动性声源，</w:t>
            </w:r>
            <w:r w:rsidRPr="00D71461">
              <w:rPr>
                <w:rFonts w:hint="eastAsia"/>
              </w:rPr>
              <w:t>切割设备主要在厂房内使用；不考虑厂房隔声，</w:t>
            </w:r>
            <w:r w:rsidRPr="00D71461">
              <w:t>昼间施工时施工现场</w:t>
            </w:r>
            <w:r w:rsidRPr="00D71461">
              <w:t>45</w:t>
            </w:r>
            <w:r w:rsidRPr="00D71461">
              <w:rPr>
                <w:rFonts w:hint="eastAsia"/>
              </w:rPr>
              <w:t>m</w:t>
            </w:r>
            <w:r w:rsidRPr="00D71461">
              <w:t>外的噪声可达</w:t>
            </w:r>
            <w:r w:rsidRPr="00D71461">
              <w:t>GB12523-2011</w:t>
            </w:r>
            <w:r w:rsidRPr="00D71461">
              <w:t>《建筑施工场界环境噪声排放标准》。为不影响周围地区夜间的声学环境，该项目夜间不施工</w:t>
            </w:r>
            <w:r w:rsidRPr="00D71461">
              <w:rPr>
                <w:rFonts w:hint="eastAsia"/>
              </w:rPr>
              <w:t>；加之项目处在工业区且在厂房内部施工，声环境影响很小。</w:t>
            </w:r>
          </w:p>
          <w:p w14:paraId="0A708451" w14:textId="77777777" w:rsidR="004B5B06" w:rsidRPr="00D71461" w:rsidRDefault="000A01FE">
            <w:pPr>
              <w:pStyle w:val="af3"/>
              <w:ind w:firstLine="480"/>
            </w:pPr>
            <w:r w:rsidRPr="00D71461">
              <w:rPr>
                <w:rFonts w:ascii="宋体" w:hAnsi="宋体" w:hint="eastAsia"/>
              </w:rPr>
              <w:t>（4）</w:t>
            </w:r>
            <w:r w:rsidRPr="00D71461">
              <w:rPr>
                <w:rFonts w:hint="eastAsia"/>
              </w:rPr>
              <w:t>固体废物</w:t>
            </w:r>
          </w:p>
          <w:p w14:paraId="1990D399" w14:textId="77777777" w:rsidR="004B5B06" w:rsidRPr="00D71461" w:rsidRDefault="000A01FE">
            <w:pPr>
              <w:pStyle w:val="af3"/>
              <w:ind w:firstLine="480"/>
              <w:rPr>
                <w:rFonts w:ascii="宋体" w:hAnsi="宋体"/>
              </w:rPr>
            </w:pPr>
            <w:r w:rsidRPr="00D71461">
              <w:rPr>
                <w:rFonts w:hint="eastAsia"/>
              </w:rPr>
              <w:t>主要为废弃包装材料、切割边角料以及生活垃圾。</w:t>
            </w:r>
            <w:r w:rsidRPr="00D71461">
              <w:t>高峰时施工人员约</w:t>
            </w:r>
            <w:r w:rsidRPr="00D71461">
              <w:t>10</w:t>
            </w:r>
            <w:r w:rsidRPr="00D71461">
              <w:t>人，</w:t>
            </w:r>
            <w:r w:rsidRPr="00D71461">
              <w:rPr>
                <w:rFonts w:hint="eastAsia"/>
              </w:rPr>
              <w:t>工地生活垃圾按</w:t>
            </w:r>
            <w:r w:rsidRPr="00D71461">
              <w:t>1kg/</w:t>
            </w:r>
            <w:r w:rsidRPr="00D71461">
              <w:rPr>
                <w:rFonts w:hint="eastAsia"/>
              </w:rPr>
              <w:t>人·</w:t>
            </w:r>
            <w:r w:rsidRPr="00D71461">
              <w:rPr>
                <w:rFonts w:hint="eastAsia"/>
              </w:rPr>
              <w:t>d</w:t>
            </w:r>
            <w:r w:rsidRPr="00D71461">
              <w:rPr>
                <w:rFonts w:hint="eastAsia"/>
              </w:rPr>
              <w:t>计算，产生另为</w:t>
            </w:r>
            <w:r w:rsidRPr="00D71461">
              <w:rPr>
                <w:rFonts w:hint="eastAsia"/>
              </w:rPr>
              <w:t>1</w:t>
            </w:r>
            <w:r w:rsidRPr="00D71461">
              <w:t>0kg/d</w:t>
            </w:r>
            <w:r w:rsidRPr="00D71461">
              <w:rPr>
                <w:rFonts w:hint="eastAsia"/>
              </w:rPr>
              <w:t>。为防止固体废物污染，应采取以下措施：废弃包装材料、切割边角料外卖回收利用；</w:t>
            </w:r>
            <w:r w:rsidRPr="00D71461">
              <w:rPr>
                <w:rFonts w:ascii="宋体" w:hAnsi="宋体" w:hint="eastAsia"/>
              </w:rPr>
              <w:t>生活垃圾应集中收集，及时清运出场，以免滋生蚊蝇。</w:t>
            </w:r>
          </w:p>
          <w:p w14:paraId="64124296" w14:textId="77777777" w:rsidR="004B5B06" w:rsidRPr="00D71461" w:rsidRDefault="000A01FE">
            <w:pPr>
              <w:pStyle w:val="af3"/>
              <w:ind w:firstLine="480"/>
            </w:pPr>
            <w:r w:rsidRPr="00D71461">
              <w:rPr>
                <w:rFonts w:ascii="宋体" w:hAnsi="宋体" w:hint="eastAsia"/>
              </w:rPr>
              <w:t>本项目施工期短，在建成工业园区和厂房内施工，工程量小且简单，随着工</w:t>
            </w:r>
            <w:r w:rsidRPr="00D71461">
              <w:rPr>
                <w:rFonts w:ascii="宋体" w:hAnsi="宋体" w:hint="eastAsia"/>
              </w:rPr>
              <w:lastRenderedPageBreak/>
              <w:t>程建设的结束，对环境的影响将会逐渐消失。</w:t>
            </w:r>
          </w:p>
          <w:p w14:paraId="2B916290" w14:textId="77777777" w:rsidR="004B5B06" w:rsidRPr="00D71461" w:rsidRDefault="000A01FE">
            <w:pPr>
              <w:ind w:firstLine="482"/>
              <w:rPr>
                <w:rFonts w:ascii="Time new roman" w:hAnsi="Time new roman"/>
                <w:b/>
              </w:rPr>
            </w:pPr>
            <w:r w:rsidRPr="00D71461">
              <w:rPr>
                <w:rFonts w:ascii="Time new roman" w:hAnsi="Time new roman" w:hint="eastAsia"/>
                <w:b/>
              </w:rPr>
              <w:t>7.2</w:t>
            </w:r>
            <w:r w:rsidRPr="00D71461">
              <w:rPr>
                <w:rFonts w:ascii="Time new roman" w:hAnsi="Time new roman" w:hint="eastAsia"/>
                <w:b/>
              </w:rPr>
              <w:t>运营期环境影响简要分析</w:t>
            </w:r>
          </w:p>
          <w:p w14:paraId="037F01A3" w14:textId="77777777" w:rsidR="004B5B06" w:rsidRPr="00D71461" w:rsidRDefault="000A01FE">
            <w:pPr>
              <w:numPr>
                <w:ilvl w:val="0"/>
                <w:numId w:val="9"/>
              </w:numPr>
              <w:ind w:firstLine="480"/>
              <w:rPr>
                <w:rFonts w:ascii="Time new roman" w:hAnsi="Time new roman"/>
              </w:rPr>
            </w:pPr>
            <w:r w:rsidRPr="00D71461">
              <w:rPr>
                <w:rFonts w:ascii="Time new roman" w:hAnsi="Time new roman" w:hint="eastAsia"/>
              </w:rPr>
              <w:t>水环境影响分析</w:t>
            </w:r>
          </w:p>
          <w:p w14:paraId="3A6E7D18" w14:textId="4FF541C0" w:rsidR="004B5B06" w:rsidRPr="00D71461" w:rsidRDefault="000A01FE">
            <w:pPr>
              <w:ind w:firstLine="480"/>
              <w:rPr>
                <w:rFonts w:ascii="Time new roman" w:hAnsi="Time new roman"/>
              </w:rPr>
            </w:pPr>
            <w:r w:rsidRPr="00D71461">
              <w:rPr>
                <w:rFonts w:ascii="Time new roman" w:hAnsi="Time new roman" w:hint="eastAsia"/>
              </w:rPr>
              <w:t>运营期的污水主要是松丝洗粉废水、设备清洗废水、车间清扫废水和生活污水。</w:t>
            </w:r>
            <w:r w:rsidRPr="00D71461">
              <w:rPr>
                <w:rFonts w:ascii="Time new roman" w:hAnsi="Time new roman" w:hint="eastAsia"/>
              </w:rPr>
              <w:t xml:space="preserve"> </w:t>
            </w:r>
            <w:r w:rsidRPr="00D71461">
              <w:rPr>
                <w:rFonts w:ascii="Time new roman" w:hAnsi="Time new roman" w:hint="eastAsia"/>
              </w:rPr>
              <w:t>生活污水排放量为</w:t>
            </w:r>
            <w:r w:rsidRPr="00D71461">
              <w:rPr>
                <w:rFonts w:ascii="Time new roman" w:hAnsi="Time new roman"/>
              </w:rPr>
              <w:t>420</w:t>
            </w:r>
            <w:r w:rsidRPr="00D71461">
              <w:rPr>
                <w:rFonts w:ascii="Time new roman" w:hAnsi="Time new roman" w:hint="eastAsia"/>
              </w:rPr>
              <w:t>m</w:t>
            </w:r>
            <w:r w:rsidRPr="00D71461">
              <w:rPr>
                <w:rFonts w:ascii="Time new roman" w:hAnsi="Time new roman" w:hint="eastAsia"/>
                <w:vertAlign w:val="superscript"/>
              </w:rPr>
              <w:t>3</w:t>
            </w:r>
            <w:r w:rsidRPr="00D71461">
              <w:rPr>
                <w:rFonts w:ascii="Time new roman" w:hAnsi="Time new roman" w:hint="eastAsia"/>
              </w:rPr>
              <w:t>/a</w:t>
            </w:r>
            <w:r w:rsidRPr="00D71461">
              <w:rPr>
                <w:rFonts w:ascii="Time new roman" w:hAnsi="Time new roman" w:hint="eastAsia"/>
              </w:rPr>
              <w:t>，生产废水排放量为</w:t>
            </w:r>
            <w:r w:rsidRPr="00D71461">
              <w:rPr>
                <w:rFonts w:ascii="Time new roman" w:hAnsi="Time new roman"/>
              </w:rPr>
              <w:t>162</w:t>
            </w:r>
            <w:r w:rsidRPr="00D71461">
              <w:rPr>
                <w:rFonts w:ascii="Time new roman" w:hAnsi="Time new roman" w:hint="eastAsia"/>
              </w:rPr>
              <w:t xml:space="preserve"> m</w:t>
            </w:r>
            <w:r w:rsidRPr="00D71461">
              <w:rPr>
                <w:rFonts w:ascii="Time new roman" w:hAnsi="Time new roman" w:hint="eastAsia"/>
                <w:vertAlign w:val="superscript"/>
              </w:rPr>
              <w:t>3</w:t>
            </w:r>
            <w:r w:rsidRPr="00D71461">
              <w:rPr>
                <w:rFonts w:ascii="Time new roman" w:hAnsi="Time new roman" w:hint="eastAsia"/>
              </w:rPr>
              <w:t>/a</w:t>
            </w:r>
            <w:r w:rsidRPr="00D71461">
              <w:rPr>
                <w:rFonts w:ascii="Time new roman" w:hAnsi="Time new roman" w:hint="eastAsia"/>
              </w:rPr>
              <w:t>，车间清扫废水排放量为</w:t>
            </w:r>
            <w:r w:rsidRPr="00D71461">
              <w:rPr>
                <w:rFonts w:ascii="Time new roman" w:hAnsi="Time new roman" w:hint="eastAsia"/>
              </w:rPr>
              <w:t>5</w:t>
            </w:r>
            <w:r w:rsidRPr="00D71461">
              <w:rPr>
                <w:rFonts w:ascii="Time new roman" w:hAnsi="Time new roman"/>
              </w:rPr>
              <w:t>.1t/a</w:t>
            </w:r>
            <w:r w:rsidRPr="00D71461">
              <w:rPr>
                <w:rFonts w:ascii="Time new roman" w:hAnsi="Time new roman" w:hint="eastAsia"/>
              </w:rPr>
              <w:t>。设备清洗废水和车间清扫废水等含油废水经隔油池处理后与其他水一同进入预处理</w:t>
            </w:r>
            <w:proofErr w:type="gramStart"/>
            <w:r w:rsidRPr="00D71461">
              <w:rPr>
                <w:rFonts w:ascii="Time new roman" w:hAnsi="Time new roman" w:hint="eastAsia"/>
              </w:rPr>
              <w:t>池处理</w:t>
            </w:r>
            <w:proofErr w:type="gramEnd"/>
            <w:r w:rsidRPr="00D71461">
              <w:rPr>
                <w:rFonts w:ascii="Time new roman" w:hAnsi="Time new roman" w:hint="eastAsia"/>
              </w:rPr>
              <w:t>后排入园区化粪池处理，经处理后达到《黄河流域（陕西段）污水综合排放标准》（</w:t>
            </w:r>
            <w:r w:rsidRPr="00D71461">
              <w:rPr>
                <w:rFonts w:ascii="Time new roman" w:hAnsi="Time new roman" w:hint="eastAsia"/>
              </w:rPr>
              <w:t>DB61/224-2011</w:t>
            </w:r>
            <w:r w:rsidRPr="00D71461">
              <w:rPr>
                <w:rFonts w:ascii="Time new roman" w:hAnsi="Time new roman" w:hint="eastAsia"/>
              </w:rPr>
              <w:t>）表</w:t>
            </w:r>
            <w:r w:rsidRPr="00D71461">
              <w:rPr>
                <w:rFonts w:ascii="Time new roman" w:hAnsi="Time new roman" w:hint="eastAsia"/>
              </w:rPr>
              <w:t>2</w:t>
            </w:r>
            <w:r w:rsidRPr="00D71461">
              <w:rPr>
                <w:rFonts w:ascii="Time new roman" w:hAnsi="Time new roman" w:hint="eastAsia"/>
              </w:rPr>
              <w:t>的二级标准</w:t>
            </w:r>
            <w:r w:rsidR="00D361E9" w:rsidRPr="00D71461">
              <w:rPr>
                <w:rFonts w:ascii="Time new roman" w:hAnsi="Time new roman" w:hint="eastAsia"/>
              </w:rPr>
              <w:t>，</w:t>
            </w:r>
            <w:r w:rsidR="00D361E9" w:rsidRPr="00D71461">
              <w:rPr>
                <w:rFonts w:ascii="Time new roman" w:hAnsi="Time new roman" w:hint="eastAsia"/>
              </w:rPr>
              <w:t>S</w:t>
            </w:r>
            <w:r w:rsidR="00D361E9" w:rsidRPr="00D71461">
              <w:rPr>
                <w:rFonts w:ascii="Time new roman" w:hAnsi="Time new roman"/>
              </w:rPr>
              <w:t>S</w:t>
            </w:r>
            <w:r w:rsidR="00D361E9" w:rsidRPr="00D71461">
              <w:rPr>
                <w:rFonts w:ascii="Time new roman" w:hAnsi="Time new roman" w:hint="eastAsia"/>
              </w:rPr>
              <w:t>达到</w:t>
            </w:r>
            <w:r w:rsidRPr="00D71461">
              <w:rPr>
                <w:rFonts w:ascii="Time new roman" w:hAnsi="Time new roman" w:hint="eastAsia"/>
              </w:rPr>
              <w:t>《污水综合排放标准》（</w:t>
            </w:r>
            <w:r w:rsidRPr="00D71461">
              <w:rPr>
                <w:rFonts w:ascii="Time new roman" w:hAnsi="Time new roman" w:hint="eastAsia"/>
              </w:rPr>
              <w:t>GB8978-1996</w:t>
            </w:r>
            <w:r w:rsidRPr="00D71461">
              <w:rPr>
                <w:rFonts w:ascii="Time new roman" w:hAnsi="Time new roman" w:hint="eastAsia"/>
              </w:rPr>
              <w:t>）表</w:t>
            </w:r>
            <w:r w:rsidRPr="00D71461">
              <w:rPr>
                <w:rFonts w:ascii="Time new roman" w:hAnsi="Time new roman" w:hint="eastAsia"/>
              </w:rPr>
              <w:t>4</w:t>
            </w:r>
            <w:proofErr w:type="gramStart"/>
            <w:r w:rsidRPr="00D71461">
              <w:rPr>
                <w:rFonts w:ascii="Time new roman" w:hAnsi="Time new roman" w:hint="eastAsia"/>
              </w:rPr>
              <w:t>三</w:t>
            </w:r>
            <w:proofErr w:type="gramEnd"/>
            <w:r w:rsidRPr="00D71461">
              <w:rPr>
                <w:rFonts w:ascii="Time new roman" w:hAnsi="Time new roman" w:hint="eastAsia"/>
              </w:rPr>
              <w:t>级标准后排入园区污水管网。</w:t>
            </w:r>
          </w:p>
          <w:p w14:paraId="133C9AB9" w14:textId="77777777" w:rsidR="004B5B06" w:rsidRPr="00D71461" w:rsidRDefault="000A01FE">
            <w:pPr>
              <w:snapToGrid w:val="0"/>
              <w:ind w:firstLine="480"/>
              <w:outlineLvl w:val="1"/>
              <w:rPr>
                <w:rFonts w:ascii="Time new roman" w:hAnsi="Time new roman"/>
              </w:rPr>
            </w:pPr>
            <w:r w:rsidRPr="00D71461">
              <w:rPr>
                <w:rFonts w:ascii="Time new roman" w:hAnsi="Time new roman" w:hint="eastAsia"/>
              </w:rPr>
              <w:t>根据同类报告表类比，化粪池对水污染物的去除效率见表</w:t>
            </w:r>
            <w:r w:rsidRPr="00D71461">
              <w:rPr>
                <w:rFonts w:ascii="Time new roman" w:hAnsi="Time new roman"/>
              </w:rPr>
              <w:t>7.2-1</w:t>
            </w:r>
            <w:r w:rsidRPr="00D71461">
              <w:rPr>
                <w:rFonts w:ascii="Time new roman" w:hAnsi="Time new roman" w:hint="eastAsia"/>
              </w:rPr>
              <w:t>。</w:t>
            </w:r>
          </w:p>
          <w:p w14:paraId="17087670" w14:textId="77777777" w:rsidR="004B5B06" w:rsidRPr="00D71461" w:rsidRDefault="004E7377">
            <w:pPr>
              <w:tabs>
                <w:tab w:val="left" w:pos="0"/>
              </w:tabs>
              <w:ind w:firstLine="480"/>
              <w:jc w:val="center"/>
              <w:rPr>
                <w:rFonts w:ascii="Time new roman" w:hAnsi="Time new roman"/>
              </w:rPr>
            </w:pPr>
            <w:r w:rsidRPr="00D71461">
              <w:rPr>
                <w:rFonts w:ascii="Time new roman" w:hAnsi="Time new roman"/>
              </w:rPr>
              <w:pict w14:anchorId="16CCB48B">
                <v:shape id="_x0000_s1033" type="#_x0000_t202" style="position:absolute;left:0;text-align:left;margin-left:-15.75pt;margin-top:27.65pt;width:77.55pt;height:33.8pt;z-index:12;mso-width-relative:page;mso-height-relative:page" filled="f" stroked="f">
                  <v:textbox>
                    <w:txbxContent>
                      <w:p w14:paraId="270C1D4C" w14:textId="77777777" w:rsidR="000111ED" w:rsidRDefault="000111ED">
                        <w:pPr>
                          <w:ind w:firstLine="422"/>
                          <w:rPr>
                            <w:b/>
                            <w:sz w:val="21"/>
                            <w:szCs w:val="21"/>
                          </w:rPr>
                        </w:pPr>
                        <w:r>
                          <w:rPr>
                            <w:rFonts w:hint="eastAsia"/>
                            <w:b/>
                            <w:sz w:val="21"/>
                            <w:szCs w:val="21"/>
                          </w:rPr>
                          <w:t>设备名称</w:t>
                        </w:r>
                      </w:p>
                    </w:txbxContent>
                  </v:textbox>
                </v:shape>
              </w:pict>
            </w:r>
            <w:r w:rsidRPr="00D71461">
              <w:rPr>
                <w:rFonts w:ascii="Time new roman" w:hAnsi="Time new roman"/>
              </w:rPr>
              <w:pict w14:anchorId="585DAAD4">
                <v:shape id="文本框 19" o:spid="_x0000_s1029" type="#_x0000_t202" style="position:absolute;left:0;text-align:left;margin-left:29.55pt;margin-top:17.45pt;width:78.55pt;height:26.2pt;z-index:13;mso-width-relative:page;mso-height-relative:page" filled="f" stroked="f" strokeweight="1.25pt">
                  <v:textbox>
                    <w:txbxContent>
                      <w:p w14:paraId="41118665" w14:textId="77777777" w:rsidR="000111ED" w:rsidRDefault="000111ED">
                        <w:pPr>
                          <w:ind w:firstLine="422"/>
                          <w:rPr>
                            <w:b/>
                            <w:sz w:val="21"/>
                            <w:szCs w:val="21"/>
                          </w:rPr>
                        </w:pPr>
                        <w:r>
                          <w:rPr>
                            <w:rFonts w:cs="宋体" w:hint="eastAsia"/>
                            <w:b/>
                            <w:sz w:val="21"/>
                            <w:szCs w:val="21"/>
                            <w:lang w:bidi="ar"/>
                          </w:rPr>
                          <w:t>污染物</w:t>
                        </w:r>
                      </w:p>
                    </w:txbxContent>
                  </v:textbox>
                </v:shape>
              </w:pict>
            </w:r>
            <w:r w:rsidR="000A01FE" w:rsidRPr="00D71461">
              <w:rPr>
                <w:rFonts w:ascii="Time new roman" w:hAnsi="Time new roman" w:hint="eastAsia"/>
              </w:rPr>
              <w:t>表</w:t>
            </w:r>
            <w:r w:rsidR="000A01FE" w:rsidRPr="00D71461">
              <w:rPr>
                <w:rFonts w:ascii="Time new roman" w:hAnsi="Time new roman"/>
              </w:rPr>
              <w:t xml:space="preserve">7.2-1  </w:t>
            </w:r>
            <w:r w:rsidR="000A01FE" w:rsidRPr="00D71461">
              <w:rPr>
                <w:rFonts w:ascii="Time new roman" w:hAnsi="Time new roman" w:hint="eastAsia"/>
              </w:rPr>
              <w:t>污染物去除效率一览表</w:t>
            </w:r>
            <w:r w:rsidR="000A01FE" w:rsidRPr="00D71461">
              <w:rPr>
                <w:rFonts w:ascii="Time new roman" w:hAnsi="Time new roman"/>
              </w:rPr>
              <w:t xml:space="preserve">   </w:t>
            </w:r>
            <w:r w:rsidR="000A01FE" w:rsidRPr="00D71461">
              <w:rPr>
                <w:rFonts w:ascii="Time new roman" w:hAnsi="Time new roman" w:hint="eastAsia"/>
              </w:rPr>
              <w:t>单位（</w:t>
            </w:r>
            <w:r w:rsidR="000A01FE" w:rsidRPr="00D71461">
              <w:rPr>
                <w:rFonts w:ascii="Time new roman" w:hAnsi="Time new roman"/>
              </w:rPr>
              <w:t>%</w:t>
            </w:r>
            <w:r w:rsidR="000A01FE" w:rsidRPr="00D71461">
              <w:rPr>
                <w:rFonts w:ascii="Time new roman" w:hAnsi="Time new roman" w:hint="eastAsia"/>
              </w:rPr>
              <w:t>）</w:t>
            </w:r>
          </w:p>
          <w:tbl>
            <w:tblPr>
              <w:tblW w:w="82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94"/>
              <w:gridCol w:w="1054"/>
              <w:gridCol w:w="1417"/>
              <w:gridCol w:w="1134"/>
              <w:gridCol w:w="1134"/>
              <w:gridCol w:w="1347"/>
            </w:tblGrid>
            <w:tr w:rsidR="00D71461" w:rsidRPr="00D71461" w14:paraId="197AB8A5" w14:textId="77777777">
              <w:trPr>
                <w:trHeight w:val="459"/>
                <w:jc w:val="center"/>
              </w:trPr>
              <w:tc>
                <w:tcPr>
                  <w:tcW w:w="2194" w:type="dxa"/>
                  <w:tcBorders>
                    <w:top w:val="single" w:sz="12" w:space="0" w:color="auto"/>
                    <w:left w:val="single" w:sz="12" w:space="0" w:color="auto"/>
                    <w:bottom w:val="single" w:sz="4" w:space="0" w:color="auto"/>
                    <w:right w:val="single" w:sz="4" w:space="0" w:color="auto"/>
                  </w:tcBorders>
                  <w:shd w:val="pct10" w:color="auto" w:fill="auto"/>
                  <w:vAlign w:val="center"/>
                </w:tcPr>
                <w:p w14:paraId="7AD78137" w14:textId="77777777" w:rsidR="004B5B06" w:rsidRPr="00D71461" w:rsidRDefault="004E7377">
                  <w:pPr>
                    <w:pStyle w:val="a7"/>
                    <w:widowControl/>
                    <w:adjustRightInd w:val="0"/>
                    <w:snapToGrid w:val="0"/>
                    <w:spacing w:after="0" w:line="240" w:lineRule="auto"/>
                    <w:ind w:leftChars="0" w:left="0"/>
                    <w:jc w:val="center"/>
                    <w:rPr>
                      <w:rFonts w:ascii="Time new roman" w:hAnsi="Time new roman"/>
                    </w:rPr>
                  </w:pPr>
                  <w:r w:rsidRPr="00D71461">
                    <w:rPr>
                      <w:rFonts w:ascii="Time new roman" w:hAnsi="Time new roman"/>
                    </w:rPr>
                    <w:pict w14:anchorId="38851111">
                      <v:line id="直线 8" o:spid="_x0000_s1141" style="position:absolute;left:0;text-align:left;z-index:14;mso-width-relative:page;mso-height-relative:page" from="-6.4pt,.6pt" to="105.15pt,23.75pt"/>
                    </w:pict>
                  </w:r>
                </w:p>
              </w:tc>
              <w:tc>
                <w:tcPr>
                  <w:tcW w:w="1054" w:type="dxa"/>
                  <w:tcBorders>
                    <w:top w:val="single" w:sz="12" w:space="0" w:color="auto"/>
                    <w:left w:val="single" w:sz="4" w:space="0" w:color="auto"/>
                    <w:bottom w:val="single" w:sz="4" w:space="0" w:color="auto"/>
                    <w:right w:val="single" w:sz="4" w:space="0" w:color="auto"/>
                  </w:tcBorders>
                  <w:shd w:val="pct10" w:color="auto" w:fill="auto"/>
                  <w:vAlign w:val="center"/>
                </w:tcPr>
                <w:p w14:paraId="0757C08A" w14:textId="77777777" w:rsidR="004B5B06" w:rsidRPr="00D71461" w:rsidRDefault="000A01FE">
                  <w:pPr>
                    <w:pStyle w:val="a7"/>
                    <w:widowControl/>
                    <w:adjustRightInd w:val="0"/>
                    <w:snapToGrid w:val="0"/>
                    <w:spacing w:after="0" w:line="240" w:lineRule="auto"/>
                    <w:ind w:leftChars="0" w:left="0"/>
                    <w:jc w:val="center"/>
                    <w:rPr>
                      <w:rFonts w:ascii="Time new roman" w:hAnsi="Time new roman"/>
                      <w:b/>
                      <w:bCs/>
                    </w:rPr>
                  </w:pPr>
                  <w:r w:rsidRPr="00D71461">
                    <w:rPr>
                      <w:rFonts w:ascii="Time new roman" w:hAnsi="Time new roman"/>
                      <w:b/>
                      <w:bCs/>
                    </w:rPr>
                    <w:t>COD</w:t>
                  </w:r>
                </w:p>
              </w:tc>
              <w:tc>
                <w:tcPr>
                  <w:tcW w:w="1417" w:type="dxa"/>
                  <w:tcBorders>
                    <w:top w:val="single" w:sz="12" w:space="0" w:color="auto"/>
                    <w:left w:val="single" w:sz="4" w:space="0" w:color="auto"/>
                    <w:bottom w:val="single" w:sz="4" w:space="0" w:color="auto"/>
                    <w:right w:val="single" w:sz="4" w:space="0" w:color="auto"/>
                  </w:tcBorders>
                  <w:shd w:val="pct10" w:color="auto" w:fill="auto"/>
                  <w:vAlign w:val="center"/>
                </w:tcPr>
                <w:p w14:paraId="4C823025" w14:textId="77777777" w:rsidR="004B5B06" w:rsidRPr="00D71461" w:rsidRDefault="000A01FE">
                  <w:pPr>
                    <w:pStyle w:val="a7"/>
                    <w:widowControl/>
                    <w:adjustRightInd w:val="0"/>
                    <w:snapToGrid w:val="0"/>
                    <w:spacing w:after="0" w:line="240" w:lineRule="auto"/>
                    <w:ind w:leftChars="0" w:left="0"/>
                    <w:jc w:val="center"/>
                    <w:rPr>
                      <w:rFonts w:ascii="Time new roman" w:hAnsi="Time new roman"/>
                      <w:b/>
                      <w:bCs/>
                    </w:rPr>
                  </w:pPr>
                  <w:r w:rsidRPr="00D71461">
                    <w:rPr>
                      <w:rFonts w:ascii="Time new roman" w:hAnsi="Time new roman"/>
                      <w:b/>
                      <w:bCs/>
                    </w:rPr>
                    <w:t>BOD</w:t>
                  </w:r>
                  <w:r w:rsidRPr="00D71461">
                    <w:rPr>
                      <w:rFonts w:ascii="Time new roman" w:hAnsi="Time new roman"/>
                      <w:b/>
                      <w:bCs/>
                      <w:vertAlign w:val="subscript"/>
                    </w:rPr>
                    <w:t>5</w:t>
                  </w:r>
                </w:p>
              </w:tc>
              <w:tc>
                <w:tcPr>
                  <w:tcW w:w="1134" w:type="dxa"/>
                  <w:tcBorders>
                    <w:top w:val="single" w:sz="12" w:space="0" w:color="auto"/>
                    <w:left w:val="single" w:sz="4" w:space="0" w:color="auto"/>
                    <w:bottom w:val="single" w:sz="4" w:space="0" w:color="auto"/>
                    <w:right w:val="single" w:sz="4" w:space="0" w:color="auto"/>
                  </w:tcBorders>
                  <w:shd w:val="pct10" w:color="auto" w:fill="auto"/>
                  <w:vAlign w:val="center"/>
                </w:tcPr>
                <w:p w14:paraId="397DD641" w14:textId="77777777" w:rsidR="004B5B06" w:rsidRPr="00D71461" w:rsidRDefault="000A01FE">
                  <w:pPr>
                    <w:pStyle w:val="a7"/>
                    <w:widowControl/>
                    <w:adjustRightInd w:val="0"/>
                    <w:snapToGrid w:val="0"/>
                    <w:spacing w:after="0" w:line="240" w:lineRule="auto"/>
                    <w:ind w:leftChars="0" w:left="0"/>
                    <w:jc w:val="center"/>
                    <w:rPr>
                      <w:rFonts w:ascii="Time new roman" w:hAnsi="Time new roman"/>
                      <w:b/>
                      <w:bCs/>
                    </w:rPr>
                  </w:pPr>
                  <w:r w:rsidRPr="00D71461">
                    <w:rPr>
                      <w:rFonts w:ascii="Time new roman" w:hAnsi="Time new roman"/>
                      <w:b/>
                      <w:bCs/>
                    </w:rPr>
                    <w:t>SS</w:t>
                  </w:r>
                </w:p>
              </w:tc>
              <w:tc>
                <w:tcPr>
                  <w:tcW w:w="1134" w:type="dxa"/>
                  <w:tcBorders>
                    <w:top w:val="single" w:sz="12" w:space="0" w:color="auto"/>
                    <w:left w:val="single" w:sz="4" w:space="0" w:color="auto"/>
                    <w:bottom w:val="single" w:sz="4" w:space="0" w:color="auto"/>
                    <w:right w:val="single" w:sz="4" w:space="0" w:color="auto"/>
                  </w:tcBorders>
                  <w:shd w:val="pct10" w:color="auto" w:fill="auto"/>
                  <w:vAlign w:val="center"/>
                </w:tcPr>
                <w:p w14:paraId="2B915B26" w14:textId="77777777" w:rsidR="004B5B06" w:rsidRPr="00D71461" w:rsidRDefault="000A01FE">
                  <w:pPr>
                    <w:pStyle w:val="a7"/>
                    <w:widowControl/>
                    <w:adjustRightInd w:val="0"/>
                    <w:snapToGrid w:val="0"/>
                    <w:spacing w:after="0" w:line="240" w:lineRule="auto"/>
                    <w:ind w:leftChars="0" w:left="0"/>
                    <w:jc w:val="center"/>
                    <w:rPr>
                      <w:rFonts w:ascii="Time new roman" w:hAnsi="Time new roman"/>
                      <w:b/>
                      <w:bCs/>
                    </w:rPr>
                  </w:pPr>
                  <w:r w:rsidRPr="00D71461">
                    <w:rPr>
                      <w:rFonts w:ascii="Time new roman" w:hAnsi="Time new roman"/>
                      <w:b/>
                      <w:bCs/>
                    </w:rPr>
                    <w:t>NH</w:t>
                  </w:r>
                  <w:r w:rsidRPr="00D71461">
                    <w:rPr>
                      <w:rFonts w:ascii="Time new roman" w:hAnsi="Time new roman"/>
                      <w:b/>
                      <w:bCs/>
                      <w:vertAlign w:val="subscript"/>
                    </w:rPr>
                    <w:t>3</w:t>
                  </w:r>
                  <w:r w:rsidRPr="00D71461">
                    <w:rPr>
                      <w:rFonts w:ascii="Time new roman" w:hAnsi="Time new roman"/>
                      <w:b/>
                      <w:bCs/>
                    </w:rPr>
                    <w:t>-N</w:t>
                  </w:r>
                </w:p>
              </w:tc>
              <w:tc>
                <w:tcPr>
                  <w:tcW w:w="1347" w:type="dxa"/>
                  <w:tcBorders>
                    <w:top w:val="single" w:sz="12" w:space="0" w:color="auto"/>
                    <w:left w:val="single" w:sz="4" w:space="0" w:color="auto"/>
                    <w:bottom w:val="single" w:sz="4" w:space="0" w:color="auto"/>
                    <w:right w:val="single" w:sz="4" w:space="0" w:color="auto"/>
                  </w:tcBorders>
                  <w:shd w:val="pct10" w:color="auto" w:fill="auto"/>
                  <w:vAlign w:val="center"/>
                </w:tcPr>
                <w:p w14:paraId="02628AFD" w14:textId="77777777" w:rsidR="004B5B06" w:rsidRPr="00D71461" w:rsidRDefault="000A01FE">
                  <w:pPr>
                    <w:pStyle w:val="a7"/>
                    <w:widowControl/>
                    <w:adjustRightInd w:val="0"/>
                    <w:snapToGrid w:val="0"/>
                    <w:spacing w:after="0" w:line="240" w:lineRule="auto"/>
                    <w:ind w:leftChars="0" w:left="0"/>
                    <w:jc w:val="center"/>
                    <w:rPr>
                      <w:rFonts w:ascii="Time new roman" w:hAnsi="Time new roman"/>
                      <w:b/>
                      <w:bCs/>
                    </w:rPr>
                  </w:pPr>
                  <w:r w:rsidRPr="00D71461">
                    <w:rPr>
                      <w:rFonts w:ascii="Time new roman" w:hAnsi="Time new roman" w:hint="eastAsia"/>
                      <w:b/>
                      <w:bCs/>
                    </w:rPr>
                    <w:t>动植物油</w:t>
                  </w:r>
                </w:p>
              </w:tc>
            </w:tr>
            <w:tr w:rsidR="00D71461" w:rsidRPr="00D71461" w14:paraId="3F4398D2" w14:textId="77777777">
              <w:trPr>
                <w:trHeight w:val="234"/>
                <w:jc w:val="center"/>
              </w:trPr>
              <w:tc>
                <w:tcPr>
                  <w:tcW w:w="2194" w:type="dxa"/>
                  <w:tcBorders>
                    <w:top w:val="single" w:sz="4" w:space="0" w:color="auto"/>
                    <w:left w:val="single" w:sz="12" w:space="0" w:color="auto"/>
                    <w:bottom w:val="single" w:sz="12" w:space="0" w:color="auto"/>
                    <w:right w:val="single" w:sz="4" w:space="0" w:color="auto"/>
                  </w:tcBorders>
                  <w:vAlign w:val="center"/>
                </w:tcPr>
                <w:p w14:paraId="140A5648" w14:textId="77777777" w:rsidR="004B5B06" w:rsidRPr="00D71461" w:rsidRDefault="000A01FE">
                  <w:pPr>
                    <w:pStyle w:val="a7"/>
                    <w:widowControl/>
                    <w:adjustRightInd w:val="0"/>
                    <w:snapToGrid w:val="0"/>
                    <w:spacing w:after="0" w:line="240" w:lineRule="auto"/>
                    <w:ind w:leftChars="0" w:left="0"/>
                    <w:jc w:val="center"/>
                    <w:rPr>
                      <w:rFonts w:ascii="Time new roman" w:hAnsi="Time new roman"/>
                    </w:rPr>
                  </w:pPr>
                  <w:r w:rsidRPr="00D71461">
                    <w:rPr>
                      <w:rFonts w:ascii="Time new roman" w:hAnsi="Time new roman" w:hint="eastAsia"/>
                    </w:rPr>
                    <w:t>化粪池</w:t>
                  </w:r>
                </w:p>
              </w:tc>
              <w:tc>
                <w:tcPr>
                  <w:tcW w:w="1054" w:type="dxa"/>
                  <w:tcBorders>
                    <w:top w:val="single" w:sz="4" w:space="0" w:color="auto"/>
                    <w:left w:val="single" w:sz="4" w:space="0" w:color="auto"/>
                    <w:bottom w:val="single" w:sz="12" w:space="0" w:color="auto"/>
                    <w:right w:val="single" w:sz="4" w:space="0" w:color="auto"/>
                  </w:tcBorders>
                  <w:vAlign w:val="center"/>
                </w:tcPr>
                <w:p w14:paraId="6B9CC572" w14:textId="77777777" w:rsidR="004B5B06" w:rsidRPr="00D71461" w:rsidRDefault="000A01FE">
                  <w:pPr>
                    <w:pStyle w:val="a7"/>
                    <w:widowControl/>
                    <w:adjustRightInd w:val="0"/>
                    <w:snapToGrid w:val="0"/>
                    <w:spacing w:after="0" w:line="240" w:lineRule="auto"/>
                    <w:ind w:leftChars="0" w:left="0"/>
                    <w:jc w:val="center"/>
                    <w:rPr>
                      <w:rFonts w:ascii="Time new roman" w:hAnsi="Time new roman"/>
                    </w:rPr>
                  </w:pPr>
                  <w:r w:rsidRPr="00D71461">
                    <w:rPr>
                      <w:rFonts w:ascii="Time new roman" w:hAnsi="Time new roman"/>
                    </w:rPr>
                    <w:t>15</w:t>
                  </w:r>
                </w:p>
              </w:tc>
              <w:tc>
                <w:tcPr>
                  <w:tcW w:w="1417" w:type="dxa"/>
                  <w:tcBorders>
                    <w:top w:val="single" w:sz="4" w:space="0" w:color="auto"/>
                    <w:left w:val="single" w:sz="4" w:space="0" w:color="auto"/>
                    <w:bottom w:val="single" w:sz="12" w:space="0" w:color="auto"/>
                    <w:right w:val="single" w:sz="4" w:space="0" w:color="auto"/>
                  </w:tcBorders>
                  <w:vAlign w:val="center"/>
                </w:tcPr>
                <w:p w14:paraId="784F9694" w14:textId="77777777" w:rsidR="004B5B06" w:rsidRPr="00D71461" w:rsidRDefault="000A01FE">
                  <w:pPr>
                    <w:pStyle w:val="a7"/>
                    <w:widowControl/>
                    <w:adjustRightInd w:val="0"/>
                    <w:snapToGrid w:val="0"/>
                    <w:spacing w:after="0" w:line="240" w:lineRule="auto"/>
                    <w:ind w:leftChars="0" w:left="0"/>
                    <w:jc w:val="center"/>
                    <w:rPr>
                      <w:rFonts w:ascii="Time new roman" w:hAnsi="Time new roman"/>
                    </w:rPr>
                  </w:pPr>
                  <w:r w:rsidRPr="00D71461">
                    <w:rPr>
                      <w:rFonts w:ascii="Time new roman" w:hAnsi="Time new roman"/>
                    </w:rPr>
                    <w:t>9</w:t>
                  </w:r>
                </w:p>
              </w:tc>
              <w:tc>
                <w:tcPr>
                  <w:tcW w:w="1134" w:type="dxa"/>
                  <w:tcBorders>
                    <w:top w:val="single" w:sz="4" w:space="0" w:color="auto"/>
                    <w:left w:val="single" w:sz="4" w:space="0" w:color="auto"/>
                    <w:bottom w:val="single" w:sz="12" w:space="0" w:color="auto"/>
                    <w:right w:val="single" w:sz="4" w:space="0" w:color="auto"/>
                  </w:tcBorders>
                  <w:vAlign w:val="center"/>
                </w:tcPr>
                <w:p w14:paraId="2050A8D3" w14:textId="77777777" w:rsidR="004B5B06" w:rsidRPr="00D71461" w:rsidRDefault="000A01FE">
                  <w:pPr>
                    <w:pStyle w:val="a7"/>
                    <w:widowControl/>
                    <w:adjustRightInd w:val="0"/>
                    <w:snapToGrid w:val="0"/>
                    <w:spacing w:after="0" w:line="240" w:lineRule="auto"/>
                    <w:ind w:leftChars="0" w:left="0"/>
                    <w:jc w:val="center"/>
                    <w:rPr>
                      <w:rFonts w:ascii="Time new roman" w:hAnsi="Time new roman"/>
                    </w:rPr>
                  </w:pPr>
                  <w:r w:rsidRPr="00D71461">
                    <w:rPr>
                      <w:rFonts w:ascii="Time new roman" w:hAnsi="Time new roman"/>
                    </w:rPr>
                    <w:t>30</w:t>
                  </w:r>
                </w:p>
              </w:tc>
              <w:tc>
                <w:tcPr>
                  <w:tcW w:w="1134" w:type="dxa"/>
                  <w:tcBorders>
                    <w:top w:val="single" w:sz="4" w:space="0" w:color="auto"/>
                    <w:left w:val="single" w:sz="4" w:space="0" w:color="auto"/>
                    <w:bottom w:val="single" w:sz="12" w:space="0" w:color="auto"/>
                    <w:right w:val="single" w:sz="4" w:space="0" w:color="auto"/>
                  </w:tcBorders>
                  <w:vAlign w:val="center"/>
                </w:tcPr>
                <w:p w14:paraId="51696045" w14:textId="77777777" w:rsidR="004B5B06" w:rsidRPr="00D71461" w:rsidRDefault="000A01FE">
                  <w:pPr>
                    <w:pStyle w:val="a7"/>
                    <w:widowControl/>
                    <w:adjustRightInd w:val="0"/>
                    <w:snapToGrid w:val="0"/>
                    <w:spacing w:after="0" w:line="240" w:lineRule="auto"/>
                    <w:ind w:leftChars="0" w:left="0"/>
                    <w:jc w:val="center"/>
                    <w:rPr>
                      <w:rFonts w:ascii="Time new roman" w:hAnsi="Time new roman"/>
                    </w:rPr>
                  </w:pPr>
                  <w:r w:rsidRPr="00D71461">
                    <w:rPr>
                      <w:rFonts w:ascii="Time new roman" w:hAnsi="Time new roman"/>
                    </w:rPr>
                    <w:t>/</w:t>
                  </w:r>
                </w:p>
              </w:tc>
              <w:tc>
                <w:tcPr>
                  <w:tcW w:w="1347" w:type="dxa"/>
                  <w:tcBorders>
                    <w:top w:val="single" w:sz="4" w:space="0" w:color="auto"/>
                    <w:left w:val="single" w:sz="4" w:space="0" w:color="auto"/>
                    <w:bottom w:val="single" w:sz="12" w:space="0" w:color="auto"/>
                    <w:right w:val="single" w:sz="4" w:space="0" w:color="auto"/>
                  </w:tcBorders>
                  <w:vAlign w:val="center"/>
                </w:tcPr>
                <w:p w14:paraId="529F2B0E" w14:textId="77777777" w:rsidR="004B5B06" w:rsidRPr="00D71461" w:rsidRDefault="000A01FE">
                  <w:pPr>
                    <w:pStyle w:val="a7"/>
                    <w:widowControl/>
                    <w:adjustRightInd w:val="0"/>
                    <w:snapToGrid w:val="0"/>
                    <w:spacing w:after="0" w:line="240" w:lineRule="auto"/>
                    <w:ind w:leftChars="0" w:left="0"/>
                    <w:jc w:val="center"/>
                    <w:rPr>
                      <w:rFonts w:ascii="Time new roman" w:hAnsi="Time new roman"/>
                    </w:rPr>
                  </w:pPr>
                  <w:r w:rsidRPr="00D71461">
                    <w:rPr>
                      <w:rFonts w:ascii="Time new roman" w:hAnsi="Time new roman" w:hint="eastAsia"/>
                    </w:rPr>
                    <w:t>5</w:t>
                  </w:r>
                </w:p>
              </w:tc>
            </w:tr>
          </w:tbl>
          <w:p w14:paraId="1F4A76E0" w14:textId="77777777" w:rsidR="004B5B06" w:rsidRPr="00D71461" w:rsidRDefault="000A01FE">
            <w:pPr>
              <w:ind w:firstLineChars="150" w:firstLine="360"/>
              <w:rPr>
                <w:rFonts w:ascii="Time new roman" w:hAnsi="Time new roman"/>
              </w:rPr>
            </w:pPr>
            <w:r w:rsidRPr="00D71461">
              <w:rPr>
                <w:rFonts w:ascii="Time new roman" w:hAnsi="Time new roman" w:hint="eastAsia"/>
              </w:rPr>
              <w:t>水污染物产排情况如下：</w:t>
            </w:r>
          </w:p>
          <w:p w14:paraId="06BF26E7" w14:textId="77777777" w:rsidR="004B5B06" w:rsidRPr="00D71461" w:rsidRDefault="000A01FE">
            <w:pPr>
              <w:ind w:firstLineChars="150" w:firstLine="360"/>
              <w:jc w:val="center"/>
              <w:rPr>
                <w:rFonts w:ascii="Time new roman" w:hAnsi="Time new roman"/>
              </w:rPr>
            </w:pPr>
            <w:r w:rsidRPr="00D71461">
              <w:rPr>
                <w:rFonts w:ascii="Time new roman" w:hAnsi="Time new roman" w:hint="eastAsia"/>
              </w:rPr>
              <w:t>表</w:t>
            </w:r>
            <w:r w:rsidRPr="00D71461">
              <w:rPr>
                <w:rFonts w:ascii="Time new roman" w:hAnsi="Time new roman"/>
              </w:rPr>
              <w:t xml:space="preserve">7.2-2  </w:t>
            </w:r>
            <w:proofErr w:type="gramStart"/>
            <w:r w:rsidRPr="00D71461">
              <w:rPr>
                <w:rFonts w:ascii="Time new roman" w:hAnsi="Time new roman" w:hint="eastAsia"/>
              </w:rPr>
              <w:t>污水产排情况</w:t>
            </w:r>
            <w:proofErr w:type="gramEnd"/>
            <w:r w:rsidRPr="00D71461">
              <w:rPr>
                <w:rFonts w:ascii="Time new roman" w:hAnsi="Time new roman" w:hint="eastAsia"/>
              </w:rPr>
              <w:t>一览表</w:t>
            </w:r>
          </w:p>
          <w:tbl>
            <w:tblPr>
              <w:tblW w:w="83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22"/>
              <w:gridCol w:w="1155"/>
              <w:gridCol w:w="1134"/>
              <w:gridCol w:w="850"/>
              <w:gridCol w:w="389"/>
              <w:gridCol w:w="1041"/>
              <w:gridCol w:w="1322"/>
              <w:gridCol w:w="2027"/>
            </w:tblGrid>
            <w:tr w:rsidR="00D71461" w:rsidRPr="00D71461" w14:paraId="6808FBFE" w14:textId="77777777">
              <w:trPr>
                <w:trHeight w:val="90"/>
                <w:jc w:val="center"/>
              </w:trPr>
              <w:tc>
                <w:tcPr>
                  <w:tcW w:w="422" w:type="dxa"/>
                  <w:vMerge w:val="restart"/>
                  <w:tcBorders>
                    <w:top w:val="single" w:sz="12" w:space="0" w:color="auto"/>
                    <w:left w:val="single" w:sz="12" w:space="0" w:color="auto"/>
                    <w:bottom w:val="single" w:sz="4" w:space="0" w:color="auto"/>
                    <w:right w:val="single" w:sz="4" w:space="0" w:color="auto"/>
                  </w:tcBorders>
                  <w:shd w:val="pct10" w:color="auto" w:fill="auto"/>
                  <w:vAlign w:val="center"/>
                </w:tcPr>
                <w:p w14:paraId="6E440FE2"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废水</w:t>
                  </w:r>
                </w:p>
              </w:tc>
              <w:tc>
                <w:tcPr>
                  <w:tcW w:w="1155" w:type="dxa"/>
                  <w:vMerge w:val="restart"/>
                  <w:tcBorders>
                    <w:top w:val="single" w:sz="12" w:space="0" w:color="auto"/>
                    <w:left w:val="single" w:sz="4" w:space="0" w:color="auto"/>
                    <w:bottom w:val="single" w:sz="4" w:space="0" w:color="auto"/>
                    <w:right w:val="single" w:sz="4" w:space="0" w:color="auto"/>
                  </w:tcBorders>
                  <w:shd w:val="pct10" w:color="auto" w:fill="auto"/>
                  <w:vAlign w:val="center"/>
                </w:tcPr>
                <w:p w14:paraId="44223222"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污染物</w:t>
                  </w:r>
                </w:p>
              </w:tc>
              <w:tc>
                <w:tcPr>
                  <w:tcW w:w="1984" w:type="dxa"/>
                  <w:gridSpan w:val="2"/>
                  <w:tcBorders>
                    <w:top w:val="single" w:sz="12" w:space="0" w:color="auto"/>
                    <w:left w:val="single" w:sz="4" w:space="0" w:color="auto"/>
                    <w:bottom w:val="single" w:sz="4" w:space="0" w:color="auto"/>
                    <w:right w:val="single" w:sz="4" w:space="0" w:color="auto"/>
                  </w:tcBorders>
                  <w:shd w:val="pct10" w:color="auto" w:fill="auto"/>
                  <w:vAlign w:val="center"/>
                </w:tcPr>
                <w:p w14:paraId="6EEA24E1"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产生情况</w:t>
                  </w:r>
                </w:p>
              </w:tc>
              <w:tc>
                <w:tcPr>
                  <w:tcW w:w="389" w:type="dxa"/>
                  <w:vMerge w:val="restart"/>
                  <w:tcBorders>
                    <w:top w:val="single" w:sz="12" w:space="0" w:color="auto"/>
                    <w:left w:val="single" w:sz="4" w:space="0" w:color="auto"/>
                    <w:bottom w:val="single" w:sz="4" w:space="0" w:color="auto"/>
                    <w:right w:val="single" w:sz="4" w:space="0" w:color="auto"/>
                  </w:tcBorders>
                  <w:shd w:val="pct10" w:color="auto" w:fill="auto"/>
                  <w:vAlign w:val="center"/>
                </w:tcPr>
                <w:p w14:paraId="2795C679"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治理</w:t>
                  </w:r>
                </w:p>
                <w:p w14:paraId="37EBD7D0"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措施</w:t>
                  </w:r>
                </w:p>
              </w:tc>
              <w:tc>
                <w:tcPr>
                  <w:tcW w:w="2363" w:type="dxa"/>
                  <w:gridSpan w:val="2"/>
                  <w:tcBorders>
                    <w:top w:val="single" w:sz="12" w:space="0" w:color="auto"/>
                    <w:left w:val="single" w:sz="4" w:space="0" w:color="auto"/>
                    <w:bottom w:val="single" w:sz="4" w:space="0" w:color="auto"/>
                    <w:right w:val="single" w:sz="4" w:space="0" w:color="auto"/>
                  </w:tcBorders>
                  <w:shd w:val="pct10" w:color="auto" w:fill="auto"/>
                  <w:vAlign w:val="center"/>
                </w:tcPr>
                <w:p w14:paraId="6DC327D1"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排放情况</w:t>
                  </w:r>
                </w:p>
              </w:tc>
              <w:tc>
                <w:tcPr>
                  <w:tcW w:w="2027" w:type="dxa"/>
                  <w:tcBorders>
                    <w:top w:val="single" w:sz="12" w:space="0" w:color="auto"/>
                    <w:left w:val="single" w:sz="4" w:space="0" w:color="auto"/>
                    <w:bottom w:val="single" w:sz="4" w:space="0" w:color="auto"/>
                    <w:right w:val="single" w:sz="12" w:space="0" w:color="auto"/>
                  </w:tcBorders>
                  <w:shd w:val="pct10" w:color="auto" w:fill="auto"/>
                  <w:vAlign w:val="center"/>
                </w:tcPr>
                <w:p w14:paraId="72DB7449"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标准</w:t>
                  </w:r>
                </w:p>
              </w:tc>
            </w:tr>
            <w:tr w:rsidR="00D71461" w:rsidRPr="00D71461" w14:paraId="60E1EC1F" w14:textId="77777777">
              <w:trPr>
                <w:trHeight w:val="511"/>
                <w:jc w:val="center"/>
              </w:trPr>
              <w:tc>
                <w:tcPr>
                  <w:tcW w:w="422" w:type="dxa"/>
                  <w:vMerge/>
                  <w:tcBorders>
                    <w:top w:val="single" w:sz="12" w:space="0" w:color="auto"/>
                    <w:left w:val="single" w:sz="12" w:space="0" w:color="auto"/>
                    <w:bottom w:val="single" w:sz="4" w:space="0" w:color="auto"/>
                    <w:right w:val="single" w:sz="4" w:space="0" w:color="auto"/>
                  </w:tcBorders>
                  <w:shd w:val="pct10" w:color="auto" w:fill="auto"/>
                  <w:vAlign w:val="center"/>
                </w:tcPr>
                <w:p w14:paraId="3BB839A2" w14:textId="77777777" w:rsidR="004B5B06" w:rsidRPr="00D71461" w:rsidRDefault="004B5B06">
                  <w:pPr>
                    <w:spacing w:line="240" w:lineRule="auto"/>
                    <w:jc w:val="center"/>
                    <w:rPr>
                      <w:rFonts w:ascii="Time new roman" w:hAnsi="Time new roman"/>
                      <w:b/>
                      <w:bCs/>
                      <w:sz w:val="21"/>
                      <w:szCs w:val="21"/>
                    </w:rPr>
                  </w:pPr>
                </w:p>
              </w:tc>
              <w:tc>
                <w:tcPr>
                  <w:tcW w:w="1155" w:type="dxa"/>
                  <w:vMerge/>
                  <w:tcBorders>
                    <w:top w:val="single" w:sz="12" w:space="0" w:color="auto"/>
                    <w:left w:val="single" w:sz="4" w:space="0" w:color="auto"/>
                    <w:bottom w:val="single" w:sz="4" w:space="0" w:color="auto"/>
                    <w:right w:val="single" w:sz="4" w:space="0" w:color="auto"/>
                  </w:tcBorders>
                  <w:shd w:val="pct10" w:color="auto" w:fill="auto"/>
                  <w:vAlign w:val="center"/>
                </w:tcPr>
                <w:p w14:paraId="2587C715" w14:textId="77777777" w:rsidR="004B5B06" w:rsidRPr="00D71461" w:rsidRDefault="004B5B06">
                  <w:pPr>
                    <w:spacing w:line="240" w:lineRule="auto"/>
                    <w:jc w:val="center"/>
                    <w:rPr>
                      <w:rFonts w:ascii="Time new roman" w:hAnsi="Time new roman"/>
                      <w:b/>
                      <w:bCs/>
                      <w:sz w:val="21"/>
                      <w:szCs w:val="21"/>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14:paraId="64ED3230"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浓度（</w:t>
                  </w:r>
                  <w:r w:rsidRPr="00D71461">
                    <w:rPr>
                      <w:rFonts w:ascii="Time new roman" w:hAnsi="Time new roman"/>
                      <w:b/>
                      <w:bCs/>
                      <w:sz w:val="21"/>
                      <w:szCs w:val="21"/>
                    </w:rPr>
                    <w:t>mg/L</w:t>
                  </w:r>
                  <w:r w:rsidRPr="00D71461">
                    <w:rPr>
                      <w:rFonts w:ascii="Time new roman" w:hAnsi="Time new roman" w:hint="eastAsia"/>
                      <w:b/>
                      <w:bCs/>
                      <w:sz w:val="21"/>
                      <w:szCs w:val="21"/>
                    </w:rPr>
                    <w:t>）</w:t>
                  </w:r>
                </w:p>
              </w:tc>
              <w:tc>
                <w:tcPr>
                  <w:tcW w:w="850" w:type="dxa"/>
                  <w:tcBorders>
                    <w:top w:val="single" w:sz="4" w:space="0" w:color="auto"/>
                    <w:left w:val="single" w:sz="4" w:space="0" w:color="auto"/>
                    <w:bottom w:val="single" w:sz="4" w:space="0" w:color="auto"/>
                    <w:right w:val="single" w:sz="4" w:space="0" w:color="auto"/>
                  </w:tcBorders>
                  <w:shd w:val="pct10" w:color="auto" w:fill="auto"/>
                  <w:vAlign w:val="center"/>
                </w:tcPr>
                <w:p w14:paraId="7AAB592A"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产生量（</w:t>
                  </w:r>
                  <w:r w:rsidRPr="00D71461">
                    <w:rPr>
                      <w:rFonts w:ascii="Time new roman" w:hAnsi="Time new roman"/>
                      <w:b/>
                      <w:bCs/>
                      <w:sz w:val="21"/>
                      <w:szCs w:val="21"/>
                    </w:rPr>
                    <w:t>t/a</w:t>
                  </w:r>
                  <w:r w:rsidRPr="00D71461">
                    <w:rPr>
                      <w:rFonts w:ascii="Time new roman" w:hAnsi="Time new roman" w:hint="eastAsia"/>
                      <w:b/>
                      <w:bCs/>
                      <w:sz w:val="21"/>
                      <w:szCs w:val="21"/>
                    </w:rPr>
                    <w:t>）</w:t>
                  </w:r>
                </w:p>
              </w:tc>
              <w:tc>
                <w:tcPr>
                  <w:tcW w:w="389" w:type="dxa"/>
                  <w:vMerge/>
                  <w:tcBorders>
                    <w:top w:val="single" w:sz="12" w:space="0" w:color="auto"/>
                    <w:left w:val="single" w:sz="4" w:space="0" w:color="auto"/>
                    <w:bottom w:val="single" w:sz="4" w:space="0" w:color="auto"/>
                    <w:right w:val="single" w:sz="4" w:space="0" w:color="auto"/>
                  </w:tcBorders>
                  <w:shd w:val="pct10" w:color="auto" w:fill="auto"/>
                  <w:vAlign w:val="center"/>
                </w:tcPr>
                <w:p w14:paraId="1A889885" w14:textId="77777777" w:rsidR="004B5B06" w:rsidRPr="00D71461" w:rsidRDefault="004B5B06">
                  <w:pPr>
                    <w:spacing w:line="240" w:lineRule="auto"/>
                    <w:jc w:val="center"/>
                    <w:rPr>
                      <w:rFonts w:ascii="Time new roman" w:hAnsi="Time new roman"/>
                      <w:b/>
                      <w:bCs/>
                      <w:sz w:val="21"/>
                      <w:szCs w:val="21"/>
                    </w:rPr>
                  </w:pPr>
                </w:p>
              </w:tc>
              <w:tc>
                <w:tcPr>
                  <w:tcW w:w="1041" w:type="dxa"/>
                  <w:tcBorders>
                    <w:top w:val="single" w:sz="4" w:space="0" w:color="auto"/>
                    <w:left w:val="single" w:sz="4" w:space="0" w:color="auto"/>
                    <w:bottom w:val="single" w:sz="4" w:space="0" w:color="auto"/>
                    <w:right w:val="single" w:sz="4" w:space="0" w:color="auto"/>
                  </w:tcBorders>
                  <w:shd w:val="pct10" w:color="auto" w:fill="auto"/>
                  <w:vAlign w:val="center"/>
                </w:tcPr>
                <w:p w14:paraId="054FEE54"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浓度（</w:t>
                  </w:r>
                  <w:r w:rsidRPr="00D71461">
                    <w:rPr>
                      <w:rFonts w:ascii="Time new roman" w:hAnsi="Time new roman"/>
                      <w:b/>
                      <w:bCs/>
                      <w:sz w:val="21"/>
                      <w:szCs w:val="21"/>
                    </w:rPr>
                    <w:t>mg/L</w:t>
                  </w:r>
                  <w:r w:rsidRPr="00D71461">
                    <w:rPr>
                      <w:rFonts w:ascii="Time new roman" w:hAnsi="Time new roman" w:hint="eastAsia"/>
                      <w:b/>
                      <w:bCs/>
                      <w:sz w:val="21"/>
                      <w:szCs w:val="21"/>
                    </w:rPr>
                    <w:t>）</w:t>
                  </w:r>
                </w:p>
              </w:tc>
              <w:tc>
                <w:tcPr>
                  <w:tcW w:w="1322" w:type="dxa"/>
                  <w:tcBorders>
                    <w:top w:val="single" w:sz="4" w:space="0" w:color="auto"/>
                    <w:left w:val="single" w:sz="4" w:space="0" w:color="auto"/>
                    <w:bottom w:val="single" w:sz="4" w:space="0" w:color="auto"/>
                    <w:right w:val="single" w:sz="4" w:space="0" w:color="auto"/>
                  </w:tcBorders>
                  <w:shd w:val="pct10" w:color="auto" w:fill="auto"/>
                  <w:vAlign w:val="center"/>
                </w:tcPr>
                <w:p w14:paraId="6676AEFB"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hint="eastAsia"/>
                      <w:b/>
                      <w:bCs/>
                      <w:sz w:val="21"/>
                      <w:szCs w:val="21"/>
                    </w:rPr>
                    <w:t>纳管排放量（</w:t>
                  </w:r>
                  <w:r w:rsidRPr="00D71461">
                    <w:rPr>
                      <w:rFonts w:ascii="Time new roman" w:hAnsi="Time new roman"/>
                      <w:b/>
                      <w:bCs/>
                      <w:sz w:val="21"/>
                      <w:szCs w:val="21"/>
                    </w:rPr>
                    <w:t>t/a</w:t>
                  </w:r>
                  <w:r w:rsidRPr="00D71461">
                    <w:rPr>
                      <w:rFonts w:ascii="Time new roman" w:hAnsi="Time new roman" w:hint="eastAsia"/>
                      <w:b/>
                      <w:bCs/>
                      <w:sz w:val="21"/>
                      <w:szCs w:val="21"/>
                    </w:rPr>
                    <w:t>）</w:t>
                  </w:r>
                </w:p>
              </w:tc>
              <w:tc>
                <w:tcPr>
                  <w:tcW w:w="2027" w:type="dxa"/>
                  <w:tcBorders>
                    <w:top w:val="single" w:sz="4" w:space="0" w:color="auto"/>
                    <w:left w:val="single" w:sz="4" w:space="0" w:color="auto"/>
                    <w:bottom w:val="single" w:sz="4" w:space="0" w:color="auto"/>
                    <w:right w:val="single" w:sz="12" w:space="0" w:color="auto"/>
                  </w:tcBorders>
                  <w:shd w:val="pct10" w:color="auto" w:fill="auto"/>
                  <w:vAlign w:val="center"/>
                </w:tcPr>
                <w:p w14:paraId="7223C24D" w14:textId="77777777" w:rsidR="004B5B06" w:rsidRPr="00D71461" w:rsidRDefault="000A01FE">
                  <w:pPr>
                    <w:snapToGrid w:val="0"/>
                    <w:spacing w:line="240" w:lineRule="auto"/>
                    <w:jc w:val="center"/>
                    <w:rPr>
                      <w:rFonts w:ascii="Time new roman" w:hAnsi="Time new roman"/>
                      <w:b/>
                      <w:bCs/>
                      <w:sz w:val="21"/>
                      <w:szCs w:val="21"/>
                    </w:rPr>
                  </w:pPr>
                  <w:r w:rsidRPr="00D71461">
                    <w:rPr>
                      <w:rFonts w:ascii="Time new roman" w:hAnsi="Time new roman"/>
                      <w:b/>
                      <w:bCs/>
                      <w:sz w:val="21"/>
                      <w:szCs w:val="21"/>
                    </w:rPr>
                    <w:t>DB61/224-2011</w:t>
                  </w:r>
                  <w:r w:rsidRPr="00D71461">
                    <w:rPr>
                      <w:rFonts w:ascii="Time new roman" w:hAnsi="Time new roman" w:hint="eastAsia"/>
                      <w:b/>
                      <w:bCs/>
                      <w:sz w:val="21"/>
                      <w:szCs w:val="21"/>
                    </w:rPr>
                    <w:t>和</w:t>
                  </w:r>
                  <w:r w:rsidRPr="00D71461">
                    <w:rPr>
                      <w:rFonts w:ascii="Time new roman" w:hAnsi="Time new roman" w:hint="eastAsia"/>
                      <w:b/>
                      <w:bCs/>
                      <w:sz w:val="21"/>
                      <w:szCs w:val="21"/>
                    </w:rPr>
                    <w:t>GB8978-1996</w:t>
                  </w:r>
                </w:p>
              </w:tc>
            </w:tr>
            <w:tr w:rsidR="00D71461" w:rsidRPr="00D71461" w14:paraId="062E804A" w14:textId="77777777">
              <w:trPr>
                <w:trHeight w:val="224"/>
                <w:jc w:val="center"/>
              </w:trPr>
              <w:tc>
                <w:tcPr>
                  <w:tcW w:w="422" w:type="dxa"/>
                  <w:vMerge w:val="restart"/>
                  <w:tcBorders>
                    <w:top w:val="single" w:sz="4" w:space="0" w:color="auto"/>
                    <w:left w:val="single" w:sz="12" w:space="0" w:color="auto"/>
                    <w:right w:val="single" w:sz="4" w:space="0" w:color="auto"/>
                  </w:tcBorders>
                  <w:vAlign w:val="center"/>
                </w:tcPr>
                <w:p w14:paraId="562C4DAF"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综合废水</w:t>
                  </w:r>
                </w:p>
              </w:tc>
              <w:tc>
                <w:tcPr>
                  <w:tcW w:w="1155" w:type="dxa"/>
                  <w:tcBorders>
                    <w:top w:val="single" w:sz="4" w:space="0" w:color="auto"/>
                    <w:left w:val="single" w:sz="4" w:space="0" w:color="auto"/>
                    <w:bottom w:val="single" w:sz="4" w:space="0" w:color="auto"/>
                    <w:right w:val="single" w:sz="4" w:space="0" w:color="auto"/>
                  </w:tcBorders>
                  <w:vAlign w:val="center"/>
                </w:tcPr>
                <w:p w14:paraId="7CAD060A"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COD</w:t>
                  </w:r>
                </w:p>
              </w:tc>
              <w:tc>
                <w:tcPr>
                  <w:tcW w:w="1134" w:type="dxa"/>
                  <w:tcBorders>
                    <w:top w:val="single" w:sz="4" w:space="0" w:color="auto"/>
                    <w:left w:val="single" w:sz="4" w:space="0" w:color="auto"/>
                    <w:bottom w:val="single" w:sz="4" w:space="0" w:color="auto"/>
                    <w:right w:val="single" w:sz="4" w:space="0" w:color="auto"/>
                  </w:tcBorders>
                  <w:vAlign w:val="center"/>
                </w:tcPr>
                <w:p w14:paraId="14CDBB2D"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348</w:t>
                  </w:r>
                </w:p>
              </w:tc>
              <w:tc>
                <w:tcPr>
                  <w:tcW w:w="850" w:type="dxa"/>
                  <w:tcBorders>
                    <w:top w:val="single" w:sz="4" w:space="0" w:color="auto"/>
                    <w:left w:val="single" w:sz="4" w:space="0" w:color="auto"/>
                    <w:bottom w:val="single" w:sz="4" w:space="0" w:color="auto"/>
                    <w:right w:val="single" w:sz="4" w:space="0" w:color="auto"/>
                  </w:tcBorders>
                  <w:vAlign w:val="center"/>
                </w:tcPr>
                <w:p w14:paraId="33926578"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0</w:t>
                  </w:r>
                  <w:r w:rsidRPr="00D71461">
                    <w:rPr>
                      <w:rFonts w:ascii="Time new roman" w:hAnsi="Time new roman"/>
                      <w:sz w:val="21"/>
                      <w:szCs w:val="21"/>
                    </w:rPr>
                    <w:t>.2</w:t>
                  </w:r>
                </w:p>
              </w:tc>
              <w:tc>
                <w:tcPr>
                  <w:tcW w:w="389" w:type="dxa"/>
                  <w:vMerge w:val="restart"/>
                  <w:tcBorders>
                    <w:top w:val="single" w:sz="4" w:space="0" w:color="auto"/>
                    <w:left w:val="single" w:sz="4" w:space="0" w:color="auto"/>
                    <w:right w:val="single" w:sz="4" w:space="0" w:color="auto"/>
                  </w:tcBorders>
                  <w:vAlign w:val="center"/>
                </w:tcPr>
                <w:p w14:paraId="124B884F"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化粪池</w:t>
                  </w:r>
                </w:p>
              </w:tc>
              <w:tc>
                <w:tcPr>
                  <w:tcW w:w="1041" w:type="dxa"/>
                  <w:tcBorders>
                    <w:top w:val="single" w:sz="4" w:space="0" w:color="auto"/>
                    <w:left w:val="single" w:sz="4" w:space="0" w:color="auto"/>
                    <w:bottom w:val="single" w:sz="4" w:space="0" w:color="auto"/>
                    <w:right w:val="single" w:sz="4" w:space="0" w:color="auto"/>
                  </w:tcBorders>
                  <w:vAlign w:val="center"/>
                </w:tcPr>
                <w:p w14:paraId="76B8FEC3"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2</w:t>
                  </w:r>
                  <w:r w:rsidRPr="00D71461">
                    <w:rPr>
                      <w:rFonts w:ascii="Time new roman" w:hAnsi="Time new roman"/>
                      <w:sz w:val="21"/>
                      <w:szCs w:val="21"/>
                    </w:rPr>
                    <w:t>96</w:t>
                  </w:r>
                </w:p>
              </w:tc>
              <w:tc>
                <w:tcPr>
                  <w:tcW w:w="1322" w:type="dxa"/>
                  <w:tcBorders>
                    <w:top w:val="single" w:sz="4" w:space="0" w:color="auto"/>
                    <w:left w:val="single" w:sz="4" w:space="0" w:color="auto"/>
                    <w:bottom w:val="single" w:sz="4" w:space="0" w:color="auto"/>
                    <w:right w:val="single" w:sz="4" w:space="0" w:color="auto"/>
                  </w:tcBorders>
                  <w:vAlign w:val="center"/>
                </w:tcPr>
                <w:p w14:paraId="3212644B"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0</w:t>
                  </w:r>
                  <w:r w:rsidRPr="00D71461">
                    <w:rPr>
                      <w:rFonts w:ascii="Time new roman" w:hAnsi="Time new roman"/>
                      <w:sz w:val="21"/>
                      <w:szCs w:val="21"/>
                    </w:rPr>
                    <w:t>.2</w:t>
                  </w:r>
                </w:p>
              </w:tc>
              <w:tc>
                <w:tcPr>
                  <w:tcW w:w="2027" w:type="dxa"/>
                  <w:tcBorders>
                    <w:top w:val="single" w:sz="4" w:space="0" w:color="auto"/>
                    <w:left w:val="single" w:sz="4" w:space="0" w:color="auto"/>
                    <w:bottom w:val="single" w:sz="4" w:space="0" w:color="auto"/>
                    <w:right w:val="single" w:sz="12" w:space="0" w:color="auto"/>
                  </w:tcBorders>
                  <w:vAlign w:val="center"/>
                </w:tcPr>
                <w:p w14:paraId="069E68FE"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300</w:t>
                  </w:r>
                  <w:r w:rsidRPr="00D71461">
                    <w:rPr>
                      <w:rFonts w:ascii="Time new roman" w:hAnsi="Time new roman" w:hint="eastAsia"/>
                      <w:sz w:val="21"/>
                      <w:szCs w:val="21"/>
                    </w:rPr>
                    <w:t xml:space="preserve"> </w:t>
                  </w:r>
                  <w:r w:rsidRPr="00D71461">
                    <w:rPr>
                      <w:rFonts w:ascii="Time new roman" w:hAnsi="Time new roman"/>
                      <w:sz w:val="21"/>
                      <w:szCs w:val="21"/>
                    </w:rPr>
                    <w:t>mg/L</w:t>
                  </w:r>
                </w:p>
              </w:tc>
            </w:tr>
            <w:tr w:rsidR="00D71461" w:rsidRPr="00D71461" w14:paraId="78B55CD6" w14:textId="77777777">
              <w:trPr>
                <w:trHeight w:val="256"/>
                <w:jc w:val="center"/>
              </w:trPr>
              <w:tc>
                <w:tcPr>
                  <w:tcW w:w="422" w:type="dxa"/>
                  <w:vMerge/>
                  <w:tcBorders>
                    <w:left w:val="single" w:sz="12" w:space="0" w:color="auto"/>
                    <w:right w:val="single" w:sz="4" w:space="0" w:color="auto"/>
                  </w:tcBorders>
                  <w:vAlign w:val="center"/>
                </w:tcPr>
                <w:p w14:paraId="40FC4A35" w14:textId="77777777" w:rsidR="004B5B06" w:rsidRPr="00D71461" w:rsidRDefault="004B5B06">
                  <w:pPr>
                    <w:spacing w:line="240" w:lineRule="auto"/>
                    <w:jc w:val="center"/>
                    <w:rPr>
                      <w:rFonts w:ascii="Time new roman" w:hAnsi="Time new roman"/>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29B7BD5B"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BOD</w:t>
                  </w:r>
                  <w:r w:rsidRPr="00D71461">
                    <w:rPr>
                      <w:rFonts w:ascii="Time new roman" w:hAnsi="Time new roman"/>
                      <w:sz w:val="21"/>
                      <w:szCs w:val="21"/>
                      <w:vertAlign w:val="subscript"/>
                    </w:rPr>
                    <w:t>5</w:t>
                  </w:r>
                </w:p>
              </w:tc>
              <w:tc>
                <w:tcPr>
                  <w:tcW w:w="1134" w:type="dxa"/>
                  <w:tcBorders>
                    <w:top w:val="single" w:sz="4" w:space="0" w:color="auto"/>
                    <w:left w:val="single" w:sz="4" w:space="0" w:color="auto"/>
                    <w:bottom w:val="single" w:sz="4" w:space="0" w:color="auto"/>
                    <w:right w:val="single" w:sz="4" w:space="0" w:color="auto"/>
                  </w:tcBorders>
                  <w:vAlign w:val="center"/>
                </w:tcPr>
                <w:p w14:paraId="08E80755"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167</w:t>
                  </w:r>
                </w:p>
              </w:tc>
              <w:tc>
                <w:tcPr>
                  <w:tcW w:w="850" w:type="dxa"/>
                  <w:tcBorders>
                    <w:top w:val="single" w:sz="4" w:space="0" w:color="auto"/>
                    <w:left w:val="single" w:sz="4" w:space="0" w:color="auto"/>
                    <w:bottom w:val="single" w:sz="4" w:space="0" w:color="auto"/>
                    <w:right w:val="single" w:sz="4" w:space="0" w:color="auto"/>
                  </w:tcBorders>
                  <w:vAlign w:val="center"/>
                </w:tcPr>
                <w:p w14:paraId="486DEEFE"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0</w:t>
                  </w:r>
                  <w:r w:rsidRPr="00D71461">
                    <w:rPr>
                      <w:rFonts w:ascii="Time new roman" w:hAnsi="Time new roman"/>
                      <w:sz w:val="21"/>
                      <w:szCs w:val="21"/>
                    </w:rPr>
                    <w:t>.1</w:t>
                  </w:r>
                </w:p>
              </w:tc>
              <w:tc>
                <w:tcPr>
                  <w:tcW w:w="389" w:type="dxa"/>
                  <w:vMerge/>
                  <w:tcBorders>
                    <w:left w:val="single" w:sz="4" w:space="0" w:color="auto"/>
                    <w:right w:val="single" w:sz="4" w:space="0" w:color="auto"/>
                  </w:tcBorders>
                  <w:vAlign w:val="center"/>
                </w:tcPr>
                <w:p w14:paraId="3C765912" w14:textId="77777777" w:rsidR="004B5B06" w:rsidRPr="00D71461" w:rsidRDefault="004B5B06">
                  <w:pPr>
                    <w:spacing w:line="240" w:lineRule="auto"/>
                    <w:jc w:val="center"/>
                    <w:rPr>
                      <w:rFonts w:ascii="Time new roman" w:hAnsi="Time new roman"/>
                      <w:sz w:val="21"/>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2343D65E"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1</w:t>
                  </w:r>
                  <w:r w:rsidRPr="00D71461">
                    <w:rPr>
                      <w:rFonts w:ascii="Time new roman" w:hAnsi="Time new roman"/>
                      <w:sz w:val="21"/>
                      <w:szCs w:val="21"/>
                    </w:rPr>
                    <w:t>50</w:t>
                  </w:r>
                </w:p>
              </w:tc>
              <w:tc>
                <w:tcPr>
                  <w:tcW w:w="1322" w:type="dxa"/>
                  <w:tcBorders>
                    <w:top w:val="single" w:sz="4" w:space="0" w:color="auto"/>
                    <w:left w:val="single" w:sz="4" w:space="0" w:color="auto"/>
                    <w:bottom w:val="single" w:sz="4" w:space="0" w:color="auto"/>
                    <w:right w:val="single" w:sz="4" w:space="0" w:color="auto"/>
                  </w:tcBorders>
                  <w:vAlign w:val="center"/>
                </w:tcPr>
                <w:p w14:paraId="7C838AEB"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0</w:t>
                  </w:r>
                  <w:r w:rsidRPr="00D71461">
                    <w:rPr>
                      <w:rFonts w:ascii="Time new roman" w:hAnsi="Time new roman"/>
                      <w:sz w:val="21"/>
                      <w:szCs w:val="21"/>
                    </w:rPr>
                    <w:t>.09</w:t>
                  </w:r>
                </w:p>
              </w:tc>
              <w:tc>
                <w:tcPr>
                  <w:tcW w:w="2027" w:type="dxa"/>
                  <w:tcBorders>
                    <w:top w:val="single" w:sz="4" w:space="0" w:color="auto"/>
                    <w:left w:val="single" w:sz="4" w:space="0" w:color="auto"/>
                    <w:bottom w:val="single" w:sz="4" w:space="0" w:color="auto"/>
                    <w:right w:val="single" w:sz="12" w:space="0" w:color="auto"/>
                  </w:tcBorders>
                  <w:vAlign w:val="center"/>
                </w:tcPr>
                <w:p w14:paraId="5D75511B"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150</w:t>
                  </w:r>
                  <w:r w:rsidRPr="00D71461">
                    <w:rPr>
                      <w:rFonts w:ascii="Time new roman" w:hAnsi="Time new roman" w:hint="eastAsia"/>
                      <w:sz w:val="21"/>
                      <w:szCs w:val="21"/>
                    </w:rPr>
                    <w:t xml:space="preserve"> </w:t>
                  </w:r>
                  <w:r w:rsidRPr="00D71461">
                    <w:rPr>
                      <w:rFonts w:ascii="Time new roman" w:hAnsi="Time new roman"/>
                      <w:sz w:val="21"/>
                      <w:szCs w:val="21"/>
                    </w:rPr>
                    <w:t>mg/L</w:t>
                  </w:r>
                </w:p>
              </w:tc>
            </w:tr>
            <w:tr w:rsidR="00D71461" w:rsidRPr="00D71461" w14:paraId="6F90EE4B" w14:textId="77777777">
              <w:trPr>
                <w:trHeight w:val="256"/>
                <w:jc w:val="center"/>
              </w:trPr>
              <w:tc>
                <w:tcPr>
                  <w:tcW w:w="422" w:type="dxa"/>
                  <w:vMerge/>
                  <w:tcBorders>
                    <w:left w:val="single" w:sz="12" w:space="0" w:color="auto"/>
                    <w:right w:val="single" w:sz="4" w:space="0" w:color="auto"/>
                  </w:tcBorders>
                  <w:vAlign w:val="center"/>
                </w:tcPr>
                <w:p w14:paraId="60B76A63" w14:textId="77777777" w:rsidR="004B5B06" w:rsidRPr="00D71461" w:rsidRDefault="004B5B06">
                  <w:pPr>
                    <w:spacing w:line="240" w:lineRule="auto"/>
                    <w:jc w:val="center"/>
                    <w:rPr>
                      <w:rFonts w:ascii="Time new roman" w:hAnsi="Time new roman"/>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7779407D"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SS</w:t>
                  </w:r>
                </w:p>
              </w:tc>
              <w:tc>
                <w:tcPr>
                  <w:tcW w:w="1134" w:type="dxa"/>
                  <w:tcBorders>
                    <w:top w:val="single" w:sz="4" w:space="0" w:color="auto"/>
                    <w:left w:val="single" w:sz="4" w:space="0" w:color="auto"/>
                    <w:bottom w:val="single" w:sz="4" w:space="0" w:color="auto"/>
                    <w:right w:val="single" w:sz="4" w:space="0" w:color="auto"/>
                  </w:tcBorders>
                  <w:vAlign w:val="center"/>
                </w:tcPr>
                <w:p w14:paraId="01ABE42A"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124</w:t>
                  </w:r>
                </w:p>
              </w:tc>
              <w:tc>
                <w:tcPr>
                  <w:tcW w:w="850" w:type="dxa"/>
                  <w:tcBorders>
                    <w:top w:val="single" w:sz="4" w:space="0" w:color="auto"/>
                    <w:left w:val="single" w:sz="4" w:space="0" w:color="auto"/>
                    <w:bottom w:val="single" w:sz="4" w:space="0" w:color="auto"/>
                    <w:right w:val="single" w:sz="4" w:space="0" w:color="auto"/>
                  </w:tcBorders>
                  <w:vAlign w:val="center"/>
                </w:tcPr>
                <w:p w14:paraId="3A5CD056"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0</w:t>
                  </w:r>
                  <w:r w:rsidRPr="00D71461">
                    <w:rPr>
                      <w:rFonts w:ascii="Time new roman" w:hAnsi="Time new roman"/>
                      <w:sz w:val="21"/>
                      <w:szCs w:val="21"/>
                    </w:rPr>
                    <w:t>.07</w:t>
                  </w:r>
                </w:p>
              </w:tc>
              <w:tc>
                <w:tcPr>
                  <w:tcW w:w="389" w:type="dxa"/>
                  <w:vMerge/>
                  <w:tcBorders>
                    <w:left w:val="single" w:sz="4" w:space="0" w:color="auto"/>
                    <w:right w:val="single" w:sz="4" w:space="0" w:color="auto"/>
                  </w:tcBorders>
                  <w:vAlign w:val="center"/>
                </w:tcPr>
                <w:p w14:paraId="15B14C1D" w14:textId="77777777" w:rsidR="004B5B06" w:rsidRPr="00D71461" w:rsidRDefault="004B5B06">
                  <w:pPr>
                    <w:spacing w:line="240" w:lineRule="auto"/>
                    <w:jc w:val="center"/>
                    <w:rPr>
                      <w:rFonts w:ascii="Time new roman" w:hAnsi="Time new roman"/>
                      <w:sz w:val="21"/>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4DC1A8FC"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87</w:t>
                  </w:r>
                </w:p>
              </w:tc>
              <w:tc>
                <w:tcPr>
                  <w:tcW w:w="1322" w:type="dxa"/>
                  <w:tcBorders>
                    <w:top w:val="single" w:sz="4" w:space="0" w:color="auto"/>
                    <w:left w:val="single" w:sz="4" w:space="0" w:color="auto"/>
                    <w:bottom w:val="single" w:sz="4" w:space="0" w:color="auto"/>
                    <w:right w:val="single" w:sz="4" w:space="0" w:color="auto"/>
                  </w:tcBorders>
                  <w:vAlign w:val="center"/>
                </w:tcPr>
                <w:p w14:paraId="197CAB15"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0</w:t>
                  </w:r>
                  <w:r w:rsidRPr="00D71461">
                    <w:rPr>
                      <w:rFonts w:ascii="Time new roman" w:hAnsi="Time new roman"/>
                      <w:sz w:val="21"/>
                      <w:szCs w:val="21"/>
                    </w:rPr>
                    <w:t>.005</w:t>
                  </w:r>
                </w:p>
              </w:tc>
              <w:tc>
                <w:tcPr>
                  <w:tcW w:w="2027" w:type="dxa"/>
                  <w:tcBorders>
                    <w:top w:val="single" w:sz="4" w:space="0" w:color="auto"/>
                    <w:left w:val="single" w:sz="4" w:space="0" w:color="auto"/>
                    <w:bottom w:val="single" w:sz="4" w:space="0" w:color="auto"/>
                    <w:right w:val="single" w:sz="12" w:space="0" w:color="auto"/>
                  </w:tcBorders>
                  <w:vAlign w:val="center"/>
                </w:tcPr>
                <w:p w14:paraId="5EBC0ECE"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400</w:t>
                  </w:r>
                  <w:r w:rsidRPr="00D71461">
                    <w:rPr>
                      <w:rFonts w:ascii="Time new roman" w:hAnsi="Time new roman" w:hint="eastAsia"/>
                      <w:sz w:val="21"/>
                      <w:szCs w:val="21"/>
                    </w:rPr>
                    <w:t xml:space="preserve"> </w:t>
                  </w:r>
                  <w:r w:rsidRPr="00D71461">
                    <w:rPr>
                      <w:rFonts w:ascii="Time new roman" w:hAnsi="Time new roman"/>
                      <w:sz w:val="21"/>
                      <w:szCs w:val="21"/>
                    </w:rPr>
                    <w:t>mg/L</w:t>
                  </w:r>
                </w:p>
              </w:tc>
            </w:tr>
            <w:tr w:rsidR="00D71461" w:rsidRPr="00D71461" w14:paraId="270C07D9" w14:textId="77777777">
              <w:trPr>
                <w:trHeight w:val="34"/>
                <w:jc w:val="center"/>
              </w:trPr>
              <w:tc>
                <w:tcPr>
                  <w:tcW w:w="422" w:type="dxa"/>
                  <w:vMerge/>
                  <w:tcBorders>
                    <w:left w:val="single" w:sz="12" w:space="0" w:color="auto"/>
                    <w:right w:val="single" w:sz="4" w:space="0" w:color="auto"/>
                  </w:tcBorders>
                  <w:vAlign w:val="center"/>
                </w:tcPr>
                <w:p w14:paraId="26129DF2" w14:textId="77777777" w:rsidR="004B5B06" w:rsidRPr="00D71461" w:rsidRDefault="004B5B06">
                  <w:pPr>
                    <w:spacing w:line="240" w:lineRule="auto"/>
                    <w:jc w:val="center"/>
                    <w:rPr>
                      <w:rFonts w:ascii="Time new roman" w:hAnsi="Time new roman"/>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3421991"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NH</w:t>
                  </w:r>
                  <w:r w:rsidRPr="00D71461">
                    <w:rPr>
                      <w:rFonts w:ascii="Time new roman" w:hAnsi="Time new roman"/>
                      <w:sz w:val="21"/>
                      <w:szCs w:val="21"/>
                      <w:vertAlign w:val="subscript"/>
                    </w:rPr>
                    <w:t>3</w:t>
                  </w:r>
                  <w:r w:rsidRPr="00D71461">
                    <w:rPr>
                      <w:rFonts w:ascii="Time new roman" w:hAnsi="Time new roman"/>
                      <w:sz w:val="21"/>
                      <w:szCs w:val="21"/>
                    </w:rPr>
                    <w:t>-N</w:t>
                  </w:r>
                </w:p>
              </w:tc>
              <w:tc>
                <w:tcPr>
                  <w:tcW w:w="1134" w:type="dxa"/>
                  <w:tcBorders>
                    <w:top w:val="single" w:sz="4" w:space="0" w:color="auto"/>
                    <w:left w:val="single" w:sz="4" w:space="0" w:color="auto"/>
                    <w:bottom w:val="single" w:sz="4" w:space="0" w:color="auto"/>
                    <w:right w:val="single" w:sz="4" w:space="0" w:color="auto"/>
                  </w:tcBorders>
                  <w:vAlign w:val="center"/>
                </w:tcPr>
                <w:p w14:paraId="09DBA28D"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17</w:t>
                  </w:r>
                </w:p>
              </w:tc>
              <w:tc>
                <w:tcPr>
                  <w:tcW w:w="850" w:type="dxa"/>
                  <w:tcBorders>
                    <w:top w:val="single" w:sz="4" w:space="0" w:color="auto"/>
                    <w:left w:val="single" w:sz="4" w:space="0" w:color="auto"/>
                    <w:bottom w:val="single" w:sz="4" w:space="0" w:color="auto"/>
                    <w:right w:val="single" w:sz="4" w:space="0" w:color="auto"/>
                  </w:tcBorders>
                  <w:vAlign w:val="center"/>
                </w:tcPr>
                <w:p w14:paraId="49F7AAA7"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0</w:t>
                  </w:r>
                  <w:r w:rsidRPr="00D71461">
                    <w:rPr>
                      <w:rFonts w:ascii="Time new roman" w:hAnsi="Time new roman"/>
                      <w:sz w:val="21"/>
                      <w:szCs w:val="21"/>
                    </w:rPr>
                    <w:t>.01</w:t>
                  </w:r>
                </w:p>
              </w:tc>
              <w:tc>
                <w:tcPr>
                  <w:tcW w:w="389" w:type="dxa"/>
                  <w:vMerge/>
                  <w:tcBorders>
                    <w:left w:val="single" w:sz="4" w:space="0" w:color="auto"/>
                    <w:right w:val="single" w:sz="4" w:space="0" w:color="auto"/>
                  </w:tcBorders>
                  <w:vAlign w:val="center"/>
                </w:tcPr>
                <w:p w14:paraId="3D5AA1AF" w14:textId="77777777" w:rsidR="004B5B06" w:rsidRPr="00D71461" w:rsidRDefault="004B5B06">
                  <w:pPr>
                    <w:spacing w:line="240" w:lineRule="auto"/>
                    <w:jc w:val="center"/>
                    <w:rPr>
                      <w:rFonts w:ascii="Time new roman" w:hAnsi="Time new roman"/>
                      <w:sz w:val="21"/>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58F98852"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1</w:t>
                  </w:r>
                  <w:r w:rsidRPr="00D71461">
                    <w:rPr>
                      <w:rFonts w:ascii="Time new roman" w:hAnsi="Time new roman"/>
                      <w:sz w:val="21"/>
                      <w:szCs w:val="21"/>
                    </w:rPr>
                    <w:t>7</w:t>
                  </w:r>
                </w:p>
              </w:tc>
              <w:tc>
                <w:tcPr>
                  <w:tcW w:w="1322" w:type="dxa"/>
                  <w:tcBorders>
                    <w:top w:val="single" w:sz="4" w:space="0" w:color="auto"/>
                    <w:left w:val="single" w:sz="4" w:space="0" w:color="auto"/>
                    <w:bottom w:val="single" w:sz="4" w:space="0" w:color="auto"/>
                    <w:right w:val="single" w:sz="4" w:space="0" w:color="auto"/>
                  </w:tcBorders>
                  <w:vAlign w:val="center"/>
                </w:tcPr>
                <w:p w14:paraId="77EF9225"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0</w:t>
                  </w:r>
                  <w:r w:rsidRPr="00D71461">
                    <w:rPr>
                      <w:rFonts w:ascii="Time new roman" w:hAnsi="Time new roman"/>
                      <w:sz w:val="21"/>
                      <w:szCs w:val="21"/>
                    </w:rPr>
                    <w:t>.01</w:t>
                  </w:r>
                </w:p>
              </w:tc>
              <w:tc>
                <w:tcPr>
                  <w:tcW w:w="2027" w:type="dxa"/>
                  <w:tcBorders>
                    <w:top w:val="single" w:sz="4" w:space="0" w:color="auto"/>
                    <w:left w:val="single" w:sz="4" w:space="0" w:color="auto"/>
                    <w:bottom w:val="single" w:sz="4" w:space="0" w:color="auto"/>
                    <w:right w:val="single" w:sz="12" w:space="0" w:color="auto"/>
                  </w:tcBorders>
                  <w:vAlign w:val="center"/>
                </w:tcPr>
                <w:p w14:paraId="3CC685E9"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25</w:t>
                  </w:r>
                  <w:r w:rsidRPr="00D71461">
                    <w:rPr>
                      <w:rFonts w:ascii="Time new roman" w:hAnsi="Time new roman" w:hint="eastAsia"/>
                      <w:sz w:val="21"/>
                      <w:szCs w:val="21"/>
                    </w:rPr>
                    <w:t xml:space="preserve"> </w:t>
                  </w:r>
                  <w:r w:rsidRPr="00D71461">
                    <w:rPr>
                      <w:rFonts w:ascii="Time new roman" w:hAnsi="Time new roman"/>
                      <w:sz w:val="21"/>
                      <w:szCs w:val="21"/>
                    </w:rPr>
                    <w:t>mg/L</w:t>
                  </w:r>
                </w:p>
              </w:tc>
            </w:tr>
            <w:tr w:rsidR="00D71461" w:rsidRPr="00D71461" w14:paraId="255CD5A9" w14:textId="77777777">
              <w:trPr>
                <w:trHeight w:val="34"/>
                <w:jc w:val="center"/>
              </w:trPr>
              <w:tc>
                <w:tcPr>
                  <w:tcW w:w="422" w:type="dxa"/>
                  <w:vMerge/>
                  <w:tcBorders>
                    <w:left w:val="single" w:sz="12" w:space="0" w:color="auto"/>
                    <w:bottom w:val="single" w:sz="12" w:space="0" w:color="auto"/>
                    <w:right w:val="single" w:sz="4" w:space="0" w:color="auto"/>
                  </w:tcBorders>
                  <w:vAlign w:val="center"/>
                </w:tcPr>
                <w:p w14:paraId="1395DF42" w14:textId="77777777" w:rsidR="004B5B06" w:rsidRPr="00D71461" w:rsidRDefault="004B5B06">
                  <w:pPr>
                    <w:spacing w:line="240" w:lineRule="auto"/>
                    <w:jc w:val="center"/>
                    <w:rPr>
                      <w:rFonts w:ascii="Time new roman" w:hAnsi="Time new roman"/>
                      <w:sz w:val="21"/>
                      <w:szCs w:val="21"/>
                    </w:rPr>
                  </w:pPr>
                </w:p>
              </w:tc>
              <w:tc>
                <w:tcPr>
                  <w:tcW w:w="1155" w:type="dxa"/>
                  <w:tcBorders>
                    <w:top w:val="single" w:sz="4" w:space="0" w:color="auto"/>
                    <w:left w:val="single" w:sz="4" w:space="0" w:color="auto"/>
                    <w:bottom w:val="single" w:sz="12" w:space="0" w:color="auto"/>
                    <w:right w:val="single" w:sz="4" w:space="0" w:color="auto"/>
                  </w:tcBorders>
                  <w:vAlign w:val="center"/>
                </w:tcPr>
                <w:p w14:paraId="77A2AF21"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动植物油</w:t>
                  </w:r>
                </w:p>
              </w:tc>
              <w:tc>
                <w:tcPr>
                  <w:tcW w:w="1134" w:type="dxa"/>
                  <w:tcBorders>
                    <w:top w:val="single" w:sz="4" w:space="0" w:color="auto"/>
                    <w:left w:val="single" w:sz="4" w:space="0" w:color="auto"/>
                    <w:bottom w:val="single" w:sz="12" w:space="0" w:color="auto"/>
                    <w:right w:val="single" w:sz="4" w:space="0" w:color="auto"/>
                  </w:tcBorders>
                  <w:vAlign w:val="center"/>
                </w:tcPr>
                <w:p w14:paraId="3725821F"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4</w:t>
                  </w:r>
                </w:p>
              </w:tc>
              <w:tc>
                <w:tcPr>
                  <w:tcW w:w="850" w:type="dxa"/>
                  <w:tcBorders>
                    <w:top w:val="single" w:sz="4" w:space="0" w:color="auto"/>
                    <w:left w:val="single" w:sz="4" w:space="0" w:color="auto"/>
                    <w:bottom w:val="single" w:sz="12" w:space="0" w:color="auto"/>
                    <w:right w:val="single" w:sz="4" w:space="0" w:color="auto"/>
                  </w:tcBorders>
                  <w:vAlign w:val="center"/>
                </w:tcPr>
                <w:p w14:paraId="34FD9FED"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0</w:t>
                  </w:r>
                  <w:r w:rsidRPr="00D71461">
                    <w:rPr>
                      <w:rFonts w:ascii="Time new roman" w:hAnsi="Time new roman"/>
                      <w:sz w:val="21"/>
                      <w:szCs w:val="21"/>
                    </w:rPr>
                    <w:t>.002</w:t>
                  </w:r>
                </w:p>
              </w:tc>
              <w:tc>
                <w:tcPr>
                  <w:tcW w:w="389" w:type="dxa"/>
                  <w:vMerge/>
                  <w:tcBorders>
                    <w:left w:val="single" w:sz="4" w:space="0" w:color="auto"/>
                    <w:bottom w:val="single" w:sz="12" w:space="0" w:color="auto"/>
                    <w:right w:val="single" w:sz="4" w:space="0" w:color="auto"/>
                  </w:tcBorders>
                  <w:vAlign w:val="center"/>
                </w:tcPr>
                <w:p w14:paraId="00ED1793" w14:textId="77777777" w:rsidR="004B5B06" w:rsidRPr="00D71461" w:rsidRDefault="004B5B06">
                  <w:pPr>
                    <w:spacing w:line="240" w:lineRule="auto"/>
                    <w:jc w:val="center"/>
                    <w:rPr>
                      <w:rFonts w:ascii="Time new roman" w:hAnsi="Time new roman"/>
                      <w:sz w:val="21"/>
                      <w:szCs w:val="21"/>
                    </w:rPr>
                  </w:pPr>
                </w:p>
              </w:tc>
              <w:tc>
                <w:tcPr>
                  <w:tcW w:w="1041" w:type="dxa"/>
                  <w:tcBorders>
                    <w:top w:val="single" w:sz="4" w:space="0" w:color="auto"/>
                    <w:left w:val="single" w:sz="4" w:space="0" w:color="auto"/>
                    <w:bottom w:val="single" w:sz="12" w:space="0" w:color="auto"/>
                    <w:right w:val="single" w:sz="4" w:space="0" w:color="auto"/>
                  </w:tcBorders>
                  <w:vAlign w:val="center"/>
                </w:tcPr>
                <w:p w14:paraId="22AE1907"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sz w:val="21"/>
                      <w:szCs w:val="21"/>
                    </w:rPr>
                    <w:t>4</w:t>
                  </w:r>
                </w:p>
              </w:tc>
              <w:tc>
                <w:tcPr>
                  <w:tcW w:w="1322" w:type="dxa"/>
                  <w:tcBorders>
                    <w:top w:val="single" w:sz="4" w:space="0" w:color="auto"/>
                    <w:left w:val="single" w:sz="4" w:space="0" w:color="auto"/>
                    <w:bottom w:val="single" w:sz="12" w:space="0" w:color="auto"/>
                    <w:right w:val="single" w:sz="4" w:space="0" w:color="auto"/>
                  </w:tcBorders>
                  <w:vAlign w:val="center"/>
                </w:tcPr>
                <w:p w14:paraId="0C02E4FC"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0</w:t>
                  </w:r>
                  <w:r w:rsidRPr="00D71461">
                    <w:rPr>
                      <w:rFonts w:ascii="Time new roman" w:hAnsi="Time new roman"/>
                      <w:sz w:val="21"/>
                      <w:szCs w:val="21"/>
                    </w:rPr>
                    <w:t>.002</w:t>
                  </w:r>
                </w:p>
              </w:tc>
              <w:tc>
                <w:tcPr>
                  <w:tcW w:w="2027" w:type="dxa"/>
                  <w:tcBorders>
                    <w:top w:val="single" w:sz="4" w:space="0" w:color="auto"/>
                    <w:left w:val="single" w:sz="4" w:space="0" w:color="auto"/>
                    <w:bottom w:val="single" w:sz="12" w:space="0" w:color="auto"/>
                    <w:right w:val="single" w:sz="12" w:space="0" w:color="auto"/>
                  </w:tcBorders>
                  <w:vAlign w:val="center"/>
                </w:tcPr>
                <w:p w14:paraId="66174271" w14:textId="77777777" w:rsidR="004B5B06" w:rsidRPr="00D71461" w:rsidRDefault="000A01FE">
                  <w:pPr>
                    <w:snapToGrid w:val="0"/>
                    <w:spacing w:line="240" w:lineRule="auto"/>
                    <w:jc w:val="center"/>
                    <w:rPr>
                      <w:rFonts w:ascii="Time new roman" w:hAnsi="Time new roman"/>
                      <w:sz w:val="21"/>
                      <w:szCs w:val="21"/>
                    </w:rPr>
                  </w:pPr>
                  <w:r w:rsidRPr="00D71461">
                    <w:rPr>
                      <w:rFonts w:ascii="Time new roman" w:hAnsi="Time new roman" w:hint="eastAsia"/>
                      <w:sz w:val="21"/>
                      <w:szCs w:val="21"/>
                    </w:rPr>
                    <w:t>1</w:t>
                  </w:r>
                  <w:r w:rsidRPr="00D71461">
                    <w:rPr>
                      <w:rFonts w:ascii="Time new roman" w:hAnsi="Time new roman"/>
                      <w:sz w:val="21"/>
                      <w:szCs w:val="21"/>
                    </w:rPr>
                    <w:t>00 mg/L</w:t>
                  </w:r>
                </w:p>
              </w:tc>
            </w:tr>
          </w:tbl>
          <w:p w14:paraId="757D8610" w14:textId="77777777" w:rsidR="004B5B06" w:rsidRPr="00D71461" w:rsidRDefault="000A01FE">
            <w:pPr>
              <w:ind w:firstLine="480"/>
              <w:jc w:val="left"/>
              <w:rPr>
                <w:rFonts w:ascii="Time new roman" w:hAnsi="Time new roman"/>
              </w:rPr>
            </w:pPr>
            <w:r w:rsidRPr="00D71461">
              <w:rPr>
                <w:rFonts w:ascii="Time new roman" w:hAnsi="Time new roman" w:hint="eastAsia"/>
              </w:rPr>
              <w:t>从表</w:t>
            </w:r>
            <w:r w:rsidRPr="00D71461">
              <w:rPr>
                <w:rFonts w:ascii="Time new roman" w:hAnsi="Time new roman"/>
              </w:rPr>
              <w:t>7.2-2</w:t>
            </w:r>
            <w:r w:rsidRPr="00D71461">
              <w:rPr>
                <w:rFonts w:ascii="Time new roman" w:hAnsi="Time new roman" w:hint="eastAsia"/>
              </w:rPr>
              <w:t>可看出，生活污水经化粪池处理后可</w:t>
            </w:r>
            <w:r w:rsidRPr="00D71461">
              <w:rPr>
                <w:rFonts w:ascii="Time new roman" w:hAnsi="Time new roman"/>
              </w:rPr>
              <w:t>满足《黄河流域（陕西段）污水综合排放标准》</w:t>
            </w:r>
            <w:r w:rsidRPr="00D71461">
              <w:rPr>
                <w:rFonts w:ascii="Time new roman" w:hAnsi="Time new roman"/>
              </w:rPr>
              <w:t>DB61/224-2011</w:t>
            </w:r>
            <w:r w:rsidRPr="00D71461">
              <w:rPr>
                <w:rFonts w:ascii="Time new roman" w:hAnsi="Time new roman" w:hint="eastAsia"/>
              </w:rPr>
              <w:t>表</w:t>
            </w:r>
            <w:r w:rsidRPr="00D71461">
              <w:rPr>
                <w:rFonts w:ascii="Time new roman" w:hAnsi="Time new roman" w:hint="eastAsia"/>
              </w:rPr>
              <w:t>2</w:t>
            </w:r>
            <w:r w:rsidRPr="00D71461">
              <w:rPr>
                <w:rFonts w:ascii="Time new roman" w:hAnsi="Time new roman" w:hint="eastAsia"/>
              </w:rPr>
              <w:t>的</w:t>
            </w:r>
            <w:r w:rsidRPr="00D71461">
              <w:rPr>
                <w:rFonts w:ascii="Time new roman" w:hAnsi="Time new roman"/>
              </w:rPr>
              <w:t>二级标准</w:t>
            </w:r>
            <w:r w:rsidRPr="00D71461">
              <w:rPr>
                <w:rFonts w:ascii="Time new roman" w:hAnsi="Time new roman" w:hint="eastAsia"/>
              </w:rPr>
              <w:t>和《污水综合排放标准》（</w:t>
            </w:r>
            <w:r w:rsidRPr="00D71461">
              <w:rPr>
                <w:rFonts w:ascii="Time new roman" w:hAnsi="Time new roman" w:hint="eastAsia"/>
              </w:rPr>
              <w:t>GB8978-1996</w:t>
            </w:r>
            <w:r w:rsidRPr="00D71461">
              <w:rPr>
                <w:rFonts w:ascii="Time new roman" w:hAnsi="Time new roman" w:hint="eastAsia"/>
              </w:rPr>
              <w:t>）表</w:t>
            </w:r>
            <w:r w:rsidRPr="00D71461">
              <w:rPr>
                <w:rFonts w:ascii="Time new roman" w:hAnsi="Time new roman" w:hint="eastAsia"/>
              </w:rPr>
              <w:t>4</w:t>
            </w:r>
            <w:proofErr w:type="gramStart"/>
            <w:r w:rsidRPr="00D71461">
              <w:rPr>
                <w:rFonts w:ascii="Time new roman" w:hAnsi="Time new roman" w:hint="eastAsia"/>
              </w:rPr>
              <w:t>三</w:t>
            </w:r>
            <w:proofErr w:type="gramEnd"/>
            <w:r w:rsidRPr="00D71461">
              <w:rPr>
                <w:rFonts w:ascii="Time new roman" w:hAnsi="Time new roman" w:hint="eastAsia"/>
              </w:rPr>
              <w:t>级标准</w:t>
            </w:r>
            <w:r w:rsidRPr="00D71461">
              <w:rPr>
                <w:rFonts w:ascii="Time new roman" w:hAnsi="Time new roman"/>
              </w:rPr>
              <w:t>，达标排放。</w:t>
            </w:r>
          </w:p>
          <w:p w14:paraId="6B8D1390" w14:textId="77777777" w:rsidR="004B5B06" w:rsidRPr="00D71461" w:rsidRDefault="000A01FE">
            <w:pPr>
              <w:pStyle w:val="af3"/>
              <w:ind w:firstLine="480"/>
            </w:pPr>
            <w:r w:rsidRPr="00D71461">
              <w:rPr>
                <w:rFonts w:hint="eastAsia"/>
              </w:rPr>
              <w:t>废水治理措施可行性分析：</w:t>
            </w:r>
          </w:p>
          <w:p w14:paraId="1E346FFA" w14:textId="77777777" w:rsidR="004B5B06" w:rsidRPr="00D71461" w:rsidRDefault="000A01FE">
            <w:pPr>
              <w:pStyle w:val="af3"/>
              <w:ind w:firstLine="480"/>
            </w:pPr>
            <w:r w:rsidRPr="00D71461">
              <w:rPr>
                <w:rFonts w:hint="eastAsia"/>
              </w:rPr>
              <w:t>本项目位于火炬创业园园区内已建</w:t>
            </w:r>
            <w:r w:rsidRPr="00D71461">
              <w:rPr>
                <w:rFonts w:hint="eastAsia"/>
              </w:rPr>
              <w:t>A</w:t>
            </w:r>
            <w:r w:rsidRPr="00D71461">
              <w:t>3</w:t>
            </w:r>
            <w:r w:rsidRPr="00D71461">
              <w:rPr>
                <w:rFonts w:hint="eastAsia"/>
              </w:rPr>
              <w:t>、</w:t>
            </w:r>
            <w:r w:rsidRPr="00D71461">
              <w:rPr>
                <w:rFonts w:hint="eastAsia"/>
              </w:rPr>
              <w:t>C</w:t>
            </w:r>
            <w:r w:rsidRPr="00D71461">
              <w:t>5</w:t>
            </w:r>
            <w:r w:rsidRPr="00D71461">
              <w:rPr>
                <w:rFonts w:hint="eastAsia"/>
              </w:rPr>
              <w:t>厂房内，考虑实际情况，结合项目排水水质，本次评价建议项目做好生产废水的管控，节约用水，减小废水产生量。</w:t>
            </w:r>
          </w:p>
          <w:p w14:paraId="5CB89C9D" w14:textId="77777777" w:rsidR="004B5B06" w:rsidRPr="00D71461" w:rsidRDefault="000A01FE">
            <w:pPr>
              <w:pStyle w:val="af3"/>
              <w:ind w:firstLine="480"/>
            </w:pPr>
            <w:r w:rsidRPr="00D71461">
              <w:rPr>
                <w:rFonts w:hint="eastAsia"/>
              </w:rPr>
              <w:t>本项目废水经预处理</w:t>
            </w:r>
            <w:proofErr w:type="gramStart"/>
            <w:r w:rsidRPr="00D71461">
              <w:rPr>
                <w:rFonts w:hint="eastAsia"/>
              </w:rPr>
              <w:t>池处理</w:t>
            </w:r>
            <w:proofErr w:type="gramEnd"/>
            <w:r w:rsidRPr="00D71461">
              <w:rPr>
                <w:rFonts w:hint="eastAsia"/>
              </w:rPr>
              <w:t>后排入园区化粪池，预处理</w:t>
            </w:r>
            <w:proofErr w:type="gramStart"/>
            <w:r w:rsidRPr="00D71461">
              <w:rPr>
                <w:rFonts w:hint="eastAsia"/>
              </w:rPr>
              <w:t>池采</w:t>
            </w:r>
            <w:proofErr w:type="gramEnd"/>
            <w:r w:rsidRPr="00D71461">
              <w:rPr>
                <w:rFonts w:hint="eastAsia"/>
              </w:rPr>
              <w:t>用混凝沉淀处理，常用的絮凝剂为三氯化铁、硫酸铝、聚合氯化铝（简称</w:t>
            </w:r>
            <w:r w:rsidRPr="00D71461">
              <w:rPr>
                <w:rFonts w:hint="eastAsia"/>
              </w:rPr>
              <w:t>PAC</w:t>
            </w:r>
            <w:r w:rsidRPr="00D71461">
              <w:rPr>
                <w:rFonts w:hint="eastAsia"/>
              </w:rPr>
              <w:t>）、聚丙烯酰胺等，考虑到出水色度、北方城市冬季温度低的特点，筛选出聚合氯化铝、聚丙</w:t>
            </w:r>
            <w:r w:rsidRPr="00D71461">
              <w:rPr>
                <w:rFonts w:hint="eastAsia"/>
              </w:rPr>
              <w:lastRenderedPageBreak/>
              <w:t>烯酰胺进行比较，具体如下表所示：</w:t>
            </w:r>
          </w:p>
          <w:p w14:paraId="315D2839" w14:textId="77777777" w:rsidR="004B5B06" w:rsidRPr="00D71461" w:rsidRDefault="000A01FE">
            <w:pPr>
              <w:ind w:firstLineChars="150" w:firstLine="361"/>
              <w:jc w:val="center"/>
              <w:rPr>
                <w:rFonts w:ascii="Time new roman" w:hAnsi="Time new roman"/>
                <w:b/>
              </w:rPr>
            </w:pPr>
            <w:r w:rsidRPr="00D71461">
              <w:rPr>
                <w:rFonts w:ascii="Time new roman" w:hAnsi="Time new roman" w:hint="eastAsia"/>
                <w:b/>
              </w:rPr>
              <w:t>表</w:t>
            </w:r>
            <w:r w:rsidRPr="00D71461">
              <w:rPr>
                <w:rFonts w:ascii="Time new roman" w:hAnsi="Time new roman"/>
                <w:b/>
              </w:rPr>
              <w:t xml:space="preserve">7.2-3  </w:t>
            </w:r>
            <w:r w:rsidRPr="00D71461">
              <w:rPr>
                <w:rFonts w:ascii="Time new roman" w:hAnsi="Time new roman" w:hint="eastAsia"/>
                <w:b/>
              </w:rPr>
              <w:t>常用絮凝剂比较</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885"/>
              <w:gridCol w:w="1289"/>
            </w:tblGrid>
            <w:tr w:rsidR="00D71461" w:rsidRPr="00D71461" w14:paraId="5CCD0354" w14:textId="77777777">
              <w:tc>
                <w:tcPr>
                  <w:tcW w:w="2122" w:type="dxa"/>
                  <w:shd w:val="clear" w:color="auto" w:fill="auto"/>
                  <w:vAlign w:val="center"/>
                </w:tcPr>
                <w:p w14:paraId="5DDCEFD7" w14:textId="77777777" w:rsidR="004B5B06" w:rsidRPr="00D71461" w:rsidRDefault="000A01FE">
                  <w:pPr>
                    <w:widowControl w:val="0"/>
                    <w:spacing w:line="240" w:lineRule="auto"/>
                    <w:jc w:val="center"/>
                    <w:rPr>
                      <w:b/>
                      <w:sz w:val="21"/>
                      <w:szCs w:val="21"/>
                    </w:rPr>
                  </w:pPr>
                  <w:r w:rsidRPr="00D71461">
                    <w:rPr>
                      <w:b/>
                      <w:sz w:val="21"/>
                      <w:szCs w:val="21"/>
                    </w:rPr>
                    <w:t>絮凝剂</w:t>
                  </w:r>
                </w:p>
              </w:tc>
              <w:tc>
                <w:tcPr>
                  <w:tcW w:w="4885" w:type="dxa"/>
                  <w:shd w:val="clear" w:color="auto" w:fill="auto"/>
                  <w:vAlign w:val="center"/>
                </w:tcPr>
                <w:p w14:paraId="7FEA02D6" w14:textId="77777777" w:rsidR="004B5B06" w:rsidRPr="00D71461" w:rsidRDefault="000A01FE">
                  <w:pPr>
                    <w:widowControl w:val="0"/>
                    <w:spacing w:line="240" w:lineRule="auto"/>
                    <w:jc w:val="center"/>
                    <w:rPr>
                      <w:b/>
                      <w:sz w:val="21"/>
                      <w:szCs w:val="21"/>
                    </w:rPr>
                  </w:pPr>
                  <w:r w:rsidRPr="00D71461">
                    <w:rPr>
                      <w:b/>
                      <w:sz w:val="21"/>
                      <w:szCs w:val="21"/>
                    </w:rPr>
                    <w:t>特点</w:t>
                  </w:r>
                  <w:r w:rsidRPr="00D71461">
                    <w:rPr>
                      <w:rFonts w:hint="eastAsia"/>
                      <w:b/>
                      <w:sz w:val="21"/>
                      <w:szCs w:val="21"/>
                    </w:rPr>
                    <w:t>/</w:t>
                  </w:r>
                  <w:r w:rsidRPr="00D71461">
                    <w:rPr>
                      <w:rFonts w:hint="eastAsia"/>
                      <w:b/>
                      <w:sz w:val="21"/>
                      <w:szCs w:val="21"/>
                    </w:rPr>
                    <w:t>优点</w:t>
                  </w:r>
                </w:p>
              </w:tc>
              <w:tc>
                <w:tcPr>
                  <w:tcW w:w="1289" w:type="dxa"/>
                  <w:shd w:val="clear" w:color="auto" w:fill="auto"/>
                  <w:vAlign w:val="center"/>
                </w:tcPr>
                <w:p w14:paraId="4F7BD5FC" w14:textId="77777777" w:rsidR="004B5B06" w:rsidRPr="00D71461" w:rsidRDefault="000A01FE">
                  <w:pPr>
                    <w:widowControl w:val="0"/>
                    <w:spacing w:line="240" w:lineRule="auto"/>
                    <w:jc w:val="center"/>
                    <w:rPr>
                      <w:b/>
                      <w:sz w:val="21"/>
                      <w:szCs w:val="21"/>
                    </w:rPr>
                  </w:pPr>
                  <w:r w:rsidRPr="00D71461">
                    <w:rPr>
                      <w:b/>
                      <w:sz w:val="21"/>
                      <w:szCs w:val="21"/>
                    </w:rPr>
                    <w:t>缺点</w:t>
                  </w:r>
                </w:p>
              </w:tc>
            </w:tr>
            <w:tr w:rsidR="00D71461" w:rsidRPr="00D71461" w14:paraId="7A44D78B" w14:textId="77777777">
              <w:tc>
                <w:tcPr>
                  <w:tcW w:w="2122" w:type="dxa"/>
                  <w:shd w:val="clear" w:color="auto" w:fill="auto"/>
                  <w:vAlign w:val="center"/>
                </w:tcPr>
                <w:p w14:paraId="4005A51A" w14:textId="77777777" w:rsidR="004B5B06" w:rsidRPr="00D71461" w:rsidRDefault="000A01FE">
                  <w:pPr>
                    <w:widowControl w:val="0"/>
                    <w:spacing w:line="240" w:lineRule="auto"/>
                    <w:jc w:val="center"/>
                    <w:rPr>
                      <w:sz w:val="21"/>
                      <w:szCs w:val="21"/>
                    </w:rPr>
                  </w:pPr>
                  <w:r w:rsidRPr="00D71461">
                    <w:rPr>
                      <w:sz w:val="21"/>
                      <w:szCs w:val="21"/>
                    </w:rPr>
                    <w:t>聚合氯化铝</w:t>
                  </w:r>
                </w:p>
                <w:p w14:paraId="339BAC64" w14:textId="77777777" w:rsidR="004B5B06" w:rsidRPr="00D71461" w:rsidRDefault="000A01FE">
                  <w:pPr>
                    <w:widowControl w:val="0"/>
                    <w:spacing w:line="240" w:lineRule="auto"/>
                    <w:jc w:val="center"/>
                    <w:rPr>
                      <w:sz w:val="21"/>
                      <w:szCs w:val="21"/>
                    </w:rPr>
                  </w:pPr>
                  <w:r w:rsidRPr="00D71461">
                    <w:rPr>
                      <w:sz w:val="21"/>
                      <w:szCs w:val="21"/>
                    </w:rPr>
                    <w:t>无机高分子混凝剂（</w:t>
                  </w:r>
                  <w:proofErr w:type="spellStart"/>
                  <w:r w:rsidRPr="00D71461">
                    <w:rPr>
                      <w:sz w:val="21"/>
                      <w:szCs w:val="21"/>
                    </w:rPr>
                    <w:t>Al</w:t>
                  </w:r>
                  <w:r w:rsidRPr="00D71461">
                    <w:rPr>
                      <w:sz w:val="21"/>
                      <w:szCs w:val="21"/>
                      <w:vertAlign w:val="subscript"/>
                    </w:rPr>
                    <w:t>n</w:t>
                  </w:r>
                  <w:proofErr w:type="spellEnd"/>
                  <w:r w:rsidRPr="00D71461">
                    <w:rPr>
                      <w:sz w:val="21"/>
                      <w:szCs w:val="21"/>
                    </w:rPr>
                    <w:t>(OH)</w:t>
                  </w:r>
                  <w:r w:rsidRPr="00D71461">
                    <w:rPr>
                      <w:sz w:val="21"/>
                      <w:szCs w:val="21"/>
                      <w:vertAlign w:val="subscript"/>
                    </w:rPr>
                    <w:t>m</w:t>
                  </w:r>
                  <w:r w:rsidRPr="00D71461">
                    <w:rPr>
                      <w:sz w:val="21"/>
                      <w:szCs w:val="21"/>
                    </w:rPr>
                    <w:t>Cl</w:t>
                  </w:r>
                  <w:r w:rsidRPr="00D71461">
                    <w:rPr>
                      <w:sz w:val="21"/>
                      <w:szCs w:val="21"/>
                      <w:vertAlign w:val="subscript"/>
                    </w:rPr>
                    <w:t>3n-m</w:t>
                  </w:r>
                  <w:r w:rsidRPr="00D71461">
                    <w:rPr>
                      <w:sz w:val="21"/>
                      <w:szCs w:val="21"/>
                    </w:rPr>
                    <w:t>）</w:t>
                  </w:r>
                </w:p>
              </w:tc>
              <w:tc>
                <w:tcPr>
                  <w:tcW w:w="4885" w:type="dxa"/>
                  <w:shd w:val="clear" w:color="auto" w:fill="auto"/>
                  <w:vAlign w:val="center"/>
                </w:tcPr>
                <w:p w14:paraId="763138EA" w14:textId="77777777" w:rsidR="004B5B06" w:rsidRPr="00D71461" w:rsidRDefault="000A01FE">
                  <w:pPr>
                    <w:pStyle w:val="af4"/>
                    <w:widowControl w:val="0"/>
                    <w:numPr>
                      <w:ilvl w:val="0"/>
                      <w:numId w:val="10"/>
                    </w:numPr>
                    <w:spacing w:line="240" w:lineRule="auto"/>
                    <w:ind w:left="0" w:firstLineChars="0" w:firstLine="0"/>
                    <w:jc w:val="left"/>
                    <w:rPr>
                      <w:sz w:val="21"/>
                      <w:szCs w:val="21"/>
                    </w:rPr>
                  </w:pPr>
                  <w:r w:rsidRPr="00D71461">
                    <w:rPr>
                      <w:sz w:val="21"/>
                      <w:szCs w:val="21"/>
                    </w:rPr>
                    <w:t>对污染严重或低浊度、高浊度、高色度的原水都可达到好的混凝效果；</w:t>
                  </w:r>
                </w:p>
                <w:p w14:paraId="596158E0" w14:textId="77777777" w:rsidR="004B5B06" w:rsidRPr="00D71461" w:rsidRDefault="000A01FE">
                  <w:pPr>
                    <w:pStyle w:val="af4"/>
                    <w:widowControl w:val="0"/>
                    <w:numPr>
                      <w:ilvl w:val="0"/>
                      <w:numId w:val="10"/>
                    </w:numPr>
                    <w:spacing w:line="240" w:lineRule="auto"/>
                    <w:ind w:left="0" w:firstLineChars="0" w:firstLine="0"/>
                    <w:jc w:val="left"/>
                    <w:rPr>
                      <w:sz w:val="21"/>
                      <w:szCs w:val="21"/>
                    </w:rPr>
                  </w:pPr>
                  <w:r w:rsidRPr="00D71461">
                    <w:rPr>
                      <w:sz w:val="21"/>
                      <w:szCs w:val="21"/>
                    </w:rPr>
                    <w:t>水温低时，仍可保持稳定的混凝效果，因此在我国北方地区更适用；</w:t>
                  </w:r>
                </w:p>
                <w:p w14:paraId="069B6A90" w14:textId="77777777" w:rsidR="004B5B06" w:rsidRPr="00D71461" w:rsidRDefault="000A01FE">
                  <w:pPr>
                    <w:pStyle w:val="af4"/>
                    <w:widowControl w:val="0"/>
                    <w:numPr>
                      <w:ilvl w:val="0"/>
                      <w:numId w:val="10"/>
                    </w:numPr>
                    <w:spacing w:line="240" w:lineRule="auto"/>
                    <w:ind w:left="0" w:firstLineChars="0" w:firstLine="0"/>
                    <w:jc w:val="left"/>
                    <w:rPr>
                      <w:sz w:val="21"/>
                      <w:szCs w:val="21"/>
                    </w:rPr>
                  </w:pPr>
                  <w:proofErr w:type="gramStart"/>
                  <w:r w:rsidRPr="00D71461">
                    <w:rPr>
                      <w:sz w:val="21"/>
                      <w:szCs w:val="21"/>
                    </w:rPr>
                    <w:t>矾花形成</w:t>
                  </w:r>
                  <w:proofErr w:type="gramEnd"/>
                  <w:r w:rsidRPr="00D71461">
                    <w:rPr>
                      <w:sz w:val="21"/>
                      <w:szCs w:val="21"/>
                    </w:rPr>
                    <w:t>快；颗粒大而重，沉淀性能好，投药量</w:t>
                  </w:r>
                  <w:r w:rsidRPr="00D71461">
                    <w:rPr>
                      <w:sz w:val="21"/>
                      <w:szCs w:val="21"/>
                    </w:rPr>
                    <w:t>—</w:t>
                  </w:r>
                  <w:proofErr w:type="gramStart"/>
                  <w:r w:rsidRPr="00D71461">
                    <w:rPr>
                      <w:sz w:val="21"/>
                      <w:szCs w:val="21"/>
                    </w:rPr>
                    <w:t>般比硫酸铝</w:t>
                  </w:r>
                  <w:proofErr w:type="gramEnd"/>
                  <w:r w:rsidRPr="00D71461">
                    <w:rPr>
                      <w:sz w:val="21"/>
                      <w:szCs w:val="21"/>
                    </w:rPr>
                    <w:t>低；适宜的</w:t>
                  </w:r>
                  <w:r w:rsidRPr="00D71461">
                    <w:rPr>
                      <w:sz w:val="21"/>
                      <w:szCs w:val="21"/>
                    </w:rPr>
                    <w:t>pH</w:t>
                  </w:r>
                  <w:r w:rsidRPr="00D71461">
                    <w:rPr>
                      <w:sz w:val="21"/>
                      <w:szCs w:val="21"/>
                    </w:rPr>
                    <w:t>值范围较宽，在</w:t>
                  </w:r>
                  <w:r w:rsidRPr="00D71461">
                    <w:rPr>
                      <w:sz w:val="21"/>
                      <w:szCs w:val="21"/>
                    </w:rPr>
                    <w:t>5—9</w:t>
                  </w:r>
                  <w:r w:rsidRPr="00D71461">
                    <w:rPr>
                      <w:sz w:val="21"/>
                      <w:szCs w:val="21"/>
                    </w:rPr>
                    <w:t>间，当过量投加时也不会像硫酸铝那样造成水浑浊的反效果；</w:t>
                  </w:r>
                </w:p>
                <w:p w14:paraId="1353B9FB" w14:textId="77777777" w:rsidR="004B5B06" w:rsidRPr="00D71461" w:rsidRDefault="000A01FE">
                  <w:pPr>
                    <w:pStyle w:val="af4"/>
                    <w:widowControl w:val="0"/>
                    <w:numPr>
                      <w:ilvl w:val="0"/>
                      <w:numId w:val="10"/>
                    </w:numPr>
                    <w:spacing w:line="240" w:lineRule="auto"/>
                    <w:ind w:left="0" w:firstLineChars="0" w:firstLine="0"/>
                    <w:jc w:val="left"/>
                    <w:rPr>
                      <w:sz w:val="21"/>
                      <w:szCs w:val="21"/>
                    </w:rPr>
                  </w:pPr>
                  <w:r w:rsidRPr="00D71461">
                    <w:rPr>
                      <w:sz w:val="21"/>
                      <w:szCs w:val="21"/>
                    </w:rPr>
                    <w:t>其碱化度比其他铝盐、铁盐为高，因此药液对设备的侵蚀作用小，且处理后水的</w:t>
                  </w:r>
                  <w:r w:rsidRPr="00D71461">
                    <w:rPr>
                      <w:sz w:val="21"/>
                      <w:szCs w:val="21"/>
                    </w:rPr>
                    <w:t>pH</w:t>
                  </w:r>
                  <w:r w:rsidRPr="00D71461">
                    <w:rPr>
                      <w:sz w:val="21"/>
                      <w:szCs w:val="21"/>
                    </w:rPr>
                    <w:t>值和碱度下降较小。</w:t>
                  </w:r>
                </w:p>
              </w:tc>
              <w:tc>
                <w:tcPr>
                  <w:tcW w:w="1289" w:type="dxa"/>
                  <w:shd w:val="clear" w:color="auto" w:fill="auto"/>
                  <w:vAlign w:val="center"/>
                </w:tcPr>
                <w:p w14:paraId="0E129759" w14:textId="77777777" w:rsidR="004B5B06" w:rsidRPr="00D71461" w:rsidRDefault="000A01FE">
                  <w:pPr>
                    <w:widowControl w:val="0"/>
                    <w:spacing w:line="240" w:lineRule="auto"/>
                    <w:jc w:val="center"/>
                    <w:rPr>
                      <w:sz w:val="21"/>
                      <w:szCs w:val="21"/>
                    </w:rPr>
                  </w:pPr>
                  <w:r w:rsidRPr="00D71461">
                    <w:rPr>
                      <w:sz w:val="21"/>
                      <w:szCs w:val="21"/>
                    </w:rPr>
                    <w:t>部分水质形成</w:t>
                  </w:r>
                  <w:proofErr w:type="gramStart"/>
                  <w:r w:rsidRPr="00D71461">
                    <w:rPr>
                      <w:sz w:val="21"/>
                      <w:szCs w:val="21"/>
                    </w:rPr>
                    <w:t>的矾花小</w:t>
                  </w:r>
                  <w:proofErr w:type="gramEnd"/>
                  <w:r w:rsidRPr="00D71461">
                    <w:rPr>
                      <w:sz w:val="21"/>
                      <w:szCs w:val="21"/>
                    </w:rPr>
                    <w:t>，不易沉淀，需配合助凝剂使用</w:t>
                  </w:r>
                </w:p>
              </w:tc>
            </w:tr>
            <w:tr w:rsidR="00D71461" w:rsidRPr="00D71461" w14:paraId="10CB0455" w14:textId="77777777">
              <w:tc>
                <w:tcPr>
                  <w:tcW w:w="2122" w:type="dxa"/>
                  <w:shd w:val="clear" w:color="auto" w:fill="auto"/>
                  <w:vAlign w:val="center"/>
                </w:tcPr>
                <w:p w14:paraId="3E0DE1C3" w14:textId="77777777" w:rsidR="004B5B06" w:rsidRPr="00D71461" w:rsidRDefault="000A01FE">
                  <w:pPr>
                    <w:widowControl w:val="0"/>
                    <w:spacing w:line="240" w:lineRule="auto"/>
                    <w:jc w:val="center"/>
                    <w:rPr>
                      <w:sz w:val="21"/>
                      <w:szCs w:val="21"/>
                    </w:rPr>
                  </w:pPr>
                  <w:r w:rsidRPr="00D71461">
                    <w:rPr>
                      <w:sz w:val="21"/>
                      <w:szCs w:val="21"/>
                    </w:rPr>
                    <w:t>聚丙烯酰胺</w:t>
                  </w:r>
                  <w:r w:rsidRPr="00D71461">
                    <w:rPr>
                      <w:sz w:val="21"/>
                      <w:szCs w:val="21"/>
                    </w:rPr>
                    <w:t>(PAM)</w:t>
                  </w:r>
                </w:p>
                <w:p w14:paraId="359ACFD4" w14:textId="77777777" w:rsidR="004B5B06" w:rsidRPr="00D71461" w:rsidRDefault="000A01FE">
                  <w:pPr>
                    <w:widowControl w:val="0"/>
                    <w:spacing w:line="240" w:lineRule="auto"/>
                    <w:jc w:val="center"/>
                    <w:rPr>
                      <w:sz w:val="21"/>
                      <w:szCs w:val="21"/>
                    </w:rPr>
                  </w:pPr>
                  <w:r w:rsidRPr="00D71461">
                    <w:rPr>
                      <w:sz w:val="21"/>
                      <w:szCs w:val="21"/>
                    </w:rPr>
                    <w:t>非离子型聚合物</w:t>
                  </w:r>
                </w:p>
                <w:p w14:paraId="0F23D7A1" w14:textId="77777777" w:rsidR="004B5B06" w:rsidRPr="00D71461" w:rsidRDefault="000A01FE">
                  <w:pPr>
                    <w:widowControl w:val="0"/>
                    <w:spacing w:line="240" w:lineRule="auto"/>
                    <w:jc w:val="center"/>
                    <w:rPr>
                      <w:sz w:val="21"/>
                      <w:szCs w:val="21"/>
                    </w:rPr>
                  </w:pPr>
                  <w:r w:rsidRPr="00D71461">
                    <w:rPr>
                      <w:sz w:val="21"/>
                      <w:szCs w:val="21"/>
                    </w:rPr>
                    <w:t>[—CH</w:t>
                  </w:r>
                  <w:r w:rsidRPr="00D71461">
                    <w:rPr>
                      <w:sz w:val="21"/>
                      <w:szCs w:val="21"/>
                      <w:vertAlign w:val="subscript"/>
                    </w:rPr>
                    <w:t>2</w:t>
                  </w:r>
                  <w:r w:rsidRPr="00D71461">
                    <w:rPr>
                      <w:sz w:val="21"/>
                      <w:szCs w:val="21"/>
                    </w:rPr>
                    <w:t>—CH</w:t>
                  </w:r>
                  <w:r w:rsidRPr="00D71461">
                    <w:rPr>
                      <w:sz w:val="21"/>
                      <w:szCs w:val="21"/>
                    </w:rPr>
                    <w:t>（</w:t>
                  </w:r>
                  <w:r w:rsidRPr="00D71461">
                    <w:rPr>
                      <w:sz w:val="21"/>
                      <w:szCs w:val="21"/>
                    </w:rPr>
                    <w:t>CONH</w:t>
                  </w:r>
                  <w:r w:rsidRPr="00D71461">
                    <w:rPr>
                      <w:sz w:val="21"/>
                      <w:szCs w:val="21"/>
                      <w:vertAlign w:val="subscript"/>
                    </w:rPr>
                    <w:t>2</w:t>
                  </w:r>
                  <w:r w:rsidRPr="00D71461">
                    <w:rPr>
                      <w:sz w:val="21"/>
                      <w:szCs w:val="21"/>
                    </w:rPr>
                    <w:t>）</w:t>
                  </w:r>
                  <w:r w:rsidRPr="00D71461">
                    <w:rPr>
                      <w:sz w:val="21"/>
                      <w:szCs w:val="21"/>
                    </w:rPr>
                    <w:t>—]n</w:t>
                  </w:r>
                </w:p>
              </w:tc>
              <w:tc>
                <w:tcPr>
                  <w:tcW w:w="4885" w:type="dxa"/>
                  <w:shd w:val="clear" w:color="auto" w:fill="auto"/>
                  <w:vAlign w:val="center"/>
                </w:tcPr>
                <w:p w14:paraId="6D13E645" w14:textId="77777777" w:rsidR="004B5B06" w:rsidRPr="00D71461" w:rsidRDefault="000A01FE">
                  <w:pPr>
                    <w:pStyle w:val="af4"/>
                    <w:widowControl w:val="0"/>
                    <w:numPr>
                      <w:ilvl w:val="0"/>
                      <w:numId w:val="11"/>
                    </w:numPr>
                    <w:spacing w:line="240" w:lineRule="auto"/>
                    <w:ind w:left="0" w:firstLineChars="0" w:firstLine="0"/>
                    <w:jc w:val="left"/>
                    <w:rPr>
                      <w:sz w:val="21"/>
                      <w:szCs w:val="21"/>
                    </w:rPr>
                  </w:pPr>
                  <w:r w:rsidRPr="00D71461">
                    <w:rPr>
                      <w:sz w:val="21"/>
                      <w:szCs w:val="21"/>
                    </w:rPr>
                    <w:t>在西北地区应用广泛的高分子絮凝剂；</w:t>
                  </w:r>
                </w:p>
                <w:p w14:paraId="2F75DA68" w14:textId="77777777" w:rsidR="004B5B06" w:rsidRPr="00D71461" w:rsidRDefault="000A01FE">
                  <w:pPr>
                    <w:pStyle w:val="af4"/>
                    <w:widowControl w:val="0"/>
                    <w:numPr>
                      <w:ilvl w:val="0"/>
                      <w:numId w:val="11"/>
                    </w:numPr>
                    <w:spacing w:line="240" w:lineRule="auto"/>
                    <w:ind w:left="0" w:firstLineChars="0" w:firstLine="0"/>
                    <w:jc w:val="left"/>
                    <w:rPr>
                      <w:sz w:val="21"/>
                      <w:szCs w:val="21"/>
                    </w:rPr>
                  </w:pPr>
                  <w:r w:rsidRPr="00D71461">
                    <w:rPr>
                      <w:sz w:val="21"/>
                      <w:szCs w:val="21"/>
                    </w:rPr>
                    <w:t>适当的</w:t>
                  </w:r>
                  <w:proofErr w:type="gramStart"/>
                  <w:r w:rsidRPr="00D71461">
                    <w:rPr>
                      <w:sz w:val="21"/>
                      <w:szCs w:val="21"/>
                    </w:rPr>
                    <w:t>加碱比可</w:t>
                  </w:r>
                  <w:proofErr w:type="gramEnd"/>
                  <w:r w:rsidRPr="00D71461">
                    <w:rPr>
                      <w:sz w:val="21"/>
                      <w:szCs w:val="21"/>
                    </w:rPr>
                    <w:t>将处理效率提高几倍；</w:t>
                  </w:r>
                </w:p>
                <w:p w14:paraId="57488CA4" w14:textId="77777777" w:rsidR="004B5B06" w:rsidRPr="00D71461" w:rsidRDefault="000A01FE">
                  <w:pPr>
                    <w:pStyle w:val="af4"/>
                    <w:widowControl w:val="0"/>
                    <w:numPr>
                      <w:ilvl w:val="0"/>
                      <w:numId w:val="11"/>
                    </w:numPr>
                    <w:spacing w:line="240" w:lineRule="auto"/>
                    <w:ind w:left="0" w:firstLineChars="0" w:firstLine="0"/>
                    <w:jc w:val="left"/>
                    <w:rPr>
                      <w:sz w:val="21"/>
                      <w:szCs w:val="21"/>
                    </w:rPr>
                  </w:pPr>
                  <w:r w:rsidRPr="00D71461">
                    <w:rPr>
                      <w:sz w:val="21"/>
                      <w:szCs w:val="21"/>
                    </w:rPr>
                    <w:t>通常作为助凝剂与其它混凝剂一起适用，可产生良好的混凝效果。</w:t>
                  </w:r>
                </w:p>
              </w:tc>
              <w:tc>
                <w:tcPr>
                  <w:tcW w:w="1289" w:type="dxa"/>
                  <w:shd w:val="clear" w:color="auto" w:fill="auto"/>
                  <w:vAlign w:val="center"/>
                </w:tcPr>
                <w:p w14:paraId="154846A6" w14:textId="77777777" w:rsidR="004B5B06" w:rsidRPr="00D71461" w:rsidRDefault="000A01FE">
                  <w:pPr>
                    <w:widowControl w:val="0"/>
                    <w:spacing w:line="240" w:lineRule="auto"/>
                    <w:jc w:val="center"/>
                    <w:rPr>
                      <w:sz w:val="21"/>
                      <w:szCs w:val="21"/>
                    </w:rPr>
                  </w:pPr>
                  <w:r w:rsidRPr="00D71461">
                    <w:rPr>
                      <w:sz w:val="21"/>
                      <w:szCs w:val="21"/>
                    </w:rPr>
                    <w:t>聚丙烯酰胺本身无毒，但常含有微量未聚合的单体，该单体有毒</w:t>
                  </w:r>
                </w:p>
              </w:tc>
            </w:tr>
          </w:tbl>
          <w:p w14:paraId="5771E2EE" w14:textId="77777777" w:rsidR="004B5B06" w:rsidRPr="00D71461" w:rsidRDefault="000A01FE">
            <w:pPr>
              <w:pStyle w:val="af3"/>
              <w:ind w:firstLine="480"/>
            </w:pPr>
            <w:r w:rsidRPr="00D71461">
              <w:rPr>
                <w:rFonts w:hint="eastAsia"/>
              </w:rPr>
              <w:t>根据上表的分析，本次评价推荐使用聚合氯化铝（</w:t>
            </w:r>
            <w:r w:rsidRPr="00D71461">
              <w:rPr>
                <w:rFonts w:hint="eastAsia"/>
              </w:rPr>
              <w:t>P</w:t>
            </w:r>
            <w:r w:rsidRPr="00D71461">
              <w:t>AC</w:t>
            </w:r>
            <w:r w:rsidRPr="00D71461">
              <w:rPr>
                <w:rFonts w:hint="eastAsia"/>
              </w:rPr>
              <w:t>）作为絮凝剂，如</w:t>
            </w:r>
            <w:proofErr w:type="gramStart"/>
            <w:r w:rsidRPr="00D71461">
              <w:rPr>
                <w:rFonts w:hint="eastAsia"/>
              </w:rPr>
              <w:t>有矾花小</w:t>
            </w:r>
            <w:proofErr w:type="gramEnd"/>
            <w:r w:rsidRPr="00D71461">
              <w:rPr>
                <w:rFonts w:hint="eastAsia"/>
              </w:rPr>
              <w:t>、不易沉淀的情况，再配合使用聚丙烯酰胺（</w:t>
            </w:r>
            <w:r w:rsidRPr="00D71461">
              <w:rPr>
                <w:rFonts w:hint="eastAsia"/>
              </w:rPr>
              <w:t>P</w:t>
            </w:r>
            <w:r w:rsidRPr="00D71461">
              <w:t>AM</w:t>
            </w:r>
            <w:r w:rsidRPr="00D71461">
              <w:rPr>
                <w:rFonts w:hint="eastAsia"/>
              </w:rPr>
              <w:t>），项目购买的絮凝剂需从正规厂家购买符合质量要求的产品，避免影响出水水质。</w:t>
            </w:r>
          </w:p>
          <w:p w14:paraId="471BAB30" w14:textId="77777777" w:rsidR="004B5B06" w:rsidRPr="00D71461" w:rsidRDefault="000A01FE">
            <w:pPr>
              <w:pStyle w:val="af3"/>
              <w:ind w:firstLine="480"/>
              <w:rPr>
                <w:rFonts w:ascii="Time new roman" w:hAnsi="Time new roman"/>
              </w:rPr>
            </w:pPr>
            <w:r w:rsidRPr="00D71461">
              <w:rPr>
                <w:rFonts w:hint="eastAsia"/>
              </w:rPr>
              <w:t>本项目废水排放量为</w:t>
            </w:r>
            <w:r w:rsidRPr="00D71461">
              <w:t>1.96m</w:t>
            </w:r>
            <w:r w:rsidRPr="00D71461">
              <w:rPr>
                <w:vertAlign w:val="superscript"/>
              </w:rPr>
              <w:t>3</w:t>
            </w:r>
            <w:r w:rsidRPr="00D71461">
              <w:t>/d</w:t>
            </w:r>
            <w:r w:rsidRPr="00D71461">
              <w:rPr>
                <w:rFonts w:hint="eastAsia"/>
              </w:rPr>
              <w:t>，经隔油池</w:t>
            </w:r>
            <w:r w:rsidRPr="00D71461">
              <w:rPr>
                <w:rFonts w:hint="eastAsia"/>
              </w:rPr>
              <w:t>+</w:t>
            </w:r>
            <w:r w:rsidRPr="00D71461">
              <w:rPr>
                <w:rFonts w:hint="eastAsia"/>
              </w:rPr>
              <w:t>预处理池</w:t>
            </w:r>
            <w:r w:rsidRPr="00D71461">
              <w:rPr>
                <w:rFonts w:hint="eastAsia"/>
              </w:rPr>
              <w:t>+</w:t>
            </w:r>
            <w:r w:rsidRPr="00D71461">
              <w:rPr>
                <w:rFonts w:hint="eastAsia"/>
              </w:rPr>
              <w:t>园区化粪池处理后，可达到《黄河流域（陕西段）污水综合排放标准》</w:t>
            </w:r>
            <w:r w:rsidRPr="00D71461">
              <w:rPr>
                <w:rFonts w:hint="eastAsia"/>
              </w:rPr>
              <w:t>DB61/224-2011</w:t>
            </w:r>
            <w:r w:rsidRPr="00D71461">
              <w:rPr>
                <w:rFonts w:hint="eastAsia"/>
              </w:rPr>
              <w:t>表</w:t>
            </w:r>
            <w:r w:rsidRPr="00D71461">
              <w:rPr>
                <w:rFonts w:hint="eastAsia"/>
              </w:rPr>
              <w:t>2</w:t>
            </w:r>
            <w:r w:rsidRPr="00D71461">
              <w:rPr>
                <w:rFonts w:hint="eastAsia"/>
              </w:rPr>
              <w:t>的二级标准和《污水综合排放标准》（</w:t>
            </w:r>
            <w:r w:rsidRPr="00D71461">
              <w:rPr>
                <w:rFonts w:hint="eastAsia"/>
              </w:rPr>
              <w:t>GB8978-1996</w:t>
            </w:r>
            <w:r w:rsidRPr="00D71461">
              <w:rPr>
                <w:rFonts w:hint="eastAsia"/>
              </w:rPr>
              <w:t>）表</w:t>
            </w:r>
            <w:r w:rsidRPr="00D71461">
              <w:rPr>
                <w:rFonts w:hint="eastAsia"/>
              </w:rPr>
              <w:t>4</w:t>
            </w:r>
            <w:proofErr w:type="gramStart"/>
            <w:r w:rsidRPr="00D71461">
              <w:rPr>
                <w:rFonts w:hint="eastAsia"/>
              </w:rPr>
              <w:t>三</w:t>
            </w:r>
            <w:proofErr w:type="gramEnd"/>
            <w:r w:rsidRPr="00D71461">
              <w:rPr>
                <w:rFonts w:hint="eastAsia"/>
              </w:rPr>
              <w:t>级标准，之后排入</w:t>
            </w:r>
            <w:r w:rsidRPr="00D71461">
              <w:rPr>
                <w:rFonts w:ascii="Time new roman" w:hAnsi="Time new roman" w:hint="eastAsia"/>
              </w:rPr>
              <w:t>杨凌示范区污水处理厂处理。</w:t>
            </w:r>
          </w:p>
          <w:p w14:paraId="0B832B67" w14:textId="77777777" w:rsidR="004B5B06" w:rsidRPr="00D71461" w:rsidRDefault="000A01FE">
            <w:pPr>
              <w:pStyle w:val="af3"/>
              <w:ind w:firstLine="480"/>
            </w:pPr>
            <w:r w:rsidRPr="00D71461">
              <w:rPr>
                <w:rFonts w:hint="eastAsia"/>
              </w:rPr>
              <w:t>杨凌示范区污水处理厂位于滨河东路，采用先进的</w:t>
            </w:r>
            <w:r w:rsidRPr="00D71461">
              <w:rPr>
                <w:rFonts w:hint="eastAsia"/>
              </w:rPr>
              <w:t>BOT</w:t>
            </w:r>
            <w:r w:rsidRPr="00D71461">
              <w:rPr>
                <w:rFonts w:hint="eastAsia"/>
              </w:rPr>
              <w:t>模式建成了</w:t>
            </w:r>
            <w:r w:rsidRPr="00D71461">
              <w:rPr>
                <w:rFonts w:hint="eastAsia"/>
              </w:rPr>
              <w:t>25000t/d</w:t>
            </w:r>
            <w:r w:rsidRPr="00D71461">
              <w:rPr>
                <w:rFonts w:hint="eastAsia"/>
              </w:rPr>
              <w:t>的污水处理厂一期工程，随着杨凌城市人口的快速增长和工业经济的迅猛发展，城市污水排放量增大，杨凌示范区污水处理厂二期工程建设采用</w:t>
            </w:r>
            <w:r w:rsidRPr="00D71461">
              <w:rPr>
                <w:rFonts w:hint="eastAsia"/>
              </w:rPr>
              <w:t>A2/O</w:t>
            </w:r>
            <w:r w:rsidRPr="00D71461">
              <w:rPr>
                <w:rFonts w:hint="eastAsia"/>
              </w:rPr>
              <w:t>工艺，处理污水规模为</w:t>
            </w:r>
            <w:r w:rsidRPr="00D71461">
              <w:rPr>
                <w:rFonts w:hint="eastAsia"/>
              </w:rPr>
              <w:t>40000 t/d</w:t>
            </w:r>
            <w:r w:rsidRPr="00D71461">
              <w:rPr>
                <w:rFonts w:hint="eastAsia"/>
              </w:rPr>
              <w:t>，日中水回用能力</w:t>
            </w:r>
            <w:r w:rsidRPr="00D71461">
              <w:rPr>
                <w:rFonts w:hint="eastAsia"/>
              </w:rPr>
              <w:t>20000 t</w:t>
            </w:r>
            <w:r w:rsidRPr="00D71461">
              <w:rPr>
                <w:rFonts w:hint="eastAsia"/>
              </w:rPr>
              <w:t>。出水水质达到《城镇污水处理厂污染物排放标准》</w:t>
            </w:r>
            <w:r w:rsidRPr="00D71461">
              <w:rPr>
                <w:rFonts w:hint="eastAsia"/>
              </w:rPr>
              <w:t>A</w:t>
            </w:r>
            <w:r w:rsidRPr="00D71461">
              <w:rPr>
                <w:rFonts w:hint="eastAsia"/>
              </w:rPr>
              <w:t>标准，</w:t>
            </w:r>
            <w:r w:rsidRPr="00D71461">
              <w:rPr>
                <w:rFonts w:hint="eastAsia"/>
              </w:rPr>
              <w:t>COD</w:t>
            </w:r>
            <w:r w:rsidRPr="00D71461">
              <w:rPr>
                <w:rFonts w:hint="eastAsia"/>
              </w:rPr>
              <w:t>最高允许排放浓度</w:t>
            </w:r>
            <w:r w:rsidRPr="00D71461">
              <w:rPr>
                <w:rFonts w:hint="eastAsia"/>
              </w:rPr>
              <w:t>50mg/L</w:t>
            </w:r>
            <w:r w:rsidRPr="00D71461">
              <w:rPr>
                <w:rFonts w:hint="eastAsia"/>
              </w:rPr>
              <w:t>，</w:t>
            </w:r>
            <w:r w:rsidRPr="00D71461">
              <w:rPr>
                <w:rFonts w:hint="eastAsia"/>
              </w:rPr>
              <w:t>NH3-N</w:t>
            </w:r>
            <w:r w:rsidRPr="00D71461">
              <w:rPr>
                <w:rFonts w:hint="eastAsia"/>
              </w:rPr>
              <w:t>最高允许排放浓度</w:t>
            </w:r>
            <w:r w:rsidRPr="00D71461">
              <w:rPr>
                <w:rFonts w:hint="eastAsia"/>
              </w:rPr>
              <w:t>8mg/L</w:t>
            </w:r>
            <w:r w:rsidRPr="00D71461">
              <w:rPr>
                <w:rFonts w:hint="eastAsia"/>
              </w:rPr>
              <w:t>。则该项目污水经杨凌示范区污水处理厂处理后，最终排入渭河的</w:t>
            </w:r>
            <w:r w:rsidRPr="00D71461">
              <w:rPr>
                <w:rFonts w:hint="eastAsia"/>
              </w:rPr>
              <w:t>COD</w:t>
            </w:r>
            <w:r w:rsidRPr="00D71461">
              <w:rPr>
                <w:rFonts w:hint="eastAsia"/>
              </w:rPr>
              <w:t>为：</w:t>
            </w:r>
            <w:r w:rsidRPr="00D71461">
              <w:rPr>
                <w:rFonts w:hint="eastAsia"/>
              </w:rPr>
              <w:t>0.005t/a</w:t>
            </w:r>
            <w:r w:rsidRPr="00D71461">
              <w:rPr>
                <w:rFonts w:hint="eastAsia"/>
              </w:rPr>
              <w:t>，</w:t>
            </w:r>
            <w:r w:rsidRPr="00D71461">
              <w:rPr>
                <w:rFonts w:hint="eastAsia"/>
              </w:rPr>
              <w:t>NH3-N</w:t>
            </w:r>
            <w:r w:rsidRPr="00D71461">
              <w:rPr>
                <w:rFonts w:hint="eastAsia"/>
              </w:rPr>
              <w:t>为</w:t>
            </w:r>
            <w:r w:rsidRPr="00D71461">
              <w:rPr>
                <w:rFonts w:hint="eastAsia"/>
              </w:rPr>
              <w:t>0.001t/a</w:t>
            </w:r>
            <w:r w:rsidRPr="00D71461">
              <w:rPr>
                <w:rFonts w:hint="eastAsia"/>
              </w:rPr>
              <w:t>。服务范围：杨凌示范区城市</w:t>
            </w:r>
            <w:proofErr w:type="gramStart"/>
            <w:r w:rsidRPr="00D71461">
              <w:rPr>
                <w:rFonts w:hint="eastAsia"/>
              </w:rPr>
              <w:t>新建西</w:t>
            </w:r>
            <w:proofErr w:type="gramEnd"/>
            <w:r w:rsidRPr="00D71461">
              <w:rPr>
                <w:rFonts w:hint="eastAsia"/>
              </w:rPr>
              <w:t>片区。本项目位于火炬创业园区，属于服务范围，运营期排水主要为生活污水，因此，本项目污水排入杨凌示范区污水处理厂可行。</w:t>
            </w:r>
          </w:p>
          <w:p w14:paraId="4224D586" w14:textId="77777777" w:rsidR="004B5B06" w:rsidRPr="00D71461" w:rsidRDefault="000A01FE">
            <w:pPr>
              <w:numPr>
                <w:ilvl w:val="0"/>
                <w:numId w:val="9"/>
              </w:numPr>
              <w:ind w:firstLine="480"/>
              <w:rPr>
                <w:rFonts w:ascii="Time new roman" w:hAnsi="Time new roman"/>
              </w:rPr>
            </w:pPr>
            <w:r w:rsidRPr="00D71461">
              <w:rPr>
                <w:rFonts w:ascii="Time new roman" w:hAnsi="Time new roman" w:hint="eastAsia"/>
              </w:rPr>
              <w:lastRenderedPageBreak/>
              <w:t>大气环境影响分析</w:t>
            </w:r>
          </w:p>
          <w:p w14:paraId="1A205DFC" w14:textId="77777777" w:rsidR="004B5B06" w:rsidRPr="00D71461" w:rsidRDefault="000A01FE">
            <w:pPr>
              <w:ind w:firstLineChars="200" w:firstLine="480"/>
              <w:rPr>
                <w:rFonts w:ascii="Time new roman" w:hAnsi="Time new roman"/>
              </w:rPr>
            </w:pPr>
            <w:r w:rsidRPr="00D71461">
              <w:rPr>
                <w:rFonts w:ascii="Time new roman" w:hAnsi="Time new roman" w:hint="eastAsia"/>
              </w:rPr>
              <w:t>本项目废气主要为淀粉投料粉尘、调料炒制和熬制过程产生的油烟。</w:t>
            </w:r>
          </w:p>
          <w:p w14:paraId="66C23A07" w14:textId="77777777" w:rsidR="004B5B06" w:rsidRPr="00D71461" w:rsidRDefault="000A01FE">
            <w:pPr>
              <w:ind w:firstLineChars="200" w:firstLine="480"/>
              <w:rPr>
                <w:rFonts w:ascii="Time new roman" w:hAnsi="Time new roman"/>
              </w:rPr>
            </w:pPr>
            <w:r w:rsidRPr="00D71461">
              <w:rPr>
                <w:rFonts w:ascii="宋体" w:hAnsi="宋体" w:hint="eastAsia"/>
              </w:rPr>
              <w:t>（1）</w:t>
            </w:r>
            <w:r w:rsidRPr="00D71461">
              <w:rPr>
                <w:rFonts w:ascii="Time new roman" w:hAnsi="Time new roman" w:hint="eastAsia"/>
              </w:rPr>
              <w:t>投料粉尘</w:t>
            </w:r>
          </w:p>
          <w:p w14:paraId="44390233" w14:textId="77777777" w:rsidR="004B5B06" w:rsidRPr="00D71461" w:rsidRDefault="000A01FE">
            <w:pPr>
              <w:ind w:firstLineChars="200" w:firstLine="480"/>
              <w:rPr>
                <w:rFonts w:ascii="Time new roman" w:hAnsi="Time new roman"/>
              </w:rPr>
            </w:pPr>
            <w:r w:rsidRPr="00D71461">
              <w:rPr>
                <w:rFonts w:ascii="Time new roman" w:hAnsi="Time new roman" w:hint="eastAsia"/>
              </w:rPr>
              <w:t>本项目向和浆机中投加淀粉时，会产生一定量的粉尘（淀粉颗粒），</w:t>
            </w:r>
            <w:proofErr w:type="gramStart"/>
            <w:r w:rsidRPr="00D71461">
              <w:rPr>
                <w:rFonts w:ascii="Time new roman" w:hAnsi="Time new roman" w:hint="eastAsia"/>
              </w:rPr>
              <w:t>年投加量</w:t>
            </w:r>
            <w:proofErr w:type="gramEnd"/>
            <w:r w:rsidRPr="00D71461">
              <w:rPr>
                <w:rFonts w:ascii="Time new roman" w:hAnsi="Time new roman" w:hint="eastAsia"/>
              </w:rPr>
              <w:t>78.6t/a</w:t>
            </w:r>
            <w:r w:rsidRPr="00D71461">
              <w:rPr>
                <w:rFonts w:ascii="Time new roman" w:hAnsi="Time new roman" w:hint="eastAsia"/>
              </w:rPr>
              <w:t>，该加工环节在</w:t>
            </w:r>
            <w:r w:rsidRPr="00D71461">
              <w:rPr>
                <w:rFonts w:ascii="Time new roman" w:hAnsi="Time new roman" w:hint="eastAsia"/>
              </w:rPr>
              <w:t>A3</w:t>
            </w:r>
            <w:r w:rsidRPr="00D71461">
              <w:rPr>
                <w:rFonts w:ascii="Time new roman" w:hAnsi="Time new roman" w:hint="eastAsia"/>
              </w:rPr>
              <w:t>厂房生产车间内完成。根据前文工程分析，本项目投料产生的无组织粉尘排放量为</w:t>
            </w:r>
            <w:r w:rsidRPr="00D71461">
              <w:rPr>
                <w:rFonts w:ascii="Time new roman" w:hAnsi="Time new roman" w:hint="eastAsia"/>
              </w:rPr>
              <w:t>8</w:t>
            </w:r>
            <w:r w:rsidRPr="00D71461">
              <w:rPr>
                <w:rFonts w:ascii="Time new roman" w:hAnsi="Time new roman"/>
              </w:rPr>
              <w:t>kg/a</w:t>
            </w:r>
            <w:r w:rsidRPr="00D71461">
              <w:rPr>
                <w:rFonts w:ascii="Time new roman" w:hAnsi="Time new roman" w:hint="eastAsia"/>
              </w:rPr>
              <w:t>，通过和浆车间通风设备排出。</w:t>
            </w:r>
          </w:p>
          <w:p w14:paraId="5A162855" w14:textId="77777777" w:rsidR="004B5B06" w:rsidRPr="00D71461" w:rsidRDefault="000A01FE">
            <w:pPr>
              <w:ind w:firstLineChars="200" w:firstLine="480"/>
              <w:rPr>
                <w:rFonts w:ascii="Time new roman" w:hAnsi="Time new roman"/>
              </w:rPr>
            </w:pPr>
            <w:r w:rsidRPr="00D71461">
              <w:rPr>
                <w:rFonts w:ascii="Time new roman" w:hAnsi="Time new roman" w:hint="eastAsia"/>
              </w:rPr>
              <w:t>1</w:t>
            </w:r>
            <w:r w:rsidRPr="00D71461">
              <w:rPr>
                <w:rFonts w:ascii="Time new roman" w:hAnsi="Time new roman" w:hint="eastAsia"/>
              </w:rPr>
              <w:t>）环境影响预测</w:t>
            </w:r>
          </w:p>
          <w:p w14:paraId="1F161B80" w14:textId="77777777" w:rsidR="004B5B06" w:rsidRPr="00D71461" w:rsidRDefault="000A01FE">
            <w:pPr>
              <w:snapToGrid w:val="0"/>
              <w:ind w:firstLine="480"/>
              <w:jc w:val="left"/>
              <w:rPr>
                <w:rFonts w:ascii="Time new roman" w:hAnsi="Time new roman"/>
              </w:rPr>
            </w:pPr>
            <w:r w:rsidRPr="00D71461">
              <w:rPr>
                <w:rFonts w:ascii="Time new roman" w:hAnsi="Time new roman" w:hint="eastAsia"/>
              </w:rPr>
              <w:t>根据项目特点，本次选颗粒物作为环境预测因子，以</w:t>
            </w:r>
            <w:r w:rsidRPr="00D71461">
              <w:rPr>
                <w:rFonts w:ascii="Time new roman" w:hAnsi="Time new roman" w:hint="eastAsia"/>
              </w:rPr>
              <w:t>A</w:t>
            </w:r>
            <w:r w:rsidRPr="00D71461">
              <w:rPr>
                <w:rFonts w:ascii="Time new roman" w:hAnsi="Time new roman"/>
              </w:rPr>
              <w:t>3</w:t>
            </w:r>
            <w:r w:rsidRPr="00D71461">
              <w:rPr>
                <w:rFonts w:ascii="Time new roman" w:hAnsi="Time new roman" w:hint="eastAsia"/>
              </w:rPr>
              <w:t>厂房生产车间为无组织排放源，</w:t>
            </w:r>
            <w:r w:rsidRPr="00D71461">
              <w:rPr>
                <w:rFonts w:ascii="Time new roman" w:hAnsi="Time new roman"/>
              </w:rPr>
              <w:t>通过《环境影响评价技术导则</w:t>
            </w:r>
            <w:r w:rsidRPr="00D71461">
              <w:rPr>
                <w:rFonts w:ascii="Time new roman" w:hAnsi="Time new roman"/>
              </w:rPr>
              <w:t xml:space="preserve"> </w:t>
            </w:r>
            <w:r w:rsidRPr="00D71461">
              <w:rPr>
                <w:rFonts w:ascii="Time new roman" w:hAnsi="Time new roman"/>
              </w:rPr>
              <w:t>大气环境》（</w:t>
            </w:r>
            <w:r w:rsidRPr="00D71461">
              <w:rPr>
                <w:rFonts w:ascii="Time new roman" w:hAnsi="Time new roman"/>
              </w:rPr>
              <w:t>HJ2.2-2008</w:t>
            </w:r>
            <w:r w:rsidRPr="00D71461">
              <w:rPr>
                <w:rFonts w:ascii="Time new roman" w:hAnsi="Time new roman"/>
              </w:rPr>
              <w:t>）推荐的估算模式（</w:t>
            </w:r>
            <w:r w:rsidRPr="00D71461">
              <w:rPr>
                <w:rFonts w:ascii="Time new roman" w:hAnsi="Time new roman"/>
              </w:rPr>
              <w:t>SCREEN</w:t>
            </w:r>
            <w:r w:rsidRPr="00D71461">
              <w:rPr>
                <w:rFonts w:ascii="Time new roman" w:hAnsi="Time new roman" w:hint="eastAsia"/>
              </w:rPr>
              <w:t xml:space="preserve"> 3</w:t>
            </w:r>
            <w:r w:rsidRPr="00D71461">
              <w:rPr>
                <w:rFonts w:ascii="Time new roman" w:hAnsi="Time new roman"/>
              </w:rPr>
              <w:t>模型）对无组织排放的粉尘进行预测。预测所需参数详见表</w:t>
            </w:r>
            <w:r w:rsidRPr="00D71461">
              <w:rPr>
                <w:rFonts w:ascii="Time new roman" w:hAnsi="Time new roman"/>
              </w:rPr>
              <w:t>7</w:t>
            </w:r>
            <w:r w:rsidRPr="00D71461">
              <w:rPr>
                <w:rFonts w:ascii="Time new roman" w:hAnsi="Time new roman" w:hint="eastAsia"/>
              </w:rPr>
              <w:t>.2-</w:t>
            </w:r>
            <w:r w:rsidRPr="00D71461">
              <w:rPr>
                <w:rFonts w:ascii="Time new roman" w:hAnsi="Time new roman"/>
              </w:rPr>
              <w:t>4</w:t>
            </w:r>
            <w:r w:rsidRPr="00D71461">
              <w:rPr>
                <w:rFonts w:ascii="Time new roman" w:hAnsi="Time new roman"/>
              </w:rPr>
              <w:t>。</w:t>
            </w:r>
          </w:p>
          <w:p w14:paraId="2E29B014" w14:textId="77777777" w:rsidR="004B5B06" w:rsidRPr="00D71461" w:rsidRDefault="000A01FE">
            <w:pPr>
              <w:ind w:firstLine="480"/>
              <w:jc w:val="center"/>
              <w:rPr>
                <w:rFonts w:ascii="Time new roman" w:hAnsi="Time new roman"/>
              </w:rPr>
            </w:pPr>
            <w:r w:rsidRPr="00D71461">
              <w:rPr>
                <w:rFonts w:ascii="Time new roman" w:hAnsi="Time new roman" w:hint="eastAsia"/>
              </w:rPr>
              <w:t>7.2-</w:t>
            </w:r>
            <w:r w:rsidRPr="00D71461">
              <w:rPr>
                <w:rFonts w:ascii="Time new roman" w:hAnsi="Time new roman"/>
              </w:rPr>
              <w:t>4</w:t>
            </w:r>
            <w:r w:rsidRPr="00D71461">
              <w:rPr>
                <w:rFonts w:ascii="Time new roman" w:hAnsi="Time new roman" w:hint="eastAsia"/>
              </w:rPr>
              <w:t xml:space="preserve">  </w:t>
            </w:r>
            <w:r w:rsidRPr="00D71461">
              <w:rPr>
                <w:rFonts w:ascii="Time new roman" w:hAnsi="Time new roman"/>
              </w:rPr>
              <w:t>无组织排放废气预测参数输入清单</w:t>
            </w:r>
          </w:p>
          <w:tbl>
            <w:tblPr>
              <w:tblW w:w="83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1"/>
              <w:gridCol w:w="665"/>
              <w:gridCol w:w="794"/>
              <w:gridCol w:w="2720"/>
              <w:gridCol w:w="897"/>
              <w:gridCol w:w="1383"/>
            </w:tblGrid>
            <w:tr w:rsidR="00D71461" w:rsidRPr="00D71461" w14:paraId="033CBCD7" w14:textId="77777777">
              <w:trPr>
                <w:trHeight w:val="249"/>
              </w:trPr>
              <w:tc>
                <w:tcPr>
                  <w:tcW w:w="1871" w:type="dxa"/>
                  <w:shd w:val="pct10" w:color="auto" w:fill="auto"/>
                  <w:vAlign w:val="center"/>
                </w:tcPr>
                <w:p w14:paraId="1054BA0C" w14:textId="77777777" w:rsidR="004B5B06" w:rsidRPr="00D71461" w:rsidRDefault="000A01FE">
                  <w:pPr>
                    <w:pStyle w:val="af3"/>
                    <w:snapToGrid w:val="0"/>
                    <w:spacing w:line="240" w:lineRule="auto"/>
                    <w:ind w:firstLineChars="0" w:firstLine="0"/>
                    <w:jc w:val="center"/>
                    <w:rPr>
                      <w:rFonts w:ascii="Time new roman" w:hAnsi="Time new roman"/>
                      <w:b/>
                      <w:bCs/>
                      <w:sz w:val="21"/>
                      <w:szCs w:val="21"/>
                    </w:rPr>
                  </w:pPr>
                  <w:r w:rsidRPr="00D71461">
                    <w:rPr>
                      <w:rFonts w:ascii="Time new roman" w:hAnsi="Time new roman"/>
                      <w:b/>
                      <w:bCs/>
                      <w:sz w:val="21"/>
                      <w:szCs w:val="21"/>
                    </w:rPr>
                    <w:t>参数名称</w:t>
                  </w:r>
                </w:p>
              </w:tc>
              <w:tc>
                <w:tcPr>
                  <w:tcW w:w="665" w:type="dxa"/>
                  <w:shd w:val="pct10" w:color="auto" w:fill="auto"/>
                  <w:vAlign w:val="center"/>
                </w:tcPr>
                <w:p w14:paraId="1D721C7A" w14:textId="77777777" w:rsidR="004B5B06" w:rsidRPr="00D71461" w:rsidRDefault="000A01FE">
                  <w:pPr>
                    <w:pStyle w:val="af3"/>
                    <w:snapToGrid w:val="0"/>
                    <w:spacing w:line="240" w:lineRule="auto"/>
                    <w:ind w:firstLineChars="0" w:firstLine="0"/>
                    <w:jc w:val="center"/>
                    <w:rPr>
                      <w:rFonts w:ascii="Time new roman" w:hAnsi="Time new roman"/>
                      <w:b/>
                      <w:bCs/>
                      <w:sz w:val="21"/>
                      <w:szCs w:val="21"/>
                    </w:rPr>
                  </w:pPr>
                  <w:r w:rsidRPr="00D71461">
                    <w:rPr>
                      <w:rFonts w:ascii="Time new roman" w:hAnsi="Time new roman"/>
                      <w:b/>
                      <w:bCs/>
                      <w:sz w:val="21"/>
                      <w:szCs w:val="21"/>
                    </w:rPr>
                    <w:t>单位</w:t>
                  </w:r>
                </w:p>
              </w:tc>
              <w:tc>
                <w:tcPr>
                  <w:tcW w:w="794" w:type="dxa"/>
                  <w:shd w:val="pct10" w:color="auto" w:fill="auto"/>
                  <w:vAlign w:val="center"/>
                </w:tcPr>
                <w:p w14:paraId="3DBB3E0D" w14:textId="77777777" w:rsidR="004B5B06" w:rsidRPr="00D71461" w:rsidRDefault="000A01FE">
                  <w:pPr>
                    <w:pStyle w:val="af3"/>
                    <w:snapToGrid w:val="0"/>
                    <w:spacing w:line="240" w:lineRule="auto"/>
                    <w:ind w:firstLineChars="0" w:firstLine="0"/>
                    <w:jc w:val="center"/>
                    <w:rPr>
                      <w:rFonts w:ascii="Time new roman" w:hAnsi="Time new roman"/>
                      <w:b/>
                      <w:bCs/>
                      <w:sz w:val="21"/>
                      <w:szCs w:val="21"/>
                    </w:rPr>
                  </w:pPr>
                  <w:r w:rsidRPr="00D71461">
                    <w:rPr>
                      <w:rFonts w:ascii="Time new roman" w:hAnsi="Time new roman"/>
                      <w:b/>
                      <w:bCs/>
                      <w:sz w:val="21"/>
                      <w:szCs w:val="21"/>
                    </w:rPr>
                    <w:t>取值</w:t>
                  </w:r>
                </w:p>
              </w:tc>
              <w:tc>
                <w:tcPr>
                  <w:tcW w:w="2720" w:type="dxa"/>
                  <w:shd w:val="pct10" w:color="auto" w:fill="auto"/>
                  <w:vAlign w:val="center"/>
                </w:tcPr>
                <w:p w14:paraId="5348485F" w14:textId="77777777" w:rsidR="004B5B06" w:rsidRPr="00D71461" w:rsidRDefault="000A01FE">
                  <w:pPr>
                    <w:pStyle w:val="af3"/>
                    <w:snapToGrid w:val="0"/>
                    <w:spacing w:line="240" w:lineRule="auto"/>
                    <w:ind w:firstLineChars="0" w:firstLine="0"/>
                    <w:jc w:val="center"/>
                    <w:rPr>
                      <w:rFonts w:ascii="Time new roman" w:hAnsi="Time new roman"/>
                      <w:b/>
                      <w:bCs/>
                      <w:sz w:val="21"/>
                      <w:szCs w:val="21"/>
                    </w:rPr>
                  </w:pPr>
                  <w:r w:rsidRPr="00D71461">
                    <w:rPr>
                      <w:rFonts w:ascii="Time new roman" w:hAnsi="Time new roman"/>
                      <w:b/>
                      <w:bCs/>
                      <w:sz w:val="21"/>
                      <w:szCs w:val="21"/>
                    </w:rPr>
                    <w:t>参数名称</w:t>
                  </w:r>
                </w:p>
              </w:tc>
              <w:tc>
                <w:tcPr>
                  <w:tcW w:w="897" w:type="dxa"/>
                  <w:tcBorders>
                    <w:right w:val="single" w:sz="2" w:space="0" w:color="auto"/>
                  </w:tcBorders>
                  <w:shd w:val="pct10" w:color="auto" w:fill="auto"/>
                  <w:vAlign w:val="center"/>
                </w:tcPr>
                <w:p w14:paraId="170D4193" w14:textId="77777777" w:rsidR="004B5B06" w:rsidRPr="00D71461" w:rsidRDefault="000A01FE">
                  <w:pPr>
                    <w:pStyle w:val="af3"/>
                    <w:snapToGrid w:val="0"/>
                    <w:spacing w:line="240" w:lineRule="auto"/>
                    <w:ind w:firstLineChars="0" w:firstLine="0"/>
                    <w:jc w:val="center"/>
                    <w:rPr>
                      <w:rFonts w:ascii="Time new roman" w:hAnsi="Time new roman"/>
                      <w:b/>
                      <w:bCs/>
                      <w:sz w:val="21"/>
                      <w:szCs w:val="21"/>
                    </w:rPr>
                  </w:pPr>
                  <w:r w:rsidRPr="00D71461">
                    <w:rPr>
                      <w:rFonts w:ascii="Time new roman" w:hAnsi="Time new roman"/>
                      <w:b/>
                      <w:bCs/>
                      <w:sz w:val="21"/>
                      <w:szCs w:val="21"/>
                    </w:rPr>
                    <w:t>单位</w:t>
                  </w:r>
                </w:p>
              </w:tc>
              <w:tc>
                <w:tcPr>
                  <w:tcW w:w="1383" w:type="dxa"/>
                  <w:tcBorders>
                    <w:left w:val="single" w:sz="2" w:space="0" w:color="auto"/>
                  </w:tcBorders>
                  <w:shd w:val="pct10" w:color="auto" w:fill="auto"/>
                  <w:vAlign w:val="center"/>
                </w:tcPr>
                <w:p w14:paraId="72996ECE" w14:textId="77777777" w:rsidR="004B5B06" w:rsidRPr="00D71461" w:rsidRDefault="000A01FE">
                  <w:pPr>
                    <w:pStyle w:val="af3"/>
                    <w:snapToGrid w:val="0"/>
                    <w:spacing w:line="240" w:lineRule="auto"/>
                    <w:ind w:firstLineChars="0" w:firstLine="0"/>
                    <w:jc w:val="center"/>
                    <w:rPr>
                      <w:rFonts w:ascii="Time new roman" w:hAnsi="Time new roman"/>
                      <w:b/>
                      <w:bCs/>
                      <w:sz w:val="21"/>
                      <w:szCs w:val="21"/>
                    </w:rPr>
                  </w:pPr>
                  <w:r w:rsidRPr="00D71461">
                    <w:rPr>
                      <w:rFonts w:ascii="Time new roman" w:hAnsi="Time new roman"/>
                      <w:b/>
                      <w:bCs/>
                      <w:sz w:val="21"/>
                      <w:szCs w:val="21"/>
                    </w:rPr>
                    <w:t>取值</w:t>
                  </w:r>
                </w:p>
              </w:tc>
            </w:tr>
            <w:tr w:rsidR="00D71461" w:rsidRPr="00D71461" w14:paraId="40CC9516" w14:textId="77777777">
              <w:trPr>
                <w:trHeight w:val="249"/>
              </w:trPr>
              <w:tc>
                <w:tcPr>
                  <w:tcW w:w="1871" w:type="dxa"/>
                </w:tcPr>
                <w:p w14:paraId="4C253C14"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污染源类型</w:t>
                  </w:r>
                </w:p>
              </w:tc>
              <w:tc>
                <w:tcPr>
                  <w:tcW w:w="665" w:type="dxa"/>
                </w:tcPr>
                <w:p w14:paraId="4B7E990B"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w:t>
                  </w:r>
                </w:p>
              </w:tc>
              <w:tc>
                <w:tcPr>
                  <w:tcW w:w="794" w:type="dxa"/>
                </w:tcPr>
                <w:p w14:paraId="52C21A4E"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面源</w:t>
                  </w:r>
                </w:p>
              </w:tc>
              <w:tc>
                <w:tcPr>
                  <w:tcW w:w="2720" w:type="dxa"/>
                </w:tcPr>
                <w:p w14:paraId="7B77FDF8"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是否考虑建筑物下洗</w:t>
                  </w:r>
                </w:p>
              </w:tc>
              <w:tc>
                <w:tcPr>
                  <w:tcW w:w="897" w:type="dxa"/>
                  <w:tcBorders>
                    <w:right w:val="single" w:sz="2" w:space="0" w:color="auto"/>
                  </w:tcBorders>
                </w:tcPr>
                <w:p w14:paraId="455718EA"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w:t>
                  </w:r>
                </w:p>
              </w:tc>
              <w:tc>
                <w:tcPr>
                  <w:tcW w:w="1383" w:type="dxa"/>
                  <w:tcBorders>
                    <w:left w:val="single" w:sz="2" w:space="0" w:color="auto"/>
                  </w:tcBorders>
                </w:tcPr>
                <w:p w14:paraId="3963B2BB"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否</w:t>
                  </w:r>
                </w:p>
              </w:tc>
            </w:tr>
            <w:tr w:rsidR="00D71461" w:rsidRPr="00D71461" w14:paraId="2BC6E43E" w14:textId="77777777">
              <w:trPr>
                <w:trHeight w:val="249"/>
              </w:trPr>
              <w:tc>
                <w:tcPr>
                  <w:tcW w:w="1871" w:type="dxa"/>
                </w:tcPr>
                <w:p w14:paraId="03804F14"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面源长度</w:t>
                  </w:r>
                </w:p>
              </w:tc>
              <w:tc>
                <w:tcPr>
                  <w:tcW w:w="665" w:type="dxa"/>
                </w:tcPr>
                <w:p w14:paraId="6C665CD3"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m</w:t>
                  </w:r>
                </w:p>
              </w:tc>
              <w:tc>
                <w:tcPr>
                  <w:tcW w:w="794" w:type="dxa"/>
                </w:tcPr>
                <w:p w14:paraId="2E03EB16"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hint="eastAsia"/>
                      <w:sz w:val="21"/>
                      <w:szCs w:val="21"/>
                    </w:rPr>
                    <w:t>6</w:t>
                  </w:r>
                </w:p>
              </w:tc>
              <w:tc>
                <w:tcPr>
                  <w:tcW w:w="2720" w:type="dxa"/>
                </w:tcPr>
                <w:p w14:paraId="675E7C23"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环境温度</w:t>
                  </w:r>
                </w:p>
              </w:tc>
              <w:tc>
                <w:tcPr>
                  <w:tcW w:w="897" w:type="dxa"/>
                  <w:tcBorders>
                    <w:right w:val="single" w:sz="2" w:space="0" w:color="auto"/>
                  </w:tcBorders>
                </w:tcPr>
                <w:p w14:paraId="2ECD400E"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hint="eastAsia"/>
                      <w:sz w:val="21"/>
                      <w:szCs w:val="21"/>
                    </w:rPr>
                    <w:t>℃</w:t>
                  </w:r>
                </w:p>
              </w:tc>
              <w:tc>
                <w:tcPr>
                  <w:tcW w:w="1383" w:type="dxa"/>
                  <w:tcBorders>
                    <w:left w:val="single" w:sz="2" w:space="0" w:color="auto"/>
                  </w:tcBorders>
                </w:tcPr>
                <w:p w14:paraId="131F1DCC"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12.9</w:t>
                  </w:r>
                </w:p>
              </w:tc>
            </w:tr>
            <w:tr w:rsidR="00D71461" w:rsidRPr="00D71461" w14:paraId="58B1A07C" w14:textId="77777777">
              <w:trPr>
                <w:trHeight w:val="249"/>
              </w:trPr>
              <w:tc>
                <w:tcPr>
                  <w:tcW w:w="1871" w:type="dxa"/>
                </w:tcPr>
                <w:p w14:paraId="082EDCCB"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面源宽度</w:t>
                  </w:r>
                </w:p>
              </w:tc>
              <w:tc>
                <w:tcPr>
                  <w:tcW w:w="665" w:type="dxa"/>
                </w:tcPr>
                <w:p w14:paraId="08D9090D"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m</w:t>
                  </w:r>
                </w:p>
              </w:tc>
              <w:tc>
                <w:tcPr>
                  <w:tcW w:w="794" w:type="dxa"/>
                </w:tcPr>
                <w:p w14:paraId="093CFF22"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hint="eastAsia"/>
                      <w:sz w:val="21"/>
                      <w:szCs w:val="21"/>
                    </w:rPr>
                    <w:t>6</w:t>
                  </w:r>
                </w:p>
              </w:tc>
              <w:tc>
                <w:tcPr>
                  <w:tcW w:w="2720" w:type="dxa"/>
                </w:tcPr>
                <w:p w14:paraId="041472CD"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w:t>
                  </w:r>
                </w:p>
              </w:tc>
              <w:tc>
                <w:tcPr>
                  <w:tcW w:w="897" w:type="dxa"/>
                  <w:tcBorders>
                    <w:right w:val="single" w:sz="2" w:space="0" w:color="auto"/>
                  </w:tcBorders>
                </w:tcPr>
                <w:p w14:paraId="1F84E5D6"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w:t>
                  </w:r>
                </w:p>
              </w:tc>
              <w:tc>
                <w:tcPr>
                  <w:tcW w:w="1383" w:type="dxa"/>
                  <w:tcBorders>
                    <w:left w:val="single" w:sz="2" w:space="0" w:color="auto"/>
                  </w:tcBorders>
                </w:tcPr>
                <w:p w14:paraId="48720188"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w:t>
                  </w:r>
                </w:p>
              </w:tc>
            </w:tr>
            <w:tr w:rsidR="00D71461" w:rsidRPr="00D71461" w14:paraId="65B96930" w14:textId="77777777">
              <w:trPr>
                <w:trHeight w:val="249"/>
              </w:trPr>
              <w:tc>
                <w:tcPr>
                  <w:tcW w:w="1871" w:type="dxa"/>
                </w:tcPr>
                <w:p w14:paraId="3166AC55"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排放高度</w:t>
                  </w:r>
                </w:p>
              </w:tc>
              <w:tc>
                <w:tcPr>
                  <w:tcW w:w="665" w:type="dxa"/>
                </w:tcPr>
                <w:p w14:paraId="4AEE1950"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m</w:t>
                  </w:r>
                </w:p>
              </w:tc>
              <w:tc>
                <w:tcPr>
                  <w:tcW w:w="794" w:type="dxa"/>
                </w:tcPr>
                <w:p w14:paraId="2B4DE323"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hint="eastAsia"/>
                      <w:sz w:val="21"/>
                      <w:szCs w:val="21"/>
                    </w:rPr>
                    <w:t>4</w:t>
                  </w:r>
                </w:p>
              </w:tc>
              <w:tc>
                <w:tcPr>
                  <w:tcW w:w="2720" w:type="dxa"/>
                </w:tcPr>
                <w:p w14:paraId="660F7DB8"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距离厂界最近距离</w:t>
                  </w:r>
                </w:p>
              </w:tc>
              <w:tc>
                <w:tcPr>
                  <w:tcW w:w="897" w:type="dxa"/>
                  <w:tcBorders>
                    <w:right w:val="single" w:sz="2" w:space="0" w:color="auto"/>
                  </w:tcBorders>
                </w:tcPr>
                <w:p w14:paraId="7B56EB09"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m</w:t>
                  </w:r>
                </w:p>
              </w:tc>
              <w:tc>
                <w:tcPr>
                  <w:tcW w:w="1383" w:type="dxa"/>
                  <w:tcBorders>
                    <w:left w:val="single" w:sz="2" w:space="0" w:color="auto"/>
                  </w:tcBorders>
                </w:tcPr>
                <w:p w14:paraId="5083A763"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6</w:t>
                  </w:r>
                </w:p>
              </w:tc>
            </w:tr>
            <w:tr w:rsidR="00D71461" w:rsidRPr="00D71461" w14:paraId="15EBE39E" w14:textId="77777777">
              <w:trPr>
                <w:trHeight w:val="249"/>
              </w:trPr>
              <w:tc>
                <w:tcPr>
                  <w:tcW w:w="1871" w:type="dxa"/>
                </w:tcPr>
                <w:p w14:paraId="150549AE"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hint="eastAsia"/>
                      <w:sz w:val="21"/>
                      <w:szCs w:val="21"/>
                    </w:rPr>
                    <w:t>近</w:t>
                  </w:r>
                  <w:r w:rsidRPr="00D71461">
                    <w:rPr>
                      <w:rFonts w:ascii="Time new roman" w:hAnsi="Time new roman" w:hint="eastAsia"/>
                      <w:sz w:val="21"/>
                      <w:szCs w:val="21"/>
                    </w:rPr>
                    <w:t>5</w:t>
                  </w:r>
                  <w:r w:rsidRPr="00D71461">
                    <w:rPr>
                      <w:rFonts w:ascii="Time new roman" w:hAnsi="Time new roman" w:hint="eastAsia"/>
                      <w:sz w:val="21"/>
                      <w:szCs w:val="21"/>
                    </w:rPr>
                    <w:t>年平均风速</w:t>
                  </w:r>
                </w:p>
              </w:tc>
              <w:tc>
                <w:tcPr>
                  <w:tcW w:w="665" w:type="dxa"/>
                </w:tcPr>
                <w:p w14:paraId="06E859A1"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hint="eastAsia"/>
                      <w:sz w:val="21"/>
                      <w:szCs w:val="21"/>
                    </w:rPr>
                    <w:t>m/s</w:t>
                  </w:r>
                </w:p>
              </w:tc>
              <w:tc>
                <w:tcPr>
                  <w:tcW w:w="794" w:type="dxa"/>
                </w:tcPr>
                <w:p w14:paraId="1AC3188F"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2.1</w:t>
                  </w:r>
                </w:p>
              </w:tc>
              <w:tc>
                <w:tcPr>
                  <w:tcW w:w="2720" w:type="dxa"/>
                </w:tcPr>
                <w:p w14:paraId="4991D9B9"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hint="eastAsia"/>
                      <w:sz w:val="21"/>
                      <w:szCs w:val="21"/>
                    </w:rPr>
                    <w:t>污染物排放速率</w:t>
                  </w:r>
                </w:p>
              </w:tc>
              <w:tc>
                <w:tcPr>
                  <w:tcW w:w="897" w:type="dxa"/>
                  <w:tcBorders>
                    <w:right w:val="single" w:sz="2" w:space="0" w:color="auto"/>
                  </w:tcBorders>
                </w:tcPr>
                <w:p w14:paraId="7B5A7BC0"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sz w:val="21"/>
                      <w:szCs w:val="21"/>
                    </w:rPr>
                    <w:t>kg/h</w:t>
                  </w:r>
                </w:p>
              </w:tc>
              <w:tc>
                <w:tcPr>
                  <w:tcW w:w="1383" w:type="dxa"/>
                  <w:tcBorders>
                    <w:left w:val="single" w:sz="2" w:space="0" w:color="auto"/>
                  </w:tcBorders>
                </w:tcPr>
                <w:p w14:paraId="594A6404" w14:textId="77777777" w:rsidR="004B5B06" w:rsidRPr="00D71461" w:rsidRDefault="000A01FE">
                  <w:pPr>
                    <w:pStyle w:val="af3"/>
                    <w:snapToGrid w:val="0"/>
                    <w:spacing w:line="240" w:lineRule="auto"/>
                    <w:ind w:firstLineChars="0" w:firstLine="0"/>
                    <w:jc w:val="center"/>
                    <w:rPr>
                      <w:rFonts w:ascii="Time new roman" w:hAnsi="Time new roman"/>
                      <w:sz w:val="21"/>
                      <w:szCs w:val="21"/>
                    </w:rPr>
                  </w:pPr>
                  <w:r w:rsidRPr="00D71461">
                    <w:rPr>
                      <w:rFonts w:ascii="Time new roman" w:hAnsi="Time new roman" w:hint="eastAsia"/>
                      <w:sz w:val="21"/>
                      <w:szCs w:val="21"/>
                    </w:rPr>
                    <w:t>0</w:t>
                  </w:r>
                  <w:r w:rsidRPr="00D71461">
                    <w:rPr>
                      <w:rFonts w:ascii="Time new roman" w:hAnsi="Time new roman"/>
                      <w:sz w:val="21"/>
                      <w:szCs w:val="21"/>
                    </w:rPr>
                    <w:t>.005</w:t>
                  </w:r>
                </w:p>
              </w:tc>
            </w:tr>
          </w:tbl>
          <w:p w14:paraId="1587E909" w14:textId="77777777" w:rsidR="004B5B06" w:rsidRPr="00D71461" w:rsidRDefault="000A01FE">
            <w:pPr>
              <w:ind w:firstLine="480"/>
              <w:rPr>
                <w:rFonts w:ascii="Time new roman" w:hAnsi="Time new roman"/>
              </w:rPr>
            </w:pPr>
            <w:r w:rsidRPr="00D71461">
              <w:rPr>
                <w:rFonts w:ascii="Time new roman" w:hAnsi="Time new roman"/>
              </w:rPr>
              <w:t>预测结果见表</w:t>
            </w:r>
            <w:r w:rsidRPr="00D71461">
              <w:rPr>
                <w:rFonts w:ascii="Time new roman" w:hAnsi="Time new roman"/>
              </w:rPr>
              <w:t>7</w:t>
            </w:r>
            <w:r w:rsidRPr="00D71461">
              <w:rPr>
                <w:rFonts w:ascii="Time new roman" w:hAnsi="Time new roman" w:hint="eastAsia"/>
              </w:rPr>
              <w:t>.</w:t>
            </w:r>
            <w:r w:rsidRPr="00D71461">
              <w:rPr>
                <w:rFonts w:ascii="Time new roman" w:hAnsi="Time new roman"/>
              </w:rPr>
              <w:t>2</w:t>
            </w:r>
            <w:r w:rsidRPr="00D71461">
              <w:rPr>
                <w:rFonts w:ascii="Time new roman" w:hAnsi="Time new roman" w:hint="eastAsia"/>
              </w:rPr>
              <w:t>-</w:t>
            </w:r>
            <w:r w:rsidRPr="00D71461">
              <w:rPr>
                <w:rFonts w:ascii="Time new roman" w:hAnsi="Time new roman"/>
              </w:rPr>
              <w:t>5</w:t>
            </w:r>
            <w:r w:rsidRPr="00D71461">
              <w:rPr>
                <w:rFonts w:ascii="Time new roman" w:hAnsi="Time new roman"/>
              </w:rPr>
              <w:t>。</w:t>
            </w:r>
          </w:p>
          <w:p w14:paraId="1A03C06F" w14:textId="77777777" w:rsidR="004B5B06" w:rsidRPr="00D71461" w:rsidRDefault="000A01FE">
            <w:pPr>
              <w:ind w:firstLine="480"/>
              <w:jc w:val="center"/>
              <w:rPr>
                <w:rFonts w:ascii="Time new roman" w:hAnsi="Time new roman"/>
              </w:rPr>
            </w:pPr>
            <w:r w:rsidRPr="00D71461">
              <w:rPr>
                <w:rFonts w:ascii="Time new roman" w:hAnsi="Time new roman"/>
              </w:rPr>
              <w:t>表</w:t>
            </w:r>
            <w:r w:rsidRPr="00D71461">
              <w:rPr>
                <w:rFonts w:ascii="Time new roman" w:hAnsi="Time new roman"/>
              </w:rPr>
              <w:t>7</w:t>
            </w:r>
            <w:r w:rsidRPr="00D71461">
              <w:rPr>
                <w:rFonts w:ascii="Time new roman" w:hAnsi="Time new roman" w:hint="eastAsia"/>
              </w:rPr>
              <w:t>.2-</w:t>
            </w:r>
            <w:r w:rsidRPr="00D71461">
              <w:rPr>
                <w:rFonts w:ascii="Time new roman" w:hAnsi="Time new roman"/>
              </w:rPr>
              <w:t xml:space="preserve">5  </w:t>
            </w:r>
            <w:r w:rsidRPr="00D71461">
              <w:rPr>
                <w:rFonts w:ascii="Time new roman" w:hAnsi="Time new roman"/>
              </w:rPr>
              <w:t>项目无组织粉尘排放估算结果一览表</w:t>
            </w:r>
          </w:p>
          <w:tbl>
            <w:tblPr>
              <w:tblW w:w="82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58"/>
              <w:gridCol w:w="2976"/>
              <w:gridCol w:w="2042"/>
            </w:tblGrid>
            <w:tr w:rsidR="00D71461" w:rsidRPr="00D71461" w14:paraId="6C6128F4" w14:textId="77777777">
              <w:trPr>
                <w:trHeight w:val="284"/>
              </w:trPr>
              <w:tc>
                <w:tcPr>
                  <w:tcW w:w="3258" w:type="dxa"/>
                  <w:tcBorders>
                    <w:top w:val="single" w:sz="12" w:space="0" w:color="auto"/>
                    <w:bottom w:val="single" w:sz="4" w:space="0" w:color="auto"/>
                  </w:tcBorders>
                  <w:shd w:val="pct10" w:color="auto" w:fill="auto"/>
                  <w:vAlign w:val="center"/>
                </w:tcPr>
                <w:p w14:paraId="1CFA24B7" w14:textId="77777777" w:rsidR="004B5B06" w:rsidRPr="00D71461" w:rsidRDefault="000A01FE">
                  <w:pPr>
                    <w:pStyle w:val="af3"/>
                    <w:snapToGrid w:val="0"/>
                    <w:spacing w:line="240" w:lineRule="auto"/>
                    <w:ind w:firstLineChars="0" w:firstLine="0"/>
                    <w:jc w:val="center"/>
                    <w:rPr>
                      <w:b/>
                      <w:bCs/>
                      <w:sz w:val="21"/>
                      <w:szCs w:val="21"/>
                    </w:rPr>
                  </w:pPr>
                  <w:r w:rsidRPr="00D71461">
                    <w:rPr>
                      <w:b/>
                      <w:bCs/>
                      <w:sz w:val="21"/>
                      <w:szCs w:val="21"/>
                    </w:rPr>
                    <w:t>距离（</w:t>
                  </w:r>
                  <w:r w:rsidRPr="00D71461">
                    <w:rPr>
                      <w:b/>
                      <w:bCs/>
                      <w:sz w:val="21"/>
                      <w:szCs w:val="21"/>
                    </w:rPr>
                    <w:t>m</w:t>
                  </w:r>
                  <w:r w:rsidRPr="00D71461">
                    <w:rPr>
                      <w:b/>
                      <w:bCs/>
                      <w:sz w:val="21"/>
                      <w:szCs w:val="21"/>
                    </w:rPr>
                    <w:t>）</w:t>
                  </w:r>
                </w:p>
              </w:tc>
              <w:tc>
                <w:tcPr>
                  <w:tcW w:w="2976" w:type="dxa"/>
                  <w:tcBorders>
                    <w:top w:val="single" w:sz="12" w:space="0" w:color="auto"/>
                    <w:bottom w:val="single" w:sz="4" w:space="0" w:color="auto"/>
                  </w:tcBorders>
                  <w:shd w:val="pct10" w:color="auto" w:fill="auto"/>
                  <w:vAlign w:val="center"/>
                </w:tcPr>
                <w:p w14:paraId="435F3169" w14:textId="77777777" w:rsidR="004B5B06" w:rsidRPr="00D71461" w:rsidRDefault="000A01FE">
                  <w:pPr>
                    <w:pStyle w:val="af3"/>
                    <w:snapToGrid w:val="0"/>
                    <w:spacing w:line="240" w:lineRule="auto"/>
                    <w:ind w:firstLineChars="0" w:firstLine="0"/>
                    <w:jc w:val="center"/>
                    <w:rPr>
                      <w:b/>
                      <w:bCs/>
                      <w:sz w:val="21"/>
                      <w:szCs w:val="21"/>
                    </w:rPr>
                  </w:pPr>
                  <w:r w:rsidRPr="00D71461">
                    <w:rPr>
                      <w:b/>
                      <w:bCs/>
                      <w:sz w:val="21"/>
                      <w:szCs w:val="21"/>
                    </w:rPr>
                    <w:t>下风向预测浓度（</w:t>
                  </w:r>
                  <w:r w:rsidRPr="00D71461">
                    <w:rPr>
                      <w:b/>
                      <w:bCs/>
                      <w:sz w:val="21"/>
                      <w:szCs w:val="21"/>
                    </w:rPr>
                    <w:t>mg/m³</w:t>
                  </w:r>
                  <w:r w:rsidRPr="00D71461">
                    <w:rPr>
                      <w:b/>
                      <w:bCs/>
                      <w:sz w:val="21"/>
                      <w:szCs w:val="21"/>
                    </w:rPr>
                    <w:t>）</w:t>
                  </w:r>
                </w:p>
              </w:tc>
              <w:tc>
                <w:tcPr>
                  <w:tcW w:w="2042" w:type="dxa"/>
                  <w:tcBorders>
                    <w:top w:val="single" w:sz="12" w:space="0" w:color="auto"/>
                    <w:bottom w:val="single" w:sz="4" w:space="0" w:color="auto"/>
                  </w:tcBorders>
                  <w:shd w:val="pct10" w:color="auto" w:fill="auto"/>
                  <w:vAlign w:val="center"/>
                </w:tcPr>
                <w:p w14:paraId="35F75413" w14:textId="77777777" w:rsidR="004B5B06" w:rsidRPr="00D71461" w:rsidRDefault="000A01FE">
                  <w:pPr>
                    <w:pStyle w:val="af3"/>
                    <w:snapToGrid w:val="0"/>
                    <w:spacing w:line="240" w:lineRule="auto"/>
                    <w:ind w:firstLineChars="0" w:firstLine="0"/>
                    <w:jc w:val="center"/>
                    <w:rPr>
                      <w:b/>
                      <w:bCs/>
                      <w:sz w:val="21"/>
                      <w:szCs w:val="21"/>
                    </w:rPr>
                  </w:pPr>
                  <w:r w:rsidRPr="00D71461">
                    <w:rPr>
                      <w:b/>
                      <w:bCs/>
                      <w:sz w:val="21"/>
                      <w:szCs w:val="21"/>
                    </w:rPr>
                    <w:t xml:space="preserve">     </w:t>
                  </w:r>
                  <w:r w:rsidRPr="00D71461">
                    <w:rPr>
                      <w:b/>
                      <w:bCs/>
                      <w:sz w:val="21"/>
                      <w:szCs w:val="21"/>
                    </w:rPr>
                    <w:t>占标率（</w:t>
                  </w:r>
                  <w:r w:rsidRPr="00D71461">
                    <w:rPr>
                      <w:b/>
                      <w:bCs/>
                      <w:sz w:val="21"/>
                      <w:szCs w:val="21"/>
                    </w:rPr>
                    <w:t>%</w:t>
                  </w:r>
                  <w:r w:rsidRPr="00D71461">
                    <w:rPr>
                      <w:b/>
                      <w:bCs/>
                      <w:sz w:val="21"/>
                      <w:szCs w:val="21"/>
                    </w:rPr>
                    <w:t>）</w:t>
                  </w:r>
                </w:p>
              </w:tc>
            </w:tr>
            <w:tr w:rsidR="00D71461" w:rsidRPr="00D71461" w14:paraId="586A79DA" w14:textId="77777777">
              <w:trPr>
                <w:trHeight w:val="284"/>
              </w:trPr>
              <w:tc>
                <w:tcPr>
                  <w:tcW w:w="3258" w:type="dxa"/>
                  <w:tcBorders>
                    <w:top w:val="single" w:sz="4" w:space="0" w:color="auto"/>
                  </w:tcBorders>
                  <w:vAlign w:val="center"/>
                </w:tcPr>
                <w:p w14:paraId="666D007D" w14:textId="77777777" w:rsidR="004B5B06" w:rsidRPr="00D71461" w:rsidRDefault="000A01FE">
                  <w:pPr>
                    <w:snapToGrid w:val="0"/>
                    <w:spacing w:line="240" w:lineRule="auto"/>
                    <w:jc w:val="center"/>
                    <w:rPr>
                      <w:sz w:val="21"/>
                      <w:szCs w:val="21"/>
                    </w:rPr>
                  </w:pPr>
                  <w:r w:rsidRPr="00D71461">
                    <w:rPr>
                      <w:sz w:val="21"/>
                      <w:szCs w:val="21"/>
                    </w:rPr>
                    <w:t>10</w:t>
                  </w:r>
                </w:p>
              </w:tc>
              <w:tc>
                <w:tcPr>
                  <w:tcW w:w="2976" w:type="dxa"/>
                  <w:tcBorders>
                    <w:top w:val="single" w:sz="4" w:space="0" w:color="auto"/>
                  </w:tcBorders>
                  <w:vAlign w:val="center"/>
                </w:tcPr>
                <w:p w14:paraId="7EB8B251" w14:textId="77777777" w:rsidR="004B5B06" w:rsidRPr="00D71461" w:rsidRDefault="000A01FE">
                  <w:pPr>
                    <w:spacing w:line="240" w:lineRule="auto"/>
                    <w:jc w:val="center"/>
                    <w:rPr>
                      <w:sz w:val="21"/>
                      <w:szCs w:val="21"/>
                    </w:rPr>
                  </w:pPr>
                  <w:r w:rsidRPr="00D71461">
                    <w:rPr>
                      <w:sz w:val="21"/>
                      <w:szCs w:val="21"/>
                    </w:rPr>
                    <w:t>0.003174</w:t>
                  </w:r>
                </w:p>
              </w:tc>
              <w:tc>
                <w:tcPr>
                  <w:tcW w:w="2042" w:type="dxa"/>
                  <w:tcBorders>
                    <w:top w:val="single" w:sz="4" w:space="0" w:color="auto"/>
                  </w:tcBorders>
                  <w:vAlign w:val="center"/>
                </w:tcPr>
                <w:p w14:paraId="0E9DD7BF" w14:textId="77777777" w:rsidR="004B5B06" w:rsidRPr="00D71461" w:rsidRDefault="000A01FE">
                  <w:pPr>
                    <w:spacing w:line="240" w:lineRule="auto"/>
                    <w:jc w:val="center"/>
                    <w:rPr>
                      <w:snapToGrid/>
                      <w:sz w:val="21"/>
                      <w:szCs w:val="21"/>
                    </w:rPr>
                  </w:pPr>
                  <w:r w:rsidRPr="00D71461">
                    <w:rPr>
                      <w:sz w:val="21"/>
                      <w:szCs w:val="21"/>
                    </w:rPr>
                    <w:t>0.35</w:t>
                  </w:r>
                </w:p>
              </w:tc>
            </w:tr>
            <w:tr w:rsidR="00D71461" w:rsidRPr="00D71461" w14:paraId="2812862A" w14:textId="77777777">
              <w:trPr>
                <w:trHeight w:val="284"/>
              </w:trPr>
              <w:tc>
                <w:tcPr>
                  <w:tcW w:w="3258" w:type="dxa"/>
                  <w:vAlign w:val="center"/>
                </w:tcPr>
                <w:p w14:paraId="07D17445" w14:textId="77777777" w:rsidR="004B5B06" w:rsidRPr="00D71461" w:rsidRDefault="000A01FE">
                  <w:pPr>
                    <w:snapToGrid w:val="0"/>
                    <w:spacing w:line="240" w:lineRule="auto"/>
                    <w:jc w:val="center"/>
                    <w:rPr>
                      <w:sz w:val="21"/>
                      <w:szCs w:val="21"/>
                    </w:rPr>
                  </w:pPr>
                  <w:r w:rsidRPr="00D71461">
                    <w:rPr>
                      <w:sz w:val="21"/>
                      <w:szCs w:val="21"/>
                    </w:rPr>
                    <w:t>100</w:t>
                  </w:r>
                </w:p>
              </w:tc>
              <w:tc>
                <w:tcPr>
                  <w:tcW w:w="2976" w:type="dxa"/>
                  <w:vAlign w:val="center"/>
                </w:tcPr>
                <w:p w14:paraId="096626E7" w14:textId="77777777" w:rsidR="004B5B06" w:rsidRPr="00D71461" w:rsidRDefault="000A01FE">
                  <w:pPr>
                    <w:spacing w:line="240" w:lineRule="auto"/>
                    <w:jc w:val="center"/>
                    <w:rPr>
                      <w:sz w:val="21"/>
                      <w:szCs w:val="21"/>
                    </w:rPr>
                  </w:pPr>
                  <w:r w:rsidRPr="00D71461">
                    <w:rPr>
                      <w:sz w:val="21"/>
                      <w:szCs w:val="21"/>
                    </w:rPr>
                    <w:t>0.01035</w:t>
                  </w:r>
                </w:p>
              </w:tc>
              <w:tc>
                <w:tcPr>
                  <w:tcW w:w="2042" w:type="dxa"/>
                  <w:vAlign w:val="center"/>
                </w:tcPr>
                <w:p w14:paraId="2EEF295C" w14:textId="77777777" w:rsidR="004B5B06" w:rsidRPr="00D71461" w:rsidRDefault="000A01FE">
                  <w:pPr>
                    <w:spacing w:line="240" w:lineRule="auto"/>
                    <w:jc w:val="center"/>
                    <w:rPr>
                      <w:sz w:val="21"/>
                      <w:szCs w:val="21"/>
                    </w:rPr>
                  </w:pPr>
                  <w:r w:rsidRPr="00D71461">
                    <w:rPr>
                      <w:sz w:val="21"/>
                      <w:szCs w:val="21"/>
                    </w:rPr>
                    <w:t>1.15</w:t>
                  </w:r>
                </w:p>
              </w:tc>
            </w:tr>
            <w:tr w:rsidR="00D71461" w:rsidRPr="00D71461" w14:paraId="0490F412" w14:textId="77777777">
              <w:trPr>
                <w:trHeight w:val="284"/>
              </w:trPr>
              <w:tc>
                <w:tcPr>
                  <w:tcW w:w="3258" w:type="dxa"/>
                  <w:vAlign w:val="center"/>
                </w:tcPr>
                <w:p w14:paraId="69B1C7A1" w14:textId="77777777" w:rsidR="004B5B06" w:rsidRPr="00D71461" w:rsidRDefault="000A01FE">
                  <w:pPr>
                    <w:snapToGrid w:val="0"/>
                    <w:spacing w:line="240" w:lineRule="auto"/>
                    <w:jc w:val="center"/>
                    <w:rPr>
                      <w:sz w:val="21"/>
                      <w:szCs w:val="21"/>
                    </w:rPr>
                  </w:pPr>
                  <w:r w:rsidRPr="00D71461">
                    <w:rPr>
                      <w:sz w:val="21"/>
                      <w:szCs w:val="21"/>
                    </w:rPr>
                    <w:t>200</w:t>
                  </w:r>
                </w:p>
              </w:tc>
              <w:tc>
                <w:tcPr>
                  <w:tcW w:w="2976" w:type="dxa"/>
                  <w:vAlign w:val="center"/>
                </w:tcPr>
                <w:p w14:paraId="64446B8A" w14:textId="77777777" w:rsidR="004B5B06" w:rsidRPr="00D71461" w:rsidRDefault="000A01FE">
                  <w:pPr>
                    <w:spacing w:line="240" w:lineRule="auto"/>
                    <w:jc w:val="center"/>
                    <w:rPr>
                      <w:sz w:val="21"/>
                      <w:szCs w:val="21"/>
                    </w:rPr>
                  </w:pPr>
                  <w:r w:rsidRPr="00D71461">
                    <w:rPr>
                      <w:sz w:val="21"/>
                      <w:szCs w:val="21"/>
                    </w:rPr>
                    <w:t>0.008454</w:t>
                  </w:r>
                </w:p>
              </w:tc>
              <w:tc>
                <w:tcPr>
                  <w:tcW w:w="2042" w:type="dxa"/>
                  <w:vAlign w:val="center"/>
                </w:tcPr>
                <w:p w14:paraId="2FDE773C" w14:textId="77777777" w:rsidR="004B5B06" w:rsidRPr="00D71461" w:rsidRDefault="000A01FE">
                  <w:pPr>
                    <w:spacing w:line="240" w:lineRule="auto"/>
                    <w:jc w:val="center"/>
                    <w:rPr>
                      <w:sz w:val="21"/>
                      <w:szCs w:val="21"/>
                    </w:rPr>
                  </w:pPr>
                  <w:r w:rsidRPr="00D71461">
                    <w:rPr>
                      <w:sz w:val="21"/>
                      <w:szCs w:val="21"/>
                    </w:rPr>
                    <w:t>0.94</w:t>
                  </w:r>
                </w:p>
              </w:tc>
            </w:tr>
            <w:tr w:rsidR="00D71461" w:rsidRPr="00D71461" w14:paraId="16CCDC3A" w14:textId="77777777">
              <w:trPr>
                <w:trHeight w:val="284"/>
              </w:trPr>
              <w:tc>
                <w:tcPr>
                  <w:tcW w:w="3258" w:type="dxa"/>
                  <w:vAlign w:val="center"/>
                </w:tcPr>
                <w:p w14:paraId="47EFFDA7" w14:textId="77777777" w:rsidR="004B5B06" w:rsidRPr="00D71461" w:rsidRDefault="000A01FE">
                  <w:pPr>
                    <w:snapToGrid w:val="0"/>
                    <w:spacing w:line="240" w:lineRule="auto"/>
                    <w:jc w:val="center"/>
                    <w:rPr>
                      <w:sz w:val="21"/>
                      <w:szCs w:val="21"/>
                    </w:rPr>
                  </w:pPr>
                  <w:r w:rsidRPr="00D71461">
                    <w:rPr>
                      <w:sz w:val="21"/>
                      <w:szCs w:val="21"/>
                    </w:rPr>
                    <w:t>300</w:t>
                  </w:r>
                </w:p>
              </w:tc>
              <w:tc>
                <w:tcPr>
                  <w:tcW w:w="2976" w:type="dxa"/>
                  <w:vAlign w:val="center"/>
                </w:tcPr>
                <w:p w14:paraId="5CE2C276" w14:textId="77777777" w:rsidR="004B5B06" w:rsidRPr="00D71461" w:rsidRDefault="000A01FE">
                  <w:pPr>
                    <w:spacing w:line="240" w:lineRule="auto"/>
                    <w:jc w:val="center"/>
                    <w:rPr>
                      <w:sz w:val="21"/>
                      <w:szCs w:val="21"/>
                    </w:rPr>
                  </w:pPr>
                  <w:r w:rsidRPr="00D71461">
                    <w:rPr>
                      <w:sz w:val="21"/>
                      <w:szCs w:val="21"/>
                    </w:rPr>
                    <w:t>0.005367</w:t>
                  </w:r>
                </w:p>
              </w:tc>
              <w:tc>
                <w:tcPr>
                  <w:tcW w:w="2042" w:type="dxa"/>
                  <w:vAlign w:val="center"/>
                </w:tcPr>
                <w:p w14:paraId="024B1E0F" w14:textId="77777777" w:rsidR="004B5B06" w:rsidRPr="00D71461" w:rsidRDefault="000A01FE">
                  <w:pPr>
                    <w:spacing w:line="240" w:lineRule="auto"/>
                    <w:jc w:val="center"/>
                    <w:rPr>
                      <w:sz w:val="21"/>
                      <w:szCs w:val="21"/>
                    </w:rPr>
                  </w:pPr>
                  <w:r w:rsidRPr="00D71461">
                    <w:rPr>
                      <w:sz w:val="21"/>
                      <w:szCs w:val="21"/>
                    </w:rPr>
                    <w:t>0.6</w:t>
                  </w:r>
                </w:p>
              </w:tc>
            </w:tr>
            <w:tr w:rsidR="00D71461" w:rsidRPr="00D71461" w14:paraId="570EC3DB" w14:textId="77777777">
              <w:trPr>
                <w:trHeight w:val="284"/>
              </w:trPr>
              <w:tc>
                <w:tcPr>
                  <w:tcW w:w="3258" w:type="dxa"/>
                  <w:vAlign w:val="center"/>
                </w:tcPr>
                <w:p w14:paraId="4C294815" w14:textId="77777777" w:rsidR="004B5B06" w:rsidRPr="00D71461" w:rsidRDefault="000A01FE">
                  <w:pPr>
                    <w:snapToGrid w:val="0"/>
                    <w:spacing w:line="240" w:lineRule="auto"/>
                    <w:jc w:val="center"/>
                    <w:rPr>
                      <w:sz w:val="21"/>
                      <w:szCs w:val="21"/>
                    </w:rPr>
                  </w:pPr>
                  <w:r w:rsidRPr="00D71461">
                    <w:rPr>
                      <w:sz w:val="21"/>
                      <w:szCs w:val="21"/>
                    </w:rPr>
                    <w:t>400</w:t>
                  </w:r>
                </w:p>
              </w:tc>
              <w:tc>
                <w:tcPr>
                  <w:tcW w:w="2976" w:type="dxa"/>
                  <w:vAlign w:val="center"/>
                </w:tcPr>
                <w:p w14:paraId="66BF2225" w14:textId="77777777" w:rsidR="004B5B06" w:rsidRPr="00D71461" w:rsidRDefault="000A01FE">
                  <w:pPr>
                    <w:spacing w:line="240" w:lineRule="auto"/>
                    <w:jc w:val="center"/>
                    <w:rPr>
                      <w:sz w:val="21"/>
                      <w:szCs w:val="21"/>
                    </w:rPr>
                  </w:pPr>
                  <w:r w:rsidRPr="00D71461">
                    <w:rPr>
                      <w:sz w:val="21"/>
                      <w:szCs w:val="21"/>
                    </w:rPr>
                    <w:t>0.00362</w:t>
                  </w:r>
                </w:p>
              </w:tc>
              <w:tc>
                <w:tcPr>
                  <w:tcW w:w="2042" w:type="dxa"/>
                  <w:vAlign w:val="center"/>
                </w:tcPr>
                <w:p w14:paraId="4D8DE172" w14:textId="77777777" w:rsidR="004B5B06" w:rsidRPr="00D71461" w:rsidRDefault="000A01FE">
                  <w:pPr>
                    <w:spacing w:line="240" w:lineRule="auto"/>
                    <w:jc w:val="center"/>
                    <w:rPr>
                      <w:sz w:val="21"/>
                      <w:szCs w:val="21"/>
                    </w:rPr>
                  </w:pPr>
                  <w:r w:rsidRPr="00D71461">
                    <w:rPr>
                      <w:sz w:val="21"/>
                      <w:szCs w:val="21"/>
                    </w:rPr>
                    <w:t>0.4</w:t>
                  </w:r>
                </w:p>
              </w:tc>
            </w:tr>
            <w:tr w:rsidR="00D71461" w:rsidRPr="00D71461" w14:paraId="03261814" w14:textId="77777777">
              <w:trPr>
                <w:trHeight w:val="284"/>
              </w:trPr>
              <w:tc>
                <w:tcPr>
                  <w:tcW w:w="3258" w:type="dxa"/>
                  <w:vAlign w:val="center"/>
                </w:tcPr>
                <w:p w14:paraId="6C7C828C" w14:textId="77777777" w:rsidR="004B5B06" w:rsidRPr="00D71461" w:rsidRDefault="000A01FE">
                  <w:pPr>
                    <w:snapToGrid w:val="0"/>
                    <w:spacing w:line="240" w:lineRule="auto"/>
                    <w:jc w:val="center"/>
                    <w:rPr>
                      <w:sz w:val="21"/>
                      <w:szCs w:val="21"/>
                    </w:rPr>
                  </w:pPr>
                  <w:r w:rsidRPr="00D71461">
                    <w:rPr>
                      <w:sz w:val="21"/>
                      <w:szCs w:val="21"/>
                    </w:rPr>
                    <w:t>500</w:t>
                  </w:r>
                </w:p>
              </w:tc>
              <w:tc>
                <w:tcPr>
                  <w:tcW w:w="2976" w:type="dxa"/>
                  <w:vAlign w:val="center"/>
                </w:tcPr>
                <w:p w14:paraId="7FA91477" w14:textId="77777777" w:rsidR="004B5B06" w:rsidRPr="00D71461" w:rsidRDefault="000A01FE">
                  <w:pPr>
                    <w:spacing w:line="240" w:lineRule="auto"/>
                    <w:jc w:val="center"/>
                    <w:rPr>
                      <w:sz w:val="21"/>
                      <w:szCs w:val="21"/>
                    </w:rPr>
                  </w:pPr>
                  <w:r w:rsidRPr="00D71461">
                    <w:rPr>
                      <w:sz w:val="21"/>
                      <w:szCs w:val="21"/>
                    </w:rPr>
                    <w:t>0.002603</w:t>
                  </w:r>
                </w:p>
              </w:tc>
              <w:tc>
                <w:tcPr>
                  <w:tcW w:w="2042" w:type="dxa"/>
                  <w:vAlign w:val="center"/>
                </w:tcPr>
                <w:p w14:paraId="148310BE" w14:textId="77777777" w:rsidR="004B5B06" w:rsidRPr="00D71461" w:rsidRDefault="000A01FE">
                  <w:pPr>
                    <w:spacing w:line="240" w:lineRule="auto"/>
                    <w:jc w:val="center"/>
                    <w:rPr>
                      <w:sz w:val="21"/>
                      <w:szCs w:val="21"/>
                    </w:rPr>
                  </w:pPr>
                  <w:r w:rsidRPr="00D71461">
                    <w:rPr>
                      <w:sz w:val="21"/>
                      <w:szCs w:val="21"/>
                    </w:rPr>
                    <w:t>0.29</w:t>
                  </w:r>
                </w:p>
              </w:tc>
            </w:tr>
            <w:tr w:rsidR="00D71461" w:rsidRPr="00D71461" w14:paraId="55970349" w14:textId="77777777">
              <w:trPr>
                <w:trHeight w:val="284"/>
              </w:trPr>
              <w:tc>
                <w:tcPr>
                  <w:tcW w:w="3258" w:type="dxa"/>
                  <w:vAlign w:val="center"/>
                </w:tcPr>
                <w:p w14:paraId="67765C94" w14:textId="77777777" w:rsidR="004B5B06" w:rsidRPr="00D71461" w:rsidRDefault="000A01FE">
                  <w:pPr>
                    <w:snapToGrid w:val="0"/>
                    <w:spacing w:line="240" w:lineRule="auto"/>
                    <w:jc w:val="center"/>
                    <w:rPr>
                      <w:sz w:val="21"/>
                      <w:szCs w:val="21"/>
                    </w:rPr>
                  </w:pPr>
                  <w:r w:rsidRPr="00D71461">
                    <w:rPr>
                      <w:sz w:val="21"/>
                      <w:szCs w:val="21"/>
                    </w:rPr>
                    <w:t>600</w:t>
                  </w:r>
                </w:p>
              </w:tc>
              <w:tc>
                <w:tcPr>
                  <w:tcW w:w="2976" w:type="dxa"/>
                  <w:vAlign w:val="center"/>
                </w:tcPr>
                <w:p w14:paraId="42CA8524" w14:textId="77777777" w:rsidR="004B5B06" w:rsidRPr="00D71461" w:rsidRDefault="000A01FE">
                  <w:pPr>
                    <w:spacing w:line="240" w:lineRule="auto"/>
                    <w:jc w:val="center"/>
                    <w:rPr>
                      <w:sz w:val="21"/>
                      <w:szCs w:val="21"/>
                    </w:rPr>
                  </w:pPr>
                  <w:r w:rsidRPr="00D71461">
                    <w:rPr>
                      <w:sz w:val="21"/>
                      <w:szCs w:val="21"/>
                    </w:rPr>
                    <w:t>0.001965</w:t>
                  </w:r>
                </w:p>
              </w:tc>
              <w:tc>
                <w:tcPr>
                  <w:tcW w:w="2042" w:type="dxa"/>
                  <w:vAlign w:val="center"/>
                </w:tcPr>
                <w:p w14:paraId="6E628BB8" w14:textId="77777777" w:rsidR="004B5B06" w:rsidRPr="00D71461" w:rsidRDefault="000A01FE">
                  <w:pPr>
                    <w:spacing w:line="240" w:lineRule="auto"/>
                    <w:jc w:val="center"/>
                    <w:rPr>
                      <w:sz w:val="21"/>
                      <w:szCs w:val="21"/>
                    </w:rPr>
                  </w:pPr>
                  <w:r w:rsidRPr="00D71461">
                    <w:rPr>
                      <w:sz w:val="21"/>
                      <w:szCs w:val="21"/>
                    </w:rPr>
                    <w:t>0.22</w:t>
                  </w:r>
                </w:p>
              </w:tc>
            </w:tr>
            <w:tr w:rsidR="00D71461" w:rsidRPr="00D71461" w14:paraId="1D3FC336" w14:textId="77777777">
              <w:trPr>
                <w:trHeight w:val="284"/>
              </w:trPr>
              <w:tc>
                <w:tcPr>
                  <w:tcW w:w="3258" w:type="dxa"/>
                  <w:vAlign w:val="center"/>
                </w:tcPr>
                <w:p w14:paraId="1D65E1A9" w14:textId="77777777" w:rsidR="004B5B06" w:rsidRPr="00D71461" w:rsidRDefault="000A01FE">
                  <w:pPr>
                    <w:snapToGrid w:val="0"/>
                    <w:spacing w:line="240" w:lineRule="auto"/>
                    <w:jc w:val="center"/>
                    <w:rPr>
                      <w:sz w:val="21"/>
                      <w:szCs w:val="21"/>
                    </w:rPr>
                  </w:pPr>
                  <w:r w:rsidRPr="00D71461">
                    <w:rPr>
                      <w:sz w:val="21"/>
                      <w:szCs w:val="21"/>
                    </w:rPr>
                    <w:t>700</w:t>
                  </w:r>
                </w:p>
              </w:tc>
              <w:tc>
                <w:tcPr>
                  <w:tcW w:w="2976" w:type="dxa"/>
                  <w:vAlign w:val="center"/>
                </w:tcPr>
                <w:p w14:paraId="688ED793" w14:textId="77777777" w:rsidR="004B5B06" w:rsidRPr="00D71461" w:rsidRDefault="000A01FE">
                  <w:pPr>
                    <w:spacing w:line="240" w:lineRule="auto"/>
                    <w:jc w:val="center"/>
                    <w:rPr>
                      <w:sz w:val="21"/>
                      <w:szCs w:val="21"/>
                    </w:rPr>
                  </w:pPr>
                  <w:r w:rsidRPr="00D71461">
                    <w:rPr>
                      <w:sz w:val="21"/>
                      <w:szCs w:val="21"/>
                    </w:rPr>
                    <w:t>0.001541</w:t>
                  </w:r>
                </w:p>
              </w:tc>
              <w:tc>
                <w:tcPr>
                  <w:tcW w:w="2042" w:type="dxa"/>
                  <w:vAlign w:val="center"/>
                </w:tcPr>
                <w:p w14:paraId="4AF111AC" w14:textId="77777777" w:rsidR="004B5B06" w:rsidRPr="00D71461" w:rsidRDefault="000A01FE">
                  <w:pPr>
                    <w:spacing w:line="240" w:lineRule="auto"/>
                    <w:jc w:val="center"/>
                    <w:rPr>
                      <w:sz w:val="21"/>
                      <w:szCs w:val="21"/>
                    </w:rPr>
                  </w:pPr>
                  <w:r w:rsidRPr="00D71461">
                    <w:rPr>
                      <w:sz w:val="21"/>
                      <w:szCs w:val="21"/>
                    </w:rPr>
                    <w:t>0.17</w:t>
                  </w:r>
                </w:p>
              </w:tc>
            </w:tr>
            <w:tr w:rsidR="00D71461" w:rsidRPr="00D71461" w14:paraId="4A15C1A5" w14:textId="77777777">
              <w:trPr>
                <w:trHeight w:val="284"/>
              </w:trPr>
              <w:tc>
                <w:tcPr>
                  <w:tcW w:w="3258" w:type="dxa"/>
                  <w:vAlign w:val="center"/>
                </w:tcPr>
                <w:p w14:paraId="3230AC49" w14:textId="77777777" w:rsidR="004B5B06" w:rsidRPr="00D71461" w:rsidRDefault="000A01FE">
                  <w:pPr>
                    <w:snapToGrid w:val="0"/>
                    <w:spacing w:line="240" w:lineRule="auto"/>
                    <w:jc w:val="center"/>
                    <w:rPr>
                      <w:sz w:val="21"/>
                      <w:szCs w:val="21"/>
                    </w:rPr>
                  </w:pPr>
                  <w:r w:rsidRPr="00D71461">
                    <w:rPr>
                      <w:sz w:val="21"/>
                      <w:szCs w:val="21"/>
                    </w:rPr>
                    <w:t>800</w:t>
                  </w:r>
                </w:p>
              </w:tc>
              <w:tc>
                <w:tcPr>
                  <w:tcW w:w="2976" w:type="dxa"/>
                  <w:vAlign w:val="center"/>
                </w:tcPr>
                <w:p w14:paraId="104E32CE" w14:textId="77777777" w:rsidR="004B5B06" w:rsidRPr="00D71461" w:rsidRDefault="000A01FE">
                  <w:pPr>
                    <w:spacing w:line="240" w:lineRule="auto"/>
                    <w:jc w:val="center"/>
                    <w:rPr>
                      <w:sz w:val="21"/>
                      <w:szCs w:val="21"/>
                    </w:rPr>
                  </w:pPr>
                  <w:r w:rsidRPr="00D71461">
                    <w:rPr>
                      <w:sz w:val="21"/>
                      <w:szCs w:val="21"/>
                    </w:rPr>
                    <w:t>0.001259</w:t>
                  </w:r>
                </w:p>
              </w:tc>
              <w:tc>
                <w:tcPr>
                  <w:tcW w:w="2042" w:type="dxa"/>
                  <w:vAlign w:val="center"/>
                </w:tcPr>
                <w:p w14:paraId="22FFCADA" w14:textId="77777777" w:rsidR="004B5B06" w:rsidRPr="00D71461" w:rsidRDefault="000A01FE">
                  <w:pPr>
                    <w:spacing w:line="240" w:lineRule="auto"/>
                    <w:jc w:val="center"/>
                    <w:rPr>
                      <w:sz w:val="21"/>
                      <w:szCs w:val="21"/>
                    </w:rPr>
                  </w:pPr>
                  <w:r w:rsidRPr="00D71461">
                    <w:rPr>
                      <w:sz w:val="21"/>
                      <w:szCs w:val="21"/>
                    </w:rPr>
                    <w:t>0.14</w:t>
                  </w:r>
                </w:p>
              </w:tc>
            </w:tr>
            <w:tr w:rsidR="00D71461" w:rsidRPr="00D71461" w14:paraId="3E46BEEB" w14:textId="77777777">
              <w:trPr>
                <w:trHeight w:val="284"/>
              </w:trPr>
              <w:tc>
                <w:tcPr>
                  <w:tcW w:w="3258" w:type="dxa"/>
                  <w:vAlign w:val="center"/>
                </w:tcPr>
                <w:p w14:paraId="3FB2B67A" w14:textId="77777777" w:rsidR="004B5B06" w:rsidRPr="00D71461" w:rsidRDefault="000A01FE">
                  <w:pPr>
                    <w:snapToGrid w:val="0"/>
                    <w:spacing w:line="240" w:lineRule="auto"/>
                    <w:jc w:val="center"/>
                    <w:rPr>
                      <w:sz w:val="21"/>
                      <w:szCs w:val="21"/>
                    </w:rPr>
                  </w:pPr>
                  <w:r w:rsidRPr="00D71461">
                    <w:rPr>
                      <w:sz w:val="21"/>
                      <w:szCs w:val="21"/>
                    </w:rPr>
                    <w:t>900</w:t>
                  </w:r>
                </w:p>
              </w:tc>
              <w:tc>
                <w:tcPr>
                  <w:tcW w:w="2976" w:type="dxa"/>
                  <w:vAlign w:val="center"/>
                </w:tcPr>
                <w:p w14:paraId="460F3080" w14:textId="77777777" w:rsidR="004B5B06" w:rsidRPr="00D71461" w:rsidRDefault="000A01FE">
                  <w:pPr>
                    <w:spacing w:line="240" w:lineRule="auto"/>
                    <w:jc w:val="center"/>
                    <w:rPr>
                      <w:sz w:val="21"/>
                      <w:szCs w:val="21"/>
                    </w:rPr>
                  </w:pPr>
                  <w:r w:rsidRPr="00D71461">
                    <w:rPr>
                      <w:sz w:val="21"/>
                      <w:szCs w:val="21"/>
                    </w:rPr>
                    <w:t>0.001052</w:t>
                  </w:r>
                </w:p>
              </w:tc>
              <w:tc>
                <w:tcPr>
                  <w:tcW w:w="2042" w:type="dxa"/>
                  <w:vAlign w:val="center"/>
                </w:tcPr>
                <w:p w14:paraId="4FC47198" w14:textId="77777777" w:rsidR="004B5B06" w:rsidRPr="00D71461" w:rsidRDefault="000A01FE">
                  <w:pPr>
                    <w:spacing w:line="240" w:lineRule="auto"/>
                    <w:jc w:val="center"/>
                    <w:rPr>
                      <w:sz w:val="21"/>
                      <w:szCs w:val="21"/>
                    </w:rPr>
                  </w:pPr>
                  <w:r w:rsidRPr="00D71461">
                    <w:rPr>
                      <w:sz w:val="21"/>
                      <w:szCs w:val="21"/>
                    </w:rPr>
                    <w:t>0.12</w:t>
                  </w:r>
                </w:p>
              </w:tc>
            </w:tr>
            <w:tr w:rsidR="00D71461" w:rsidRPr="00D71461" w14:paraId="6CCDBC0A" w14:textId="77777777">
              <w:trPr>
                <w:trHeight w:val="284"/>
              </w:trPr>
              <w:tc>
                <w:tcPr>
                  <w:tcW w:w="3258" w:type="dxa"/>
                  <w:vAlign w:val="center"/>
                </w:tcPr>
                <w:p w14:paraId="3B170A06" w14:textId="77777777" w:rsidR="004B5B06" w:rsidRPr="00D71461" w:rsidRDefault="000A01FE">
                  <w:pPr>
                    <w:snapToGrid w:val="0"/>
                    <w:spacing w:line="240" w:lineRule="auto"/>
                    <w:jc w:val="center"/>
                    <w:rPr>
                      <w:sz w:val="21"/>
                      <w:szCs w:val="21"/>
                    </w:rPr>
                  </w:pPr>
                  <w:r w:rsidRPr="00D71461">
                    <w:rPr>
                      <w:sz w:val="21"/>
                      <w:szCs w:val="21"/>
                    </w:rPr>
                    <w:t>1000</w:t>
                  </w:r>
                </w:p>
              </w:tc>
              <w:tc>
                <w:tcPr>
                  <w:tcW w:w="2976" w:type="dxa"/>
                  <w:vAlign w:val="center"/>
                </w:tcPr>
                <w:p w14:paraId="7DE85B0C" w14:textId="77777777" w:rsidR="004B5B06" w:rsidRPr="00D71461" w:rsidRDefault="000A01FE">
                  <w:pPr>
                    <w:spacing w:line="240" w:lineRule="auto"/>
                    <w:jc w:val="center"/>
                    <w:rPr>
                      <w:sz w:val="21"/>
                      <w:szCs w:val="21"/>
                    </w:rPr>
                  </w:pPr>
                  <w:r w:rsidRPr="00D71461">
                    <w:rPr>
                      <w:sz w:val="21"/>
                      <w:szCs w:val="21"/>
                    </w:rPr>
                    <w:t>0.0008951</w:t>
                  </w:r>
                </w:p>
              </w:tc>
              <w:tc>
                <w:tcPr>
                  <w:tcW w:w="2042" w:type="dxa"/>
                  <w:vAlign w:val="center"/>
                </w:tcPr>
                <w:p w14:paraId="55F9D784" w14:textId="77777777" w:rsidR="004B5B06" w:rsidRPr="00D71461" w:rsidRDefault="000A01FE">
                  <w:pPr>
                    <w:spacing w:line="240" w:lineRule="auto"/>
                    <w:jc w:val="center"/>
                    <w:rPr>
                      <w:sz w:val="21"/>
                      <w:szCs w:val="21"/>
                    </w:rPr>
                  </w:pPr>
                  <w:r w:rsidRPr="00D71461">
                    <w:rPr>
                      <w:sz w:val="21"/>
                      <w:szCs w:val="21"/>
                    </w:rPr>
                    <w:t>0.1</w:t>
                  </w:r>
                </w:p>
              </w:tc>
            </w:tr>
            <w:tr w:rsidR="00D71461" w:rsidRPr="00D71461" w14:paraId="7FD8B3BC" w14:textId="77777777">
              <w:trPr>
                <w:trHeight w:val="284"/>
              </w:trPr>
              <w:tc>
                <w:tcPr>
                  <w:tcW w:w="3258" w:type="dxa"/>
                  <w:vAlign w:val="center"/>
                </w:tcPr>
                <w:p w14:paraId="2BB3CAB6" w14:textId="77777777" w:rsidR="004B5B06" w:rsidRPr="00D71461" w:rsidRDefault="000A01FE">
                  <w:pPr>
                    <w:snapToGrid w:val="0"/>
                    <w:spacing w:line="240" w:lineRule="auto"/>
                    <w:jc w:val="center"/>
                    <w:rPr>
                      <w:sz w:val="21"/>
                      <w:szCs w:val="21"/>
                    </w:rPr>
                  </w:pPr>
                  <w:r w:rsidRPr="00D71461">
                    <w:rPr>
                      <w:sz w:val="21"/>
                      <w:szCs w:val="21"/>
                    </w:rPr>
                    <w:t>最大落地浓度和占标率（</w:t>
                  </w:r>
                  <w:proofErr w:type="spellStart"/>
                  <w:r w:rsidRPr="00D71461">
                    <w:rPr>
                      <w:sz w:val="21"/>
                      <w:szCs w:val="21"/>
                    </w:rPr>
                    <w:t>P</w:t>
                  </w:r>
                  <w:r w:rsidRPr="00D71461">
                    <w:rPr>
                      <w:sz w:val="21"/>
                      <w:szCs w:val="21"/>
                      <w:vertAlign w:val="subscript"/>
                    </w:rPr>
                    <w:t>max</w:t>
                  </w:r>
                  <w:proofErr w:type="spellEnd"/>
                  <w:r w:rsidRPr="00D71461">
                    <w:rPr>
                      <w:sz w:val="21"/>
                      <w:szCs w:val="21"/>
                    </w:rPr>
                    <w:t>%</w:t>
                  </w:r>
                  <w:r w:rsidRPr="00D71461">
                    <w:rPr>
                      <w:sz w:val="21"/>
                      <w:szCs w:val="21"/>
                    </w:rPr>
                    <w:t>）</w:t>
                  </w:r>
                </w:p>
              </w:tc>
              <w:tc>
                <w:tcPr>
                  <w:tcW w:w="2976" w:type="dxa"/>
                  <w:vAlign w:val="center"/>
                </w:tcPr>
                <w:p w14:paraId="2B74845B" w14:textId="77777777" w:rsidR="004B5B06" w:rsidRPr="00D71461" w:rsidRDefault="000A01FE">
                  <w:pPr>
                    <w:spacing w:line="240" w:lineRule="auto"/>
                    <w:jc w:val="center"/>
                    <w:rPr>
                      <w:snapToGrid/>
                      <w:sz w:val="21"/>
                      <w:szCs w:val="21"/>
                    </w:rPr>
                  </w:pPr>
                  <w:r w:rsidRPr="00D71461">
                    <w:rPr>
                      <w:sz w:val="21"/>
                      <w:szCs w:val="21"/>
                    </w:rPr>
                    <w:t>0.01035</w:t>
                  </w:r>
                </w:p>
              </w:tc>
              <w:tc>
                <w:tcPr>
                  <w:tcW w:w="2042" w:type="dxa"/>
                  <w:vAlign w:val="center"/>
                </w:tcPr>
                <w:p w14:paraId="3006618A" w14:textId="77777777" w:rsidR="004B5B06" w:rsidRPr="00D71461" w:rsidRDefault="000A01FE">
                  <w:pPr>
                    <w:jc w:val="center"/>
                    <w:rPr>
                      <w:sz w:val="21"/>
                      <w:szCs w:val="21"/>
                    </w:rPr>
                  </w:pPr>
                  <w:r w:rsidRPr="00D71461">
                    <w:rPr>
                      <w:sz w:val="21"/>
                      <w:szCs w:val="21"/>
                    </w:rPr>
                    <w:t>1.15</w:t>
                  </w:r>
                </w:p>
              </w:tc>
            </w:tr>
            <w:tr w:rsidR="00D71461" w:rsidRPr="00D71461" w14:paraId="36ABCE44" w14:textId="77777777">
              <w:trPr>
                <w:trHeight w:val="284"/>
              </w:trPr>
              <w:tc>
                <w:tcPr>
                  <w:tcW w:w="3258" w:type="dxa"/>
                  <w:vAlign w:val="center"/>
                </w:tcPr>
                <w:p w14:paraId="377433E0" w14:textId="77777777" w:rsidR="004B5B06" w:rsidRPr="00D71461" w:rsidRDefault="000A01FE">
                  <w:pPr>
                    <w:snapToGrid w:val="0"/>
                    <w:spacing w:line="240" w:lineRule="auto"/>
                    <w:jc w:val="center"/>
                    <w:rPr>
                      <w:sz w:val="21"/>
                      <w:szCs w:val="21"/>
                    </w:rPr>
                  </w:pPr>
                  <w:r w:rsidRPr="00D71461">
                    <w:rPr>
                      <w:sz w:val="21"/>
                      <w:szCs w:val="21"/>
                    </w:rPr>
                    <w:t>最大浓度出现距离</w:t>
                  </w:r>
                </w:p>
              </w:tc>
              <w:tc>
                <w:tcPr>
                  <w:tcW w:w="2976" w:type="dxa"/>
                  <w:vAlign w:val="center"/>
                </w:tcPr>
                <w:p w14:paraId="7FF6E686" w14:textId="77777777" w:rsidR="004B5B06" w:rsidRPr="00D71461" w:rsidRDefault="000A01FE">
                  <w:pPr>
                    <w:spacing w:line="240" w:lineRule="auto"/>
                    <w:jc w:val="center"/>
                    <w:rPr>
                      <w:sz w:val="21"/>
                      <w:szCs w:val="21"/>
                    </w:rPr>
                  </w:pPr>
                  <w:r w:rsidRPr="00D71461">
                    <w:rPr>
                      <w:rFonts w:hint="eastAsia"/>
                      <w:sz w:val="21"/>
                      <w:szCs w:val="21"/>
                    </w:rPr>
                    <w:t>7</w:t>
                  </w:r>
                  <w:r w:rsidRPr="00D71461">
                    <w:rPr>
                      <w:sz w:val="21"/>
                      <w:szCs w:val="21"/>
                    </w:rPr>
                    <w:t>7</w:t>
                  </w:r>
                </w:p>
              </w:tc>
              <w:tc>
                <w:tcPr>
                  <w:tcW w:w="2042" w:type="dxa"/>
                  <w:vAlign w:val="center"/>
                </w:tcPr>
                <w:p w14:paraId="3DF68DD4" w14:textId="77777777" w:rsidR="004B5B06" w:rsidRPr="00D71461" w:rsidRDefault="000A01FE">
                  <w:pPr>
                    <w:spacing w:line="240" w:lineRule="auto"/>
                    <w:jc w:val="center"/>
                    <w:rPr>
                      <w:sz w:val="21"/>
                      <w:szCs w:val="21"/>
                    </w:rPr>
                  </w:pPr>
                  <w:r w:rsidRPr="00D71461">
                    <w:rPr>
                      <w:rFonts w:hint="eastAsia"/>
                      <w:sz w:val="21"/>
                      <w:szCs w:val="21"/>
                    </w:rPr>
                    <w:t>7</w:t>
                  </w:r>
                  <w:r w:rsidRPr="00D71461">
                    <w:rPr>
                      <w:sz w:val="21"/>
                      <w:szCs w:val="21"/>
                    </w:rPr>
                    <w:t>7</w:t>
                  </w:r>
                </w:p>
              </w:tc>
            </w:tr>
            <w:tr w:rsidR="00D71461" w:rsidRPr="00D71461" w14:paraId="06EFD622" w14:textId="77777777">
              <w:trPr>
                <w:trHeight w:val="284"/>
              </w:trPr>
              <w:tc>
                <w:tcPr>
                  <w:tcW w:w="3258" w:type="dxa"/>
                  <w:vAlign w:val="center"/>
                </w:tcPr>
                <w:p w14:paraId="7814CEC8" w14:textId="77777777" w:rsidR="004B5B06" w:rsidRPr="00D71461" w:rsidRDefault="000A01FE">
                  <w:pPr>
                    <w:snapToGrid w:val="0"/>
                    <w:spacing w:line="240" w:lineRule="auto"/>
                    <w:jc w:val="center"/>
                    <w:rPr>
                      <w:sz w:val="21"/>
                      <w:szCs w:val="21"/>
                    </w:rPr>
                  </w:pPr>
                  <w:r w:rsidRPr="00D71461">
                    <w:rPr>
                      <w:sz w:val="21"/>
                      <w:szCs w:val="21"/>
                    </w:rPr>
                    <w:t>D10%</w:t>
                  </w:r>
                  <w:r w:rsidRPr="00D71461">
                    <w:rPr>
                      <w:sz w:val="21"/>
                      <w:szCs w:val="21"/>
                    </w:rPr>
                    <w:t>（</w:t>
                  </w:r>
                  <w:r w:rsidRPr="00D71461">
                    <w:rPr>
                      <w:sz w:val="21"/>
                      <w:szCs w:val="21"/>
                    </w:rPr>
                    <w:t>m</w:t>
                  </w:r>
                  <w:r w:rsidRPr="00D71461">
                    <w:rPr>
                      <w:sz w:val="21"/>
                      <w:szCs w:val="21"/>
                    </w:rPr>
                    <w:t>）</w:t>
                  </w:r>
                </w:p>
              </w:tc>
              <w:tc>
                <w:tcPr>
                  <w:tcW w:w="2976" w:type="dxa"/>
                  <w:vAlign w:val="center"/>
                </w:tcPr>
                <w:p w14:paraId="514DC4D1" w14:textId="77777777" w:rsidR="004B5B06" w:rsidRPr="00D71461" w:rsidRDefault="000A01FE">
                  <w:pPr>
                    <w:spacing w:line="240" w:lineRule="auto"/>
                    <w:jc w:val="center"/>
                    <w:rPr>
                      <w:sz w:val="21"/>
                      <w:szCs w:val="21"/>
                    </w:rPr>
                  </w:pPr>
                  <w:r w:rsidRPr="00D71461">
                    <w:rPr>
                      <w:rFonts w:hint="eastAsia"/>
                      <w:sz w:val="21"/>
                      <w:szCs w:val="21"/>
                    </w:rPr>
                    <w:t>/</w:t>
                  </w:r>
                </w:p>
              </w:tc>
              <w:tc>
                <w:tcPr>
                  <w:tcW w:w="2042" w:type="dxa"/>
                  <w:vAlign w:val="center"/>
                </w:tcPr>
                <w:p w14:paraId="2F847100" w14:textId="77777777" w:rsidR="004B5B06" w:rsidRPr="00D71461" w:rsidRDefault="000A01FE">
                  <w:pPr>
                    <w:spacing w:line="240" w:lineRule="auto"/>
                    <w:jc w:val="center"/>
                    <w:rPr>
                      <w:sz w:val="21"/>
                      <w:szCs w:val="21"/>
                    </w:rPr>
                  </w:pPr>
                  <w:r w:rsidRPr="00D71461">
                    <w:rPr>
                      <w:rFonts w:hint="eastAsia"/>
                      <w:sz w:val="21"/>
                      <w:szCs w:val="21"/>
                    </w:rPr>
                    <w:t>/</w:t>
                  </w:r>
                </w:p>
              </w:tc>
            </w:tr>
          </w:tbl>
          <w:p w14:paraId="39F6949E" w14:textId="77777777" w:rsidR="004B5B06" w:rsidRPr="00D71461" w:rsidRDefault="000A01FE">
            <w:pPr>
              <w:pStyle w:val="af3"/>
              <w:spacing w:line="360" w:lineRule="auto"/>
              <w:ind w:firstLine="480"/>
              <w:rPr>
                <w:rFonts w:ascii="Time new roman" w:hAnsi="Time new roman"/>
              </w:rPr>
            </w:pPr>
            <w:r w:rsidRPr="00D71461">
              <w:rPr>
                <w:rFonts w:ascii="Time new roman" w:hAnsi="Time new roman"/>
              </w:rPr>
              <w:t>表</w:t>
            </w:r>
            <w:r w:rsidRPr="00D71461">
              <w:rPr>
                <w:rFonts w:ascii="Time new roman" w:hAnsi="Time new roman"/>
              </w:rPr>
              <w:t>7</w:t>
            </w:r>
            <w:r w:rsidRPr="00D71461">
              <w:rPr>
                <w:rFonts w:ascii="Time new roman" w:hAnsi="Time new roman" w:hint="eastAsia"/>
              </w:rPr>
              <w:t>.2-</w:t>
            </w:r>
            <w:r w:rsidRPr="00D71461">
              <w:rPr>
                <w:rFonts w:ascii="Time new roman" w:hAnsi="Time new roman"/>
              </w:rPr>
              <w:t>5</w:t>
            </w:r>
            <w:r w:rsidRPr="00D71461">
              <w:rPr>
                <w:rFonts w:ascii="Time new roman" w:hAnsi="Time new roman"/>
              </w:rPr>
              <w:t>表明：本项目无组织排放</w:t>
            </w:r>
            <w:r w:rsidRPr="00D71461">
              <w:rPr>
                <w:rFonts w:ascii="Time new roman" w:hAnsi="Time new roman" w:hint="eastAsia"/>
              </w:rPr>
              <w:t>粉尘</w:t>
            </w:r>
            <w:r w:rsidRPr="00D71461">
              <w:rPr>
                <w:rFonts w:ascii="Time new roman" w:hAnsi="Time new roman"/>
              </w:rPr>
              <w:t>最大落地浓度为</w:t>
            </w:r>
            <w:r w:rsidRPr="00D71461">
              <w:rPr>
                <w:rFonts w:ascii="Time new roman" w:hAnsi="Time new roman" w:hint="eastAsia"/>
              </w:rPr>
              <w:t>0.</w:t>
            </w:r>
            <w:r w:rsidRPr="00D71461">
              <w:rPr>
                <w:rFonts w:ascii="Time new roman" w:hAnsi="Time new roman"/>
              </w:rPr>
              <w:t>01035</w:t>
            </w:r>
            <w:r w:rsidRPr="00D71461">
              <w:rPr>
                <w:rFonts w:ascii="Time new roman" w:hAnsi="Time new roman" w:hint="eastAsia"/>
              </w:rPr>
              <w:t xml:space="preserve"> </w:t>
            </w:r>
            <w:r w:rsidRPr="00D71461">
              <w:rPr>
                <w:rFonts w:ascii="Time new roman" w:hAnsi="Time new roman"/>
              </w:rPr>
              <w:t>mg/m</w:t>
            </w:r>
            <w:r w:rsidRPr="00D71461">
              <w:rPr>
                <w:rFonts w:ascii="Time new roman" w:hAnsi="Time new roman"/>
                <w:vertAlign w:val="superscript"/>
              </w:rPr>
              <w:t>3</w:t>
            </w:r>
            <w:r w:rsidRPr="00D71461">
              <w:rPr>
                <w:rFonts w:ascii="Time new roman" w:hAnsi="Time new roman"/>
              </w:rPr>
              <w:t>，最大</w:t>
            </w:r>
            <w:r w:rsidRPr="00D71461">
              <w:rPr>
                <w:rFonts w:ascii="Time new roman" w:hAnsi="Time new roman" w:hint="eastAsia"/>
              </w:rPr>
              <w:lastRenderedPageBreak/>
              <w:t>浓度</w:t>
            </w:r>
            <w:r w:rsidRPr="00D71461">
              <w:rPr>
                <w:rFonts w:ascii="Time new roman" w:hAnsi="Time new roman"/>
              </w:rPr>
              <w:t>占标率</w:t>
            </w:r>
            <w:r w:rsidRPr="00D71461">
              <w:rPr>
                <w:rFonts w:ascii="Time new roman" w:hAnsi="Time new roman"/>
              </w:rPr>
              <w:t>1.15%</w:t>
            </w:r>
            <w:r w:rsidRPr="00D71461">
              <w:rPr>
                <w:rFonts w:ascii="Time new roman" w:hAnsi="Time new roman"/>
              </w:rPr>
              <w:t>，出现距离为</w:t>
            </w:r>
            <w:r w:rsidRPr="00D71461">
              <w:rPr>
                <w:rFonts w:ascii="Time new roman" w:hAnsi="Time new roman"/>
              </w:rPr>
              <w:t>77m</w:t>
            </w:r>
            <w:r w:rsidRPr="00D71461">
              <w:rPr>
                <w:rFonts w:ascii="Time new roman" w:hAnsi="Time new roman" w:hint="eastAsia"/>
              </w:rPr>
              <w:t>，</w:t>
            </w:r>
            <w:r w:rsidRPr="00D71461">
              <w:rPr>
                <w:rFonts w:ascii="Time new roman" w:hAnsi="Time new roman"/>
              </w:rPr>
              <w:t>项目排放</w:t>
            </w:r>
            <w:r w:rsidRPr="00D71461">
              <w:rPr>
                <w:rFonts w:ascii="Time new roman" w:hAnsi="Time new roman" w:hint="eastAsia"/>
              </w:rPr>
              <w:t>粉尘</w:t>
            </w:r>
            <w:r w:rsidRPr="00D71461">
              <w:rPr>
                <w:rFonts w:ascii="Time new roman" w:hAnsi="Time new roman"/>
              </w:rPr>
              <w:t>最大落地浓度较低，能够满足</w:t>
            </w:r>
            <w:r w:rsidRPr="00D71461">
              <w:rPr>
                <w:rFonts w:ascii="Time new roman" w:hAnsi="Time new roman" w:hint="eastAsia"/>
              </w:rPr>
              <w:t>《大气污染物排放标准》（</w:t>
            </w:r>
            <w:r w:rsidRPr="00D71461">
              <w:rPr>
                <w:rFonts w:ascii="Time new roman" w:hAnsi="Time new roman" w:hint="eastAsia"/>
              </w:rPr>
              <w:t>GB16297-1996</w:t>
            </w:r>
            <w:r w:rsidRPr="00D71461">
              <w:rPr>
                <w:rFonts w:ascii="Time new roman" w:hAnsi="Time new roman" w:hint="eastAsia"/>
              </w:rPr>
              <w:t>）表</w:t>
            </w:r>
            <w:r w:rsidRPr="00D71461">
              <w:rPr>
                <w:rFonts w:ascii="Time new roman" w:hAnsi="Time new roman"/>
              </w:rPr>
              <w:t>2</w:t>
            </w:r>
            <w:r w:rsidRPr="00D71461">
              <w:rPr>
                <w:rFonts w:ascii="Time new roman" w:hAnsi="Time new roman" w:hint="eastAsia"/>
              </w:rPr>
              <w:t>中无组织排放监控浓度限值要求小于</w:t>
            </w:r>
            <w:r w:rsidRPr="00D71461">
              <w:rPr>
                <w:rFonts w:ascii="Time new roman" w:hAnsi="Time new roman" w:hint="eastAsia"/>
              </w:rPr>
              <w:t>1</w:t>
            </w:r>
            <w:r w:rsidRPr="00D71461">
              <w:rPr>
                <w:rFonts w:ascii="Time new roman" w:hAnsi="Time new roman"/>
              </w:rPr>
              <w:t>mg/m</w:t>
            </w:r>
            <w:r w:rsidRPr="00D71461">
              <w:rPr>
                <w:rFonts w:ascii="Time new roman" w:hAnsi="Time new roman"/>
                <w:vertAlign w:val="superscript"/>
              </w:rPr>
              <w:t>3</w:t>
            </w:r>
            <w:r w:rsidRPr="00D71461">
              <w:rPr>
                <w:rFonts w:ascii="Time new roman" w:hAnsi="Time new roman"/>
              </w:rPr>
              <w:t>，不会对</w:t>
            </w:r>
            <w:r w:rsidRPr="00D71461">
              <w:rPr>
                <w:rFonts w:ascii="Time new roman" w:hAnsi="Time new roman" w:hint="eastAsia"/>
              </w:rPr>
              <w:t>周围</w:t>
            </w:r>
            <w:r w:rsidRPr="00D71461">
              <w:rPr>
                <w:rFonts w:ascii="Time new roman" w:hAnsi="Time new roman"/>
              </w:rPr>
              <w:t>环境产生明显影响。</w:t>
            </w:r>
          </w:p>
          <w:p w14:paraId="43B04911" w14:textId="77777777" w:rsidR="004B5B06" w:rsidRPr="00D71461" w:rsidRDefault="000A01FE">
            <w:pPr>
              <w:pStyle w:val="af3"/>
              <w:spacing w:line="360" w:lineRule="auto"/>
              <w:ind w:firstLine="480"/>
              <w:rPr>
                <w:rFonts w:ascii="Time new roman" w:hAnsi="Time new roman"/>
              </w:rPr>
            </w:pPr>
            <w:r w:rsidRPr="00D71461">
              <w:rPr>
                <w:rFonts w:ascii="Time new roman" w:hAnsi="Time new roman" w:hint="eastAsia"/>
              </w:rPr>
              <w:t>2</w:t>
            </w:r>
            <w:r w:rsidRPr="00D71461">
              <w:rPr>
                <w:rFonts w:ascii="Time new roman" w:hAnsi="Time new roman" w:hint="eastAsia"/>
              </w:rPr>
              <w:t>）</w:t>
            </w:r>
            <w:r w:rsidRPr="00D71461">
              <w:rPr>
                <w:rFonts w:ascii="Time new roman" w:hAnsi="Time new roman"/>
              </w:rPr>
              <w:t>大气环境防护距离</w:t>
            </w:r>
          </w:p>
          <w:p w14:paraId="5CEFD895" w14:textId="77777777" w:rsidR="004B5B06" w:rsidRPr="00D71461" w:rsidRDefault="000A01FE">
            <w:pPr>
              <w:pStyle w:val="af3"/>
              <w:spacing w:line="360" w:lineRule="auto"/>
              <w:ind w:firstLineChars="0" w:firstLine="480"/>
              <w:rPr>
                <w:rFonts w:ascii="Time new roman" w:hAnsi="Time new roman"/>
              </w:rPr>
            </w:pPr>
            <w:r w:rsidRPr="00D71461">
              <w:rPr>
                <w:rFonts w:ascii="Time new roman" w:hAnsi="Time new roman"/>
              </w:rPr>
              <w:t>根据《环境影响评价技术导则大气环境（</w:t>
            </w:r>
            <w:r w:rsidRPr="00D71461">
              <w:rPr>
                <w:rFonts w:ascii="Time new roman" w:hAnsi="Time new roman"/>
              </w:rPr>
              <w:t>HJ2.2-2008</w:t>
            </w:r>
            <w:r w:rsidRPr="00D71461">
              <w:rPr>
                <w:rFonts w:ascii="Time new roman" w:hAnsi="Time new roman"/>
              </w:rPr>
              <w:t>）》要求，当有无组织排放源时，应采用推荐模式中的大气环境防护距离模式计算无组织源的大气环境防护距离，计算出的距离是以污染源中心为起点的控制距离，结合厂区平面布置，确定控制距离方位，超出厂界以外的范围，即为项目大气环境防距离。</w:t>
            </w:r>
          </w:p>
          <w:p w14:paraId="7854A9F0" w14:textId="77777777" w:rsidR="004B5B06" w:rsidRPr="00D71461" w:rsidRDefault="000A01FE">
            <w:pPr>
              <w:ind w:firstLine="480"/>
              <w:rPr>
                <w:rFonts w:ascii="Time new roman" w:hAnsi="Time new roman"/>
              </w:rPr>
            </w:pPr>
            <w:r w:rsidRPr="00D71461">
              <w:rPr>
                <w:rFonts w:ascii="Time new roman" w:hAnsi="Time new roman"/>
              </w:rPr>
              <w:t>本次环</w:t>
            </w:r>
            <w:proofErr w:type="gramStart"/>
            <w:r w:rsidRPr="00D71461">
              <w:rPr>
                <w:rFonts w:ascii="Time new roman" w:hAnsi="Time new roman"/>
              </w:rPr>
              <w:t>评根据</w:t>
            </w:r>
            <w:proofErr w:type="gramEnd"/>
            <w:r w:rsidRPr="00D71461">
              <w:rPr>
                <w:rFonts w:ascii="Time new roman" w:hAnsi="Time new roman"/>
              </w:rPr>
              <w:t>以上要求采用大气环境防护距离计算软件对本项目大气环境防护距离进行了计算，计算得出本项目无超标点，不需设置大气防护距离。</w:t>
            </w:r>
          </w:p>
          <w:p w14:paraId="630845E9" w14:textId="77777777" w:rsidR="004B5B06" w:rsidRPr="00D71461" w:rsidRDefault="000A01FE">
            <w:pPr>
              <w:ind w:firstLine="480"/>
              <w:rPr>
                <w:rFonts w:ascii="Time new roman" w:hAnsi="Time new roman"/>
              </w:rPr>
            </w:pPr>
            <w:r w:rsidRPr="00D71461">
              <w:rPr>
                <w:rFonts w:hint="eastAsia"/>
              </w:rPr>
              <w:t>（</w:t>
            </w:r>
            <w:r w:rsidRPr="00D71461">
              <w:rPr>
                <w:rFonts w:hint="eastAsia"/>
              </w:rPr>
              <w:t>2</w:t>
            </w:r>
            <w:r w:rsidRPr="00D71461">
              <w:rPr>
                <w:rFonts w:hint="eastAsia"/>
              </w:rPr>
              <w:t>）油烟</w:t>
            </w:r>
          </w:p>
          <w:p w14:paraId="4F6EE0DF" w14:textId="77777777" w:rsidR="004B5B06" w:rsidRPr="00D71461" w:rsidRDefault="000A01FE">
            <w:pPr>
              <w:pStyle w:val="af4"/>
              <w:ind w:firstLine="480"/>
            </w:pPr>
            <w:r w:rsidRPr="00D71461">
              <w:rPr>
                <w:rFonts w:hint="eastAsia"/>
              </w:rPr>
              <w:t>本项目在调料产品炒制、熬制过程会产生油烟。油烟是食用油及食品在高温下的挥发物及其冷凝气溶胶、水汽和室内含尘气体的混合物。其成分较为复杂，含有饱和脂肪酸、不饱和脂肪酸和氧化裂解后生成的醛、酮、醇等有刺激性味道的物质和灰尘水汽等。</w:t>
            </w:r>
          </w:p>
          <w:p w14:paraId="6BB5B40F" w14:textId="77777777" w:rsidR="004B5B06" w:rsidRPr="00D71461" w:rsidRDefault="000A01FE">
            <w:pPr>
              <w:pStyle w:val="af3"/>
              <w:ind w:firstLine="480"/>
            </w:pPr>
            <w:r w:rsidRPr="00D71461">
              <w:rPr>
                <w:rFonts w:hint="eastAsia"/>
              </w:rPr>
              <w:t>根据</w:t>
            </w:r>
            <w:r w:rsidRPr="00D71461">
              <w:rPr>
                <w:rFonts w:hint="eastAsia"/>
              </w:rPr>
              <w:t>GB18483-2001</w:t>
            </w:r>
            <w:r w:rsidRPr="00D71461">
              <w:rPr>
                <w:rFonts w:hint="eastAsia"/>
              </w:rPr>
              <w:t>《饮食业油烟排放标准》要求，本项目在炒锅和熬油锅两个基准灶头上方加装油烟收集罩，配套安装油烟净化器，处理效率不低于</w:t>
            </w:r>
            <w:r w:rsidRPr="00D71461">
              <w:rPr>
                <w:rFonts w:hint="eastAsia"/>
              </w:rPr>
              <w:t>6</w:t>
            </w:r>
            <w:r w:rsidRPr="00D71461">
              <w:t>0%</w:t>
            </w:r>
            <w:r w:rsidRPr="00D71461">
              <w:rPr>
                <w:rFonts w:hint="eastAsia"/>
              </w:rPr>
              <w:t>，产生的油烟经净化器净化后排放。</w:t>
            </w:r>
          </w:p>
          <w:p w14:paraId="34C9969D" w14:textId="77777777" w:rsidR="004B5B06" w:rsidRPr="00D71461" w:rsidRDefault="000A01FE">
            <w:pPr>
              <w:pStyle w:val="af3"/>
              <w:ind w:firstLine="480"/>
            </w:pPr>
            <w:r w:rsidRPr="00D71461">
              <w:rPr>
                <w:rFonts w:hint="eastAsia"/>
              </w:rPr>
              <w:t>本项目食用油使用总量为</w:t>
            </w:r>
            <w:r w:rsidRPr="00D71461">
              <w:rPr>
                <w:rFonts w:hint="eastAsia"/>
              </w:rPr>
              <w:t>0</w:t>
            </w:r>
            <w:r w:rsidRPr="00D71461">
              <w:t>.1t/a</w:t>
            </w:r>
            <w:r w:rsidRPr="00D71461">
              <w:rPr>
                <w:rFonts w:hint="eastAsia"/>
              </w:rPr>
              <w:t>，炒制、熬制过程油烟挥发量</w:t>
            </w:r>
            <w:r w:rsidRPr="00D71461">
              <w:t>占耗油量的</w:t>
            </w:r>
            <w:r w:rsidRPr="00D71461">
              <w:t>2-4%</w:t>
            </w:r>
            <w:r w:rsidRPr="00D71461">
              <w:t>，平均为</w:t>
            </w:r>
            <w:r w:rsidRPr="00D71461">
              <w:t>2.83%</w:t>
            </w:r>
            <w:r w:rsidRPr="00D71461">
              <w:rPr>
                <w:rFonts w:hint="eastAsia"/>
              </w:rPr>
              <w:t>，</w:t>
            </w:r>
            <w:r w:rsidRPr="00D71461">
              <w:t>则本项目年耗油量为</w:t>
            </w:r>
            <w:r w:rsidRPr="00D71461">
              <w:rPr>
                <w:rFonts w:hint="eastAsia"/>
              </w:rPr>
              <w:t>0.1</w:t>
            </w:r>
            <w:r w:rsidRPr="00D71461">
              <w:t>t/a</w:t>
            </w:r>
            <w:r w:rsidRPr="00D71461">
              <w:t>，</w:t>
            </w:r>
            <w:r w:rsidRPr="00D71461">
              <w:rPr>
                <w:rFonts w:hint="eastAsia"/>
              </w:rPr>
              <w:t>油烟挥发量为</w:t>
            </w:r>
            <w:r w:rsidRPr="00D71461">
              <w:rPr>
                <w:rFonts w:hint="eastAsia"/>
              </w:rPr>
              <w:t>2</w:t>
            </w:r>
            <w:r w:rsidRPr="00D71461">
              <w:t>.8kg/a</w:t>
            </w:r>
            <w:r w:rsidRPr="00D71461">
              <w:rPr>
                <w:rFonts w:hint="eastAsia"/>
              </w:rPr>
              <w:t>每个灶头风量按</w:t>
            </w:r>
            <w:r w:rsidRPr="00D71461">
              <w:rPr>
                <w:rFonts w:hint="eastAsia"/>
              </w:rPr>
              <w:t>1</w:t>
            </w:r>
            <w:r w:rsidRPr="00D71461">
              <w:t>000m</w:t>
            </w:r>
            <w:r w:rsidRPr="00D71461">
              <w:rPr>
                <w:vertAlign w:val="superscript"/>
              </w:rPr>
              <w:t>3</w:t>
            </w:r>
            <w:r w:rsidRPr="00D71461">
              <w:t>/h</w:t>
            </w:r>
            <w:r w:rsidRPr="00D71461">
              <w:rPr>
                <w:rFonts w:hint="eastAsia"/>
              </w:rPr>
              <w:t>计算，全年炒制时间约</w:t>
            </w:r>
            <w:r w:rsidRPr="00D71461">
              <w:rPr>
                <w:rFonts w:hint="eastAsia"/>
              </w:rPr>
              <w:t>9</w:t>
            </w:r>
            <w:r w:rsidRPr="00D71461">
              <w:t>00h</w:t>
            </w:r>
            <w:r w:rsidRPr="00D71461">
              <w:t>，产生浓度为</w:t>
            </w:r>
            <w:r w:rsidRPr="00D71461">
              <w:rPr>
                <w:rFonts w:hint="eastAsia"/>
              </w:rPr>
              <w:t>3.2</w:t>
            </w:r>
            <w:r w:rsidRPr="00D71461">
              <w:t>mg/m</w:t>
            </w:r>
            <w:r w:rsidRPr="00D71461">
              <w:rPr>
                <w:vertAlign w:val="superscript"/>
              </w:rPr>
              <w:t>3</w:t>
            </w:r>
            <w:r w:rsidRPr="00D71461">
              <w:rPr>
                <w:rFonts w:hint="eastAsia"/>
              </w:rPr>
              <w:t>；处理后排放量为</w:t>
            </w:r>
            <w:r w:rsidRPr="00D71461">
              <w:rPr>
                <w:rFonts w:hint="eastAsia"/>
              </w:rPr>
              <w:t>1</w:t>
            </w:r>
            <w:r w:rsidRPr="00D71461">
              <w:t>.1kg/a</w:t>
            </w:r>
            <w:r w:rsidRPr="00D71461">
              <w:rPr>
                <w:rFonts w:hint="eastAsia"/>
              </w:rPr>
              <w:t>，排放浓度为</w:t>
            </w:r>
            <w:r w:rsidRPr="00D71461">
              <w:rPr>
                <w:rFonts w:hint="eastAsia"/>
              </w:rPr>
              <w:t>1</w:t>
            </w:r>
            <w:r w:rsidRPr="00D71461">
              <w:t>.3mg/m</w:t>
            </w:r>
            <w:r w:rsidRPr="00D71461">
              <w:rPr>
                <w:vertAlign w:val="superscript"/>
              </w:rPr>
              <w:t>3</w:t>
            </w:r>
            <w:r w:rsidRPr="00D71461">
              <w:rPr>
                <w:rFonts w:hint="eastAsia"/>
              </w:rPr>
              <w:t>；净化处理后的油烟经</w:t>
            </w:r>
            <w:r w:rsidRPr="00D71461">
              <w:rPr>
                <w:rFonts w:hint="eastAsia"/>
              </w:rPr>
              <w:t>1</w:t>
            </w:r>
            <w:r w:rsidRPr="00D71461">
              <w:t>5m</w:t>
            </w:r>
            <w:r w:rsidRPr="00D71461">
              <w:rPr>
                <w:rFonts w:hint="eastAsia"/>
              </w:rPr>
              <w:t>高排气筒引至</w:t>
            </w:r>
            <w:r w:rsidRPr="00D71461">
              <w:rPr>
                <w:rFonts w:hint="eastAsia"/>
              </w:rPr>
              <w:t>C</w:t>
            </w:r>
            <w:r w:rsidRPr="00D71461">
              <w:t>5</w:t>
            </w:r>
            <w:r w:rsidRPr="00D71461">
              <w:rPr>
                <w:rFonts w:hint="eastAsia"/>
              </w:rPr>
              <w:t>厂房房顶排放；则本项目调料制作车间的油烟排放满足</w:t>
            </w:r>
            <w:r w:rsidRPr="00D71461">
              <w:rPr>
                <w:rFonts w:hint="eastAsia"/>
              </w:rPr>
              <w:t>GB18483-2001</w:t>
            </w:r>
            <w:r w:rsidRPr="00D71461">
              <w:rPr>
                <w:rFonts w:hint="eastAsia"/>
              </w:rPr>
              <w:t>《饮食业油烟排放标准》要求。</w:t>
            </w:r>
          </w:p>
          <w:p w14:paraId="34A3E5EB" w14:textId="77777777" w:rsidR="004B5B06" w:rsidRPr="00D71461" w:rsidRDefault="000A01FE">
            <w:pPr>
              <w:numPr>
                <w:ilvl w:val="0"/>
                <w:numId w:val="9"/>
              </w:numPr>
              <w:ind w:firstLine="480"/>
              <w:rPr>
                <w:rFonts w:ascii="Time new roman" w:hAnsi="Time new roman"/>
              </w:rPr>
            </w:pPr>
            <w:r w:rsidRPr="00D71461">
              <w:rPr>
                <w:rFonts w:ascii="Time new roman" w:hAnsi="Time new roman" w:hint="eastAsia"/>
              </w:rPr>
              <w:t>固体废物环境影响分析</w:t>
            </w:r>
          </w:p>
          <w:p w14:paraId="0EB83CE5" w14:textId="77777777" w:rsidR="004B5B06" w:rsidRPr="00D71461" w:rsidRDefault="000A01FE">
            <w:pPr>
              <w:ind w:firstLine="480"/>
              <w:rPr>
                <w:rFonts w:ascii="Time new roman" w:hAnsi="Time new roman"/>
              </w:rPr>
            </w:pPr>
            <w:r w:rsidRPr="00D71461">
              <w:rPr>
                <w:rFonts w:ascii="Time new roman" w:hAnsi="Time new roman" w:hint="eastAsia"/>
              </w:rPr>
              <w:t>本项目运营期固体废物主要为生产过程产生的粉丝等下脚料类的生产固废和生活垃圾。</w:t>
            </w:r>
          </w:p>
          <w:p w14:paraId="4D04CC78" w14:textId="77777777" w:rsidR="004B5B06" w:rsidRPr="00D71461" w:rsidRDefault="000A01FE">
            <w:pPr>
              <w:ind w:firstLine="480"/>
              <w:rPr>
                <w:rFonts w:ascii="Time new roman" w:hAnsi="Time new roman"/>
              </w:rPr>
            </w:pPr>
            <w:r w:rsidRPr="00D71461">
              <w:rPr>
                <w:rFonts w:ascii="Time new roman" w:hAnsi="Time new roman" w:hint="eastAsia"/>
              </w:rPr>
              <w:t>（</w:t>
            </w:r>
            <w:r w:rsidRPr="00D71461">
              <w:rPr>
                <w:rFonts w:ascii="Time new roman" w:hAnsi="Time new roman" w:hint="eastAsia"/>
              </w:rPr>
              <w:t>1</w:t>
            </w:r>
            <w:r w:rsidRPr="00D71461">
              <w:rPr>
                <w:rFonts w:ascii="Time new roman" w:hAnsi="Time new roman" w:hint="eastAsia"/>
              </w:rPr>
              <w:t>）生产固废</w:t>
            </w:r>
          </w:p>
          <w:p w14:paraId="4C250909" w14:textId="6FA6E73D" w:rsidR="004B5B06" w:rsidRPr="00D71461" w:rsidRDefault="000A01FE">
            <w:pPr>
              <w:ind w:firstLine="480"/>
              <w:rPr>
                <w:rFonts w:ascii="Time new roman" w:hAnsi="Time new roman"/>
              </w:rPr>
            </w:pPr>
            <w:r w:rsidRPr="00D71461">
              <w:rPr>
                <w:rFonts w:ascii="Time new roman" w:hAnsi="Time new roman" w:hint="eastAsia"/>
              </w:rPr>
              <w:t>该项目运营期产生的粉丝废料等下脚料在车间内设置收集容器，分类收集存放，本项目共产生下脚料</w:t>
            </w:r>
            <w:r w:rsidRPr="00D71461">
              <w:rPr>
                <w:rFonts w:ascii="Time new roman" w:hAnsi="Time new roman" w:hint="eastAsia"/>
              </w:rPr>
              <w:t>0.72t/a</w:t>
            </w:r>
            <w:r w:rsidRPr="00D71461">
              <w:rPr>
                <w:rFonts w:ascii="Time new roman" w:hAnsi="Time new roman" w:hint="eastAsia"/>
              </w:rPr>
              <w:t>。废包装材料集中在库房指定位置存放。分类堆</w:t>
            </w:r>
            <w:r w:rsidRPr="00D71461">
              <w:rPr>
                <w:rFonts w:ascii="Time new roman" w:hAnsi="Time new roman" w:hint="eastAsia"/>
              </w:rPr>
              <w:lastRenderedPageBreak/>
              <w:t>放于厂区指定的废料库内，废包装材料共</w:t>
            </w:r>
            <w:r w:rsidRPr="00D71461">
              <w:rPr>
                <w:rFonts w:ascii="Time new roman" w:hAnsi="Time new roman" w:hint="eastAsia"/>
              </w:rPr>
              <w:t>0.5t/a</w:t>
            </w:r>
            <w:r w:rsidRPr="00D71461">
              <w:rPr>
                <w:rFonts w:ascii="Time new roman" w:hAnsi="Time new roman" w:hint="eastAsia"/>
              </w:rPr>
              <w:t>。产生的</w:t>
            </w:r>
            <w:proofErr w:type="gramStart"/>
            <w:r w:rsidRPr="00D71461">
              <w:rPr>
                <w:rFonts w:ascii="Time new roman" w:hAnsi="Time new roman" w:hint="eastAsia"/>
              </w:rPr>
              <w:t>废原料</w:t>
            </w:r>
            <w:proofErr w:type="gramEnd"/>
            <w:r w:rsidRPr="00D71461">
              <w:rPr>
                <w:rFonts w:ascii="Time new roman" w:hAnsi="Time new roman" w:hint="eastAsia"/>
              </w:rPr>
              <w:t>全部卖给饲料厂使用。</w:t>
            </w:r>
            <w:r w:rsidR="00D361E9" w:rsidRPr="00D71461">
              <w:rPr>
                <w:rFonts w:ascii="Time new roman" w:hAnsi="Time new roman" w:hint="eastAsia"/>
              </w:rPr>
              <w:t>废油脂产生量为</w:t>
            </w:r>
            <w:r w:rsidR="00D361E9" w:rsidRPr="00D71461">
              <w:rPr>
                <w:rFonts w:ascii="Time new roman" w:hAnsi="Time new roman" w:hint="eastAsia"/>
              </w:rPr>
              <w:t>0</w:t>
            </w:r>
            <w:r w:rsidR="00D361E9" w:rsidRPr="00D71461">
              <w:rPr>
                <w:rFonts w:ascii="Time new roman" w:hAnsi="Time new roman"/>
              </w:rPr>
              <w:t>.011t/a</w:t>
            </w:r>
            <w:r w:rsidR="00D361E9" w:rsidRPr="00D71461">
              <w:rPr>
                <w:rFonts w:ascii="Time new roman" w:hAnsi="Time new roman" w:hint="eastAsia"/>
              </w:rPr>
              <w:t>，交有资质单位处置。</w:t>
            </w:r>
            <w:r w:rsidRPr="00D71461">
              <w:rPr>
                <w:rFonts w:ascii="Time new roman" w:hAnsi="Time new roman" w:hint="eastAsia"/>
              </w:rPr>
              <w:t>废包装材料由废品站回收。</w:t>
            </w:r>
          </w:p>
          <w:p w14:paraId="43D87842" w14:textId="77777777" w:rsidR="004B5B06" w:rsidRPr="00D71461" w:rsidRDefault="000A01FE">
            <w:pPr>
              <w:ind w:firstLine="480"/>
              <w:rPr>
                <w:rFonts w:ascii="Time new roman" w:hAnsi="Time new roman"/>
              </w:rPr>
            </w:pPr>
            <w:r w:rsidRPr="00D71461">
              <w:rPr>
                <w:rFonts w:ascii="Time new roman" w:hAnsi="Time new roman" w:hint="eastAsia"/>
              </w:rPr>
              <w:t>（</w:t>
            </w:r>
            <w:r w:rsidRPr="00D71461">
              <w:rPr>
                <w:rFonts w:ascii="Time new roman" w:hAnsi="Time new roman" w:hint="eastAsia"/>
              </w:rPr>
              <w:t>2</w:t>
            </w:r>
            <w:r w:rsidRPr="00D71461">
              <w:rPr>
                <w:rFonts w:ascii="Time new roman" w:hAnsi="Time new roman" w:hint="eastAsia"/>
              </w:rPr>
              <w:t>）生活垃圾</w:t>
            </w:r>
          </w:p>
          <w:p w14:paraId="628A5B95" w14:textId="77777777" w:rsidR="004B5B06" w:rsidRPr="00D71461" w:rsidRDefault="000A01FE">
            <w:pPr>
              <w:ind w:firstLine="480"/>
              <w:rPr>
                <w:rFonts w:ascii="Time new roman" w:hAnsi="Time new roman"/>
              </w:rPr>
            </w:pPr>
            <w:r w:rsidRPr="00D71461">
              <w:rPr>
                <w:rFonts w:ascii="Time new roman" w:hAnsi="Time new roman" w:hint="eastAsia"/>
              </w:rPr>
              <w:t>生活垃圾：本项目的有员工</w:t>
            </w:r>
            <w:r w:rsidRPr="00D71461">
              <w:rPr>
                <w:rFonts w:ascii="Time new roman" w:hAnsi="Time new roman" w:hint="eastAsia"/>
              </w:rPr>
              <w:t>50</w:t>
            </w:r>
            <w:r w:rsidRPr="00D71461">
              <w:rPr>
                <w:rFonts w:ascii="Time new roman" w:hAnsi="Time new roman" w:hint="eastAsia"/>
              </w:rPr>
              <w:t>人，按每人每天</w:t>
            </w:r>
            <w:r w:rsidRPr="00D71461">
              <w:rPr>
                <w:rFonts w:ascii="Time new roman" w:hAnsi="Time new roman" w:hint="eastAsia"/>
              </w:rPr>
              <w:t>0.5kg</w:t>
            </w:r>
            <w:r w:rsidRPr="00D71461">
              <w:rPr>
                <w:rFonts w:ascii="Time new roman" w:hAnsi="Time new roman" w:hint="eastAsia"/>
              </w:rPr>
              <w:t>的生活垃圾计算，生活垃圾产生量为</w:t>
            </w:r>
            <w:r w:rsidRPr="00D71461">
              <w:rPr>
                <w:rFonts w:ascii="Time new roman" w:hAnsi="Time new roman" w:hint="eastAsia"/>
              </w:rPr>
              <w:t>25kg/d</w:t>
            </w:r>
            <w:r w:rsidRPr="00D71461">
              <w:rPr>
                <w:rFonts w:ascii="Time new roman" w:hAnsi="Time new roman" w:hint="eastAsia"/>
              </w:rPr>
              <w:t>、</w:t>
            </w:r>
            <w:r w:rsidRPr="00D71461">
              <w:rPr>
                <w:rFonts w:ascii="Time new roman" w:hAnsi="Time new roman" w:hint="eastAsia"/>
              </w:rPr>
              <w:t>7.5 t/a</w:t>
            </w:r>
            <w:r w:rsidRPr="00D71461">
              <w:rPr>
                <w:rFonts w:ascii="Time new roman" w:hAnsi="Time new roman" w:hint="eastAsia"/>
              </w:rPr>
              <w:t>。这部分固废在园区内由垃圾桶收集，每天由环卫部门定时清运，外运至杨凌区指定垃圾填埋场卫生填埋。</w:t>
            </w:r>
          </w:p>
          <w:p w14:paraId="70E85AA3" w14:textId="77777777" w:rsidR="004B5B06" w:rsidRPr="00D71461" w:rsidRDefault="000A01FE">
            <w:pPr>
              <w:pStyle w:val="af3"/>
              <w:ind w:firstLine="480"/>
            </w:pPr>
            <w:r w:rsidRPr="00D71461">
              <w:rPr>
                <w:rFonts w:hint="eastAsia"/>
              </w:rPr>
              <w:t>本项目生产和生活垃圾应分类分区存放，标识清楚。</w:t>
            </w:r>
          </w:p>
          <w:p w14:paraId="1CEA148E" w14:textId="77777777" w:rsidR="004B5B06" w:rsidRPr="00D71461" w:rsidRDefault="000A01FE">
            <w:pPr>
              <w:ind w:firstLine="480"/>
              <w:rPr>
                <w:rFonts w:ascii="Time new roman" w:hAnsi="Time new roman"/>
              </w:rPr>
            </w:pPr>
            <w:r w:rsidRPr="00D71461">
              <w:rPr>
                <w:rFonts w:ascii="Time new roman" w:hAnsi="Time new roman" w:hint="eastAsia"/>
              </w:rPr>
              <w:t>综上所述，本项目运营期采取上述治理措施后，产生的</w:t>
            </w:r>
            <w:proofErr w:type="gramStart"/>
            <w:r w:rsidRPr="00D71461">
              <w:rPr>
                <w:rFonts w:ascii="Time new roman" w:hAnsi="Time new roman" w:hint="eastAsia"/>
              </w:rPr>
              <w:t>各固废</w:t>
            </w:r>
            <w:proofErr w:type="gramEnd"/>
            <w:r w:rsidRPr="00D71461">
              <w:rPr>
                <w:rFonts w:ascii="Time new roman" w:hAnsi="Time new roman" w:hint="eastAsia"/>
              </w:rPr>
              <w:t>去向明确，可实现资源化利用或无害化处置，不会对环境造成二次污染。</w:t>
            </w:r>
          </w:p>
          <w:p w14:paraId="5B235072" w14:textId="77777777" w:rsidR="004B5B06" w:rsidRPr="00D71461" w:rsidRDefault="000A01FE">
            <w:pPr>
              <w:ind w:firstLine="480"/>
              <w:rPr>
                <w:rFonts w:ascii="Time new roman" w:hAnsi="Time new roman"/>
              </w:rPr>
            </w:pPr>
            <w:r w:rsidRPr="00D71461">
              <w:rPr>
                <w:rFonts w:ascii="Time new roman" w:hAnsi="Time new roman" w:hint="eastAsia"/>
              </w:rPr>
              <w:t>4</w:t>
            </w:r>
            <w:r w:rsidRPr="00D71461">
              <w:rPr>
                <w:rFonts w:ascii="Time new roman" w:hAnsi="Time new roman" w:hint="eastAsia"/>
              </w:rPr>
              <w:t>、声环境影响分析</w:t>
            </w:r>
          </w:p>
          <w:p w14:paraId="74D1FC7A" w14:textId="77777777" w:rsidR="004B5B06" w:rsidRPr="00D71461" w:rsidRDefault="000A01FE">
            <w:pPr>
              <w:ind w:firstLine="480"/>
              <w:rPr>
                <w:rFonts w:ascii="Time new roman" w:hAnsi="Time new roman"/>
              </w:rPr>
            </w:pPr>
            <w:r w:rsidRPr="00D71461">
              <w:rPr>
                <w:rFonts w:ascii="Time new roman" w:hAnsi="Time new roman" w:hint="eastAsia"/>
              </w:rPr>
              <w:t>本项目厂房分为两部分，运营期噪声主要来自于各种生产设备噪声，其中</w:t>
            </w:r>
            <w:r w:rsidRPr="00D71461">
              <w:rPr>
                <w:rFonts w:ascii="Time new roman" w:hAnsi="Time new roman" w:hint="eastAsia"/>
              </w:rPr>
              <w:t>A</w:t>
            </w:r>
            <w:r w:rsidRPr="00D71461">
              <w:rPr>
                <w:rFonts w:ascii="Time new roman" w:hAnsi="Time new roman"/>
              </w:rPr>
              <w:t>3</w:t>
            </w:r>
            <w:r w:rsidRPr="00D71461">
              <w:rPr>
                <w:rFonts w:ascii="Time new roman" w:hAnsi="Time new roman" w:hint="eastAsia"/>
              </w:rPr>
              <w:t>厂房主要设备噪声为烘干机（</w:t>
            </w:r>
            <w:r w:rsidRPr="00D71461">
              <w:rPr>
                <w:rFonts w:ascii="Time new roman" w:hAnsi="Time new roman" w:hint="eastAsia"/>
              </w:rPr>
              <w:t>6</w:t>
            </w:r>
            <w:r w:rsidRPr="00D71461">
              <w:rPr>
                <w:rFonts w:ascii="Time new roman" w:hAnsi="Time new roman"/>
              </w:rPr>
              <w:t>3-70</w:t>
            </w:r>
            <w:r w:rsidRPr="00D71461">
              <w:rPr>
                <w:rFonts w:ascii="Time new roman" w:hAnsi="Time new roman" w:hint="eastAsia"/>
              </w:rPr>
              <w:t xml:space="preserve"> dB</w:t>
            </w:r>
            <w:r w:rsidRPr="00D71461">
              <w:rPr>
                <w:rFonts w:ascii="Time new roman" w:hAnsi="Time new roman" w:hint="eastAsia"/>
              </w:rPr>
              <w:t>（</w:t>
            </w:r>
            <w:r w:rsidRPr="00D71461">
              <w:rPr>
                <w:rFonts w:ascii="Time new roman" w:hAnsi="Time new roman" w:hint="eastAsia"/>
              </w:rPr>
              <w:t>A</w:t>
            </w:r>
            <w:r w:rsidRPr="00D71461">
              <w:rPr>
                <w:rFonts w:ascii="Time new roman" w:hAnsi="Time new roman" w:hint="eastAsia"/>
              </w:rPr>
              <w:t>）），</w:t>
            </w:r>
            <w:r w:rsidRPr="00D71461">
              <w:rPr>
                <w:rFonts w:ascii="Time new roman" w:hAnsi="Time new roman" w:hint="eastAsia"/>
              </w:rPr>
              <w:t>C</w:t>
            </w:r>
            <w:r w:rsidRPr="00D71461">
              <w:rPr>
                <w:rFonts w:ascii="Time new roman" w:hAnsi="Time new roman"/>
              </w:rPr>
              <w:t>5</w:t>
            </w:r>
            <w:r w:rsidRPr="00D71461">
              <w:rPr>
                <w:rFonts w:ascii="Time new roman" w:hAnsi="Time new roman" w:hint="eastAsia"/>
              </w:rPr>
              <w:t>厂房主要设备噪声为空压机（</w:t>
            </w:r>
            <w:r w:rsidRPr="00D71461">
              <w:rPr>
                <w:rFonts w:ascii="Time new roman" w:hAnsi="Time new roman"/>
              </w:rPr>
              <w:t>70-80</w:t>
            </w:r>
            <w:r w:rsidRPr="00D71461">
              <w:rPr>
                <w:rFonts w:ascii="Time new roman" w:hAnsi="Time new roman" w:hint="eastAsia"/>
              </w:rPr>
              <w:t>dB</w:t>
            </w:r>
            <w:r w:rsidRPr="00D71461">
              <w:rPr>
                <w:rFonts w:ascii="Time new roman" w:hAnsi="Time new roman" w:hint="eastAsia"/>
              </w:rPr>
              <w:t>（</w:t>
            </w:r>
            <w:r w:rsidRPr="00D71461">
              <w:rPr>
                <w:rFonts w:ascii="Time new roman" w:hAnsi="Time new roman" w:hint="eastAsia"/>
              </w:rPr>
              <w:t>A</w:t>
            </w:r>
            <w:r w:rsidRPr="00D71461">
              <w:rPr>
                <w:rFonts w:ascii="Time new roman" w:hAnsi="Time new roman" w:hint="eastAsia"/>
              </w:rPr>
              <w:t>））。本项目生产设备距离厂界四周距离如下表</w:t>
            </w:r>
            <w:r w:rsidRPr="00D71461">
              <w:rPr>
                <w:rFonts w:ascii="Time new roman" w:hAnsi="Time new roman" w:hint="eastAsia"/>
              </w:rPr>
              <w:t>7.2-</w:t>
            </w:r>
            <w:r w:rsidRPr="00D71461">
              <w:rPr>
                <w:rFonts w:ascii="Time new roman" w:hAnsi="Time new roman"/>
              </w:rPr>
              <w:t>6</w:t>
            </w:r>
            <w:r w:rsidRPr="00D71461">
              <w:rPr>
                <w:rFonts w:ascii="Time new roman" w:hAnsi="Time new roman" w:hint="eastAsia"/>
              </w:rPr>
              <w:t>。</w:t>
            </w:r>
          </w:p>
          <w:p w14:paraId="36CFD712" w14:textId="77777777" w:rsidR="004B5B06" w:rsidRPr="00D71461" w:rsidRDefault="000A01FE">
            <w:pPr>
              <w:ind w:firstLine="480"/>
              <w:jc w:val="center"/>
              <w:rPr>
                <w:rFonts w:ascii="Time new roman" w:hAnsi="Time new roman"/>
              </w:rPr>
            </w:pPr>
            <w:r w:rsidRPr="00D71461">
              <w:rPr>
                <w:rFonts w:ascii="Time new roman" w:hAnsi="Time new roman" w:hint="eastAsia"/>
              </w:rPr>
              <w:t>表</w:t>
            </w:r>
            <w:r w:rsidRPr="00D71461">
              <w:rPr>
                <w:rFonts w:ascii="Time new roman" w:hAnsi="Time new roman" w:hint="eastAsia"/>
              </w:rPr>
              <w:t>7.2-</w:t>
            </w:r>
            <w:r w:rsidRPr="00D71461">
              <w:rPr>
                <w:rFonts w:ascii="Time new roman" w:hAnsi="Time new roman"/>
              </w:rPr>
              <w:t>6</w:t>
            </w:r>
            <w:r w:rsidRPr="00D71461">
              <w:rPr>
                <w:rFonts w:ascii="Time new roman" w:hAnsi="Time new roman" w:hint="eastAsia"/>
              </w:rPr>
              <w:t xml:space="preserve">  </w:t>
            </w:r>
            <w:r w:rsidRPr="00D71461">
              <w:rPr>
                <w:rFonts w:ascii="Time new roman" w:hAnsi="Time new roman" w:hint="eastAsia"/>
              </w:rPr>
              <w:t>生产设备距离厂界距离一览表</w:t>
            </w:r>
          </w:p>
          <w:tbl>
            <w:tblPr>
              <w:tblW w:w="81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36"/>
              <w:gridCol w:w="1636"/>
              <w:gridCol w:w="1636"/>
              <w:gridCol w:w="1636"/>
              <w:gridCol w:w="1637"/>
            </w:tblGrid>
            <w:tr w:rsidR="00D71461" w:rsidRPr="00D71461" w14:paraId="3591717E" w14:textId="77777777">
              <w:trPr>
                <w:trHeight w:val="34"/>
                <w:jc w:val="center"/>
              </w:trPr>
              <w:tc>
                <w:tcPr>
                  <w:tcW w:w="1636" w:type="dxa"/>
                  <w:tcBorders>
                    <w:top w:val="single" w:sz="12" w:space="0" w:color="auto"/>
                    <w:left w:val="single" w:sz="12" w:space="0" w:color="auto"/>
                    <w:bottom w:val="single" w:sz="4" w:space="0" w:color="auto"/>
                    <w:right w:val="single" w:sz="4" w:space="0" w:color="auto"/>
                  </w:tcBorders>
                  <w:shd w:val="pct10" w:color="auto" w:fill="auto"/>
                  <w:vAlign w:val="center"/>
                </w:tcPr>
                <w:p w14:paraId="5E7AA607" w14:textId="77777777" w:rsidR="004B5B06" w:rsidRPr="00D71461" w:rsidRDefault="000A01FE">
                  <w:pPr>
                    <w:spacing w:line="240" w:lineRule="auto"/>
                    <w:ind w:firstLine="422"/>
                    <w:jc w:val="center"/>
                    <w:rPr>
                      <w:rFonts w:ascii="Time new roman" w:hAnsi="Time new roman"/>
                      <w:b/>
                      <w:bCs/>
                      <w:sz w:val="21"/>
                      <w:szCs w:val="21"/>
                    </w:rPr>
                  </w:pPr>
                  <w:r w:rsidRPr="00D71461">
                    <w:rPr>
                      <w:rFonts w:ascii="Time new roman" w:hAnsi="Time new roman" w:hint="eastAsia"/>
                      <w:b/>
                      <w:bCs/>
                      <w:sz w:val="21"/>
                      <w:szCs w:val="21"/>
                    </w:rPr>
                    <w:t>噪声源</w:t>
                  </w:r>
                </w:p>
              </w:tc>
              <w:tc>
                <w:tcPr>
                  <w:tcW w:w="1636" w:type="dxa"/>
                  <w:tcBorders>
                    <w:top w:val="single" w:sz="12" w:space="0" w:color="auto"/>
                    <w:left w:val="single" w:sz="4" w:space="0" w:color="auto"/>
                    <w:bottom w:val="single" w:sz="4" w:space="0" w:color="auto"/>
                    <w:right w:val="single" w:sz="4" w:space="0" w:color="auto"/>
                  </w:tcBorders>
                  <w:shd w:val="pct10" w:color="auto" w:fill="auto"/>
                  <w:vAlign w:val="center"/>
                </w:tcPr>
                <w:p w14:paraId="2240483D" w14:textId="77777777" w:rsidR="004B5B06" w:rsidRPr="00D71461" w:rsidRDefault="000A01FE">
                  <w:pPr>
                    <w:spacing w:line="240" w:lineRule="auto"/>
                    <w:ind w:firstLine="422"/>
                    <w:jc w:val="center"/>
                    <w:rPr>
                      <w:rFonts w:ascii="Time new roman" w:hAnsi="Time new roman"/>
                      <w:b/>
                      <w:bCs/>
                      <w:sz w:val="21"/>
                      <w:szCs w:val="21"/>
                    </w:rPr>
                  </w:pPr>
                  <w:r w:rsidRPr="00D71461">
                    <w:rPr>
                      <w:rFonts w:ascii="Time new roman" w:hAnsi="Time new roman" w:hint="eastAsia"/>
                      <w:b/>
                      <w:bCs/>
                      <w:sz w:val="21"/>
                      <w:szCs w:val="21"/>
                    </w:rPr>
                    <w:t>东厂界</w:t>
                  </w:r>
                </w:p>
              </w:tc>
              <w:tc>
                <w:tcPr>
                  <w:tcW w:w="1636" w:type="dxa"/>
                  <w:tcBorders>
                    <w:top w:val="single" w:sz="12" w:space="0" w:color="auto"/>
                    <w:left w:val="single" w:sz="4" w:space="0" w:color="auto"/>
                    <w:bottom w:val="single" w:sz="4" w:space="0" w:color="auto"/>
                    <w:right w:val="single" w:sz="4" w:space="0" w:color="auto"/>
                  </w:tcBorders>
                  <w:shd w:val="pct10" w:color="auto" w:fill="auto"/>
                  <w:vAlign w:val="center"/>
                </w:tcPr>
                <w:p w14:paraId="17202301" w14:textId="77777777" w:rsidR="004B5B06" w:rsidRPr="00D71461" w:rsidRDefault="000A01FE">
                  <w:pPr>
                    <w:spacing w:line="240" w:lineRule="auto"/>
                    <w:ind w:firstLine="422"/>
                    <w:jc w:val="center"/>
                    <w:rPr>
                      <w:rFonts w:ascii="Time new roman" w:hAnsi="Time new roman"/>
                      <w:b/>
                      <w:bCs/>
                      <w:sz w:val="21"/>
                      <w:szCs w:val="21"/>
                    </w:rPr>
                  </w:pPr>
                  <w:r w:rsidRPr="00D71461">
                    <w:rPr>
                      <w:rFonts w:ascii="Time new roman" w:hAnsi="Time new roman" w:hint="eastAsia"/>
                      <w:b/>
                      <w:bCs/>
                      <w:sz w:val="21"/>
                      <w:szCs w:val="21"/>
                    </w:rPr>
                    <w:t>西厂界</w:t>
                  </w:r>
                </w:p>
              </w:tc>
              <w:tc>
                <w:tcPr>
                  <w:tcW w:w="1636" w:type="dxa"/>
                  <w:tcBorders>
                    <w:top w:val="single" w:sz="12" w:space="0" w:color="auto"/>
                    <w:left w:val="single" w:sz="4" w:space="0" w:color="auto"/>
                    <w:bottom w:val="single" w:sz="4" w:space="0" w:color="auto"/>
                    <w:right w:val="single" w:sz="4" w:space="0" w:color="auto"/>
                  </w:tcBorders>
                  <w:shd w:val="pct10" w:color="auto" w:fill="auto"/>
                  <w:vAlign w:val="center"/>
                </w:tcPr>
                <w:p w14:paraId="46EBA4D8" w14:textId="77777777" w:rsidR="004B5B06" w:rsidRPr="00D71461" w:rsidRDefault="000A01FE">
                  <w:pPr>
                    <w:spacing w:line="240" w:lineRule="auto"/>
                    <w:ind w:firstLine="422"/>
                    <w:jc w:val="center"/>
                    <w:rPr>
                      <w:rFonts w:ascii="Time new roman" w:hAnsi="Time new roman"/>
                      <w:b/>
                      <w:bCs/>
                      <w:sz w:val="21"/>
                      <w:szCs w:val="21"/>
                    </w:rPr>
                  </w:pPr>
                  <w:r w:rsidRPr="00D71461">
                    <w:rPr>
                      <w:rFonts w:ascii="Time new roman" w:hAnsi="Time new roman" w:hint="eastAsia"/>
                      <w:b/>
                      <w:bCs/>
                      <w:sz w:val="21"/>
                      <w:szCs w:val="21"/>
                    </w:rPr>
                    <w:t>南厂界</w:t>
                  </w:r>
                </w:p>
              </w:tc>
              <w:tc>
                <w:tcPr>
                  <w:tcW w:w="1637" w:type="dxa"/>
                  <w:tcBorders>
                    <w:top w:val="single" w:sz="12" w:space="0" w:color="auto"/>
                    <w:left w:val="single" w:sz="4" w:space="0" w:color="auto"/>
                    <w:bottom w:val="single" w:sz="4" w:space="0" w:color="auto"/>
                    <w:right w:val="single" w:sz="12" w:space="0" w:color="auto"/>
                  </w:tcBorders>
                  <w:shd w:val="pct10" w:color="auto" w:fill="auto"/>
                  <w:vAlign w:val="center"/>
                </w:tcPr>
                <w:p w14:paraId="591FD73F" w14:textId="77777777" w:rsidR="004B5B06" w:rsidRPr="00D71461" w:rsidRDefault="000A01FE">
                  <w:pPr>
                    <w:spacing w:line="240" w:lineRule="auto"/>
                    <w:ind w:firstLine="422"/>
                    <w:jc w:val="center"/>
                    <w:rPr>
                      <w:rFonts w:ascii="Time new roman" w:hAnsi="Time new roman"/>
                      <w:b/>
                      <w:bCs/>
                      <w:sz w:val="21"/>
                      <w:szCs w:val="21"/>
                    </w:rPr>
                  </w:pPr>
                  <w:r w:rsidRPr="00D71461">
                    <w:rPr>
                      <w:rFonts w:ascii="Time new roman" w:hAnsi="Time new roman" w:hint="eastAsia"/>
                      <w:b/>
                      <w:bCs/>
                      <w:sz w:val="21"/>
                      <w:szCs w:val="21"/>
                    </w:rPr>
                    <w:t>北厂界</w:t>
                  </w:r>
                </w:p>
              </w:tc>
            </w:tr>
            <w:tr w:rsidR="00D71461" w:rsidRPr="00D71461" w14:paraId="1708EFBD" w14:textId="77777777">
              <w:trPr>
                <w:trHeight w:val="109"/>
                <w:jc w:val="center"/>
              </w:trPr>
              <w:tc>
                <w:tcPr>
                  <w:tcW w:w="1636" w:type="dxa"/>
                  <w:tcBorders>
                    <w:top w:val="single" w:sz="4" w:space="0" w:color="auto"/>
                    <w:left w:val="single" w:sz="12" w:space="0" w:color="auto"/>
                    <w:bottom w:val="single" w:sz="4" w:space="0" w:color="auto"/>
                    <w:right w:val="single" w:sz="4" w:space="0" w:color="auto"/>
                  </w:tcBorders>
                  <w:vAlign w:val="center"/>
                </w:tcPr>
                <w:p w14:paraId="27BBADF1"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烘干机</w:t>
                  </w:r>
                </w:p>
              </w:tc>
              <w:tc>
                <w:tcPr>
                  <w:tcW w:w="1636" w:type="dxa"/>
                  <w:tcBorders>
                    <w:top w:val="single" w:sz="4" w:space="0" w:color="auto"/>
                    <w:left w:val="single" w:sz="4" w:space="0" w:color="auto"/>
                    <w:bottom w:val="single" w:sz="4" w:space="0" w:color="auto"/>
                    <w:right w:val="single" w:sz="4" w:space="0" w:color="auto"/>
                  </w:tcBorders>
                  <w:vAlign w:val="center"/>
                </w:tcPr>
                <w:p w14:paraId="660CAEBF"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sz w:val="21"/>
                      <w:szCs w:val="21"/>
                    </w:rPr>
                    <w:t>12</w:t>
                  </w:r>
                  <w:r w:rsidRPr="00D71461">
                    <w:rPr>
                      <w:rFonts w:ascii="Time new roman" w:hAnsi="Time new roman" w:hint="eastAsia"/>
                      <w:sz w:val="21"/>
                      <w:szCs w:val="21"/>
                    </w:rPr>
                    <w:t>m</w:t>
                  </w:r>
                </w:p>
              </w:tc>
              <w:tc>
                <w:tcPr>
                  <w:tcW w:w="1636" w:type="dxa"/>
                  <w:tcBorders>
                    <w:top w:val="single" w:sz="4" w:space="0" w:color="auto"/>
                    <w:left w:val="single" w:sz="4" w:space="0" w:color="auto"/>
                    <w:bottom w:val="single" w:sz="4" w:space="0" w:color="auto"/>
                    <w:right w:val="single" w:sz="4" w:space="0" w:color="auto"/>
                  </w:tcBorders>
                  <w:vAlign w:val="center"/>
                </w:tcPr>
                <w:p w14:paraId="0F98B812"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sz w:val="21"/>
                      <w:szCs w:val="21"/>
                    </w:rPr>
                    <w:t>8</w:t>
                  </w:r>
                  <w:r w:rsidRPr="00D71461">
                    <w:rPr>
                      <w:rFonts w:ascii="Time new roman" w:hAnsi="Time new roman" w:hint="eastAsia"/>
                      <w:sz w:val="21"/>
                      <w:szCs w:val="21"/>
                    </w:rPr>
                    <w:t>m</w:t>
                  </w:r>
                </w:p>
              </w:tc>
              <w:tc>
                <w:tcPr>
                  <w:tcW w:w="1636" w:type="dxa"/>
                  <w:tcBorders>
                    <w:top w:val="single" w:sz="4" w:space="0" w:color="auto"/>
                    <w:left w:val="single" w:sz="4" w:space="0" w:color="auto"/>
                    <w:bottom w:val="single" w:sz="4" w:space="0" w:color="auto"/>
                    <w:right w:val="single" w:sz="4" w:space="0" w:color="auto"/>
                  </w:tcBorders>
                  <w:vAlign w:val="center"/>
                </w:tcPr>
                <w:p w14:paraId="70DA467B"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sz w:val="21"/>
                      <w:szCs w:val="21"/>
                    </w:rPr>
                    <w:t>88</w:t>
                  </w:r>
                  <w:r w:rsidRPr="00D71461">
                    <w:rPr>
                      <w:rFonts w:ascii="Time new roman" w:hAnsi="Time new roman" w:hint="eastAsia"/>
                      <w:sz w:val="21"/>
                      <w:szCs w:val="21"/>
                    </w:rPr>
                    <w:t>m</w:t>
                  </w:r>
                </w:p>
              </w:tc>
              <w:tc>
                <w:tcPr>
                  <w:tcW w:w="1637" w:type="dxa"/>
                  <w:tcBorders>
                    <w:top w:val="single" w:sz="4" w:space="0" w:color="auto"/>
                    <w:left w:val="single" w:sz="4" w:space="0" w:color="auto"/>
                    <w:bottom w:val="single" w:sz="4" w:space="0" w:color="auto"/>
                    <w:right w:val="single" w:sz="12" w:space="0" w:color="auto"/>
                  </w:tcBorders>
                  <w:vAlign w:val="center"/>
                </w:tcPr>
                <w:p w14:paraId="00CEC284"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sz w:val="21"/>
                      <w:szCs w:val="21"/>
                    </w:rPr>
                    <w:t>12</w:t>
                  </w:r>
                  <w:r w:rsidRPr="00D71461">
                    <w:rPr>
                      <w:rFonts w:ascii="Time new roman" w:hAnsi="Time new roman" w:hint="eastAsia"/>
                      <w:sz w:val="21"/>
                      <w:szCs w:val="21"/>
                    </w:rPr>
                    <w:t>m</w:t>
                  </w:r>
                </w:p>
              </w:tc>
            </w:tr>
            <w:tr w:rsidR="00D71461" w:rsidRPr="00D71461" w14:paraId="0E309F7F" w14:textId="77777777">
              <w:trPr>
                <w:trHeight w:val="109"/>
                <w:jc w:val="center"/>
              </w:trPr>
              <w:tc>
                <w:tcPr>
                  <w:tcW w:w="1636" w:type="dxa"/>
                  <w:tcBorders>
                    <w:top w:val="single" w:sz="4" w:space="0" w:color="auto"/>
                    <w:left w:val="single" w:sz="12" w:space="0" w:color="auto"/>
                    <w:bottom w:val="single" w:sz="12" w:space="0" w:color="auto"/>
                    <w:right w:val="single" w:sz="4" w:space="0" w:color="auto"/>
                  </w:tcBorders>
                  <w:vAlign w:val="center"/>
                </w:tcPr>
                <w:p w14:paraId="4CE1D876"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hint="eastAsia"/>
                      <w:sz w:val="21"/>
                      <w:szCs w:val="21"/>
                    </w:rPr>
                    <w:t>空压机</w:t>
                  </w:r>
                </w:p>
              </w:tc>
              <w:tc>
                <w:tcPr>
                  <w:tcW w:w="1636" w:type="dxa"/>
                  <w:tcBorders>
                    <w:top w:val="single" w:sz="4" w:space="0" w:color="auto"/>
                    <w:left w:val="single" w:sz="4" w:space="0" w:color="auto"/>
                    <w:bottom w:val="single" w:sz="12" w:space="0" w:color="auto"/>
                    <w:right w:val="single" w:sz="4" w:space="0" w:color="auto"/>
                  </w:tcBorders>
                  <w:vAlign w:val="center"/>
                </w:tcPr>
                <w:p w14:paraId="0F3A120E"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sz w:val="21"/>
                      <w:szCs w:val="21"/>
                    </w:rPr>
                    <w:t>24</w:t>
                  </w:r>
                  <w:r w:rsidRPr="00D71461">
                    <w:rPr>
                      <w:rFonts w:ascii="Time new roman" w:hAnsi="Time new roman" w:hint="eastAsia"/>
                      <w:sz w:val="21"/>
                      <w:szCs w:val="21"/>
                    </w:rPr>
                    <w:t>m</w:t>
                  </w:r>
                </w:p>
              </w:tc>
              <w:tc>
                <w:tcPr>
                  <w:tcW w:w="1636" w:type="dxa"/>
                  <w:tcBorders>
                    <w:top w:val="single" w:sz="4" w:space="0" w:color="auto"/>
                    <w:left w:val="single" w:sz="4" w:space="0" w:color="auto"/>
                    <w:bottom w:val="single" w:sz="12" w:space="0" w:color="auto"/>
                    <w:right w:val="single" w:sz="4" w:space="0" w:color="auto"/>
                  </w:tcBorders>
                  <w:vAlign w:val="center"/>
                </w:tcPr>
                <w:p w14:paraId="41D36386"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sz w:val="21"/>
                      <w:szCs w:val="21"/>
                    </w:rPr>
                    <w:t>12</w:t>
                  </w:r>
                  <w:r w:rsidRPr="00D71461">
                    <w:rPr>
                      <w:rFonts w:ascii="Time new roman" w:hAnsi="Time new roman" w:hint="eastAsia"/>
                      <w:sz w:val="21"/>
                      <w:szCs w:val="21"/>
                    </w:rPr>
                    <w:t>m</w:t>
                  </w:r>
                </w:p>
              </w:tc>
              <w:tc>
                <w:tcPr>
                  <w:tcW w:w="1636" w:type="dxa"/>
                  <w:tcBorders>
                    <w:top w:val="single" w:sz="4" w:space="0" w:color="auto"/>
                    <w:left w:val="single" w:sz="4" w:space="0" w:color="auto"/>
                    <w:bottom w:val="single" w:sz="12" w:space="0" w:color="auto"/>
                    <w:right w:val="single" w:sz="4" w:space="0" w:color="auto"/>
                  </w:tcBorders>
                  <w:vAlign w:val="center"/>
                </w:tcPr>
                <w:p w14:paraId="659DED9C"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sz w:val="21"/>
                      <w:szCs w:val="21"/>
                    </w:rPr>
                    <w:t>30</w:t>
                  </w:r>
                  <w:r w:rsidRPr="00D71461">
                    <w:rPr>
                      <w:rFonts w:ascii="Time new roman" w:hAnsi="Time new roman" w:hint="eastAsia"/>
                      <w:sz w:val="21"/>
                      <w:szCs w:val="21"/>
                    </w:rPr>
                    <w:t>m</w:t>
                  </w:r>
                </w:p>
              </w:tc>
              <w:tc>
                <w:tcPr>
                  <w:tcW w:w="1637" w:type="dxa"/>
                  <w:tcBorders>
                    <w:top w:val="single" w:sz="4" w:space="0" w:color="auto"/>
                    <w:left w:val="single" w:sz="4" w:space="0" w:color="auto"/>
                    <w:bottom w:val="single" w:sz="12" w:space="0" w:color="auto"/>
                    <w:right w:val="single" w:sz="12" w:space="0" w:color="auto"/>
                  </w:tcBorders>
                  <w:vAlign w:val="center"/>
                </w:tcPr>
                <w:p w14:paraId="76B16305" w14:textId="77777777" w:rsidR="004B5B06" w:rsidRPr="00D71461" w:rsidRDefault="000A01FE">
                  <w:pPr>
                    <w:spacing w:line="240" w:lineRule="auto"/>
                    <w:ind w:firstLine="420"/>
                    <w:jc w:val="center"/>
                    <w:rPr>
                      <w:rFonts w:ascii="Time new roman" w:hAnsi="Time new roman"/>
                      <w:sz w:val="21"/>
                      <w:szCs w:val="21"/>
                    </w:rPr>
                  </w:pPr>
                  <w:r w:rsidRPr="00D71461">
                    <w:rPr>
                      <w:rFonts w:ascii="Time new roman" w:hAnsi="Time new roman"/>
                      <w:sz w:val="21"/>
                      <w:szCs w:val="21"/>
                    </w:rPr>
                    <w:t>89</w:t>
                  </w:r>
                  <w:r w:rsidRPr="00D71461">
                    <w:rPr>
                      <w:rFonts w:ascii="Time new roman" w:hAnsi="Time new roman" w:hint="eastAsia"/>
                      <w:sz w:val="21"/>
                      <w:szCs w:val="21"/>
                    </w:rPr>
                    <w:t>m</w:t>
                  </w:r>
                </w:p>
              </w:tc>
            </w:tr>
          </w:tbl>
          <w:p w14:paraId="7A63752B" w14:textId="77777777" w:rsidR="004B5B06" w:rsidRPr="00D71461" w:rsidRDefault="000A01FE">
            <w:pPr>
              <w:pStyle w:val="af4"/>
              <w:ind w:firstLineChars="150" w:firstLine="360"/>
              <w:rPr>
                <w:rFonts w:ascii="Time new roman" w:hAnsi="Time new roman"/>
              </w:rPr>
            </w:pPr>
            <w:r w:rsidRPr="00D71461">
              <w:rPr>
                <w:rFonts w:ascii="Time new roman" w:hAnsi="Time new roman" w:hint="eastAsia"/>
              </w:rPr>
              <w:t>噪声预测模式采用《环境影响评价技术导则</w:t>
            </w:r>
            <w:r w:rsidRPr="00D71461">
              <w:rPr>
                <w:rFonts w:ascii="Time new roman" w:hAnsi="Time new roman" w:hint="eastAsia"/>
              </w:rPr>
              <w:t xml:space="preserve"> </w:t>
            </w:r>
            <w:r w:rsidRPr="00D71461">
              <w:rPr>
                <w:rFonts w:ascii="Time new roman" w:hAnsi="Time new roman" w:hint="eastAsia"/>
              </w:rPr>
              <w:t>声环境》（</w:t>
            </w:r>
            <w:r w:rsidRPr="00D71461">
              <w:rPr>
                <w:rFonts w:ascii="Time new roman" w:hAnsi="Time new roman" w:hint="eastAsia"/>
              </w:rPr>
              <w:t>HJ2.4-2009</w:t>
            </w:r>
            <w:r w:rsidRPr="00D71461">
              <w:rPr>
                <w:rFonts w:ascii="Time new roman" w:hAnsi="Time new roman" w:hint="eastAsia"/>
              </w:rPr>
              <w:t>）工业噪声预测计算模式进行预测。</w:t>
            </w:r>
          </w:p>
          <w:p w14:paraId="5492EF00" w14:textId="77777777" w:rsidR="004B5B06" w:rsidRPr="00D71461" w:rsidRDefault="000A01FE">
            <w:pPr>
              <w:ind w:firstLine="480"/>
              <w:rPr>
                <w:rFonts w:ascii="Time new roman" w:hAnsi="Time new roman"/>
              </w:rPr>
            </w:pPr>
            <w:r w:rsidRPr="00D71461">
              <w:rPr>
                <w:rFonts w:ascii="Time new roman" w:hAnsi="Time new roman" w:hint="eastAsia"/>
              </w:rPr>
              <w:t>（</w:t>
            </w:r>
            <w:r w:rsidRPr="00D71461">
              <w:rPr>
                <w:rFonts w:ascii="Time new roman" w:hAnsi="Time new roman" w:hint="eastAsia"/>
              </w:rPr>
              <w:t>1</w:t>
            </w:r>
            <w:r w:rsidRPr="00D71461">
              <w:rPr>
                <w:rFonts w:ascii="Time new roman" w:hAnsi="Time new roman" w:hint="eastAsia"/>
              </w:rPr>
              <w:t>）室内声源等效室外声源计算</w:t>
            </w:r>
          </w:p>
          <w:p w14:paraId="23E7C0EC" w14:textId="77777777" w:rsidR="004B5B06" w:rsidRPr="00D71461" w:rsidRDefault="000A01FE">
            <w:pPr>
              <w:ind w:firstLine="480"/>
              <w:rPr>
                <w:rFonts w:ascii="Time new roman" w:hAnsi="Time new roman"/>
              </w:rPr>
            </w:pPr>
            <w:r w:rsidRPr="00D71461">
              <w:rPr>
                <w:rFonts w:ascii="Time new roman" w:hAnsi="Time new roman" w:hint="eastAsia"/>
              </w:rPr>
              <w:t>本项目</w:t>
            </w:r>
            <w:proofErr w:type="gramStart"/>
            <w:r w:rsidRPr="00D71461">
              <w:rPr>
                <w:rFonts w:ascii="Time new roman" w:hAnsi="Time new roman" w:hint="eastAsia"/>
              </w:rPr>
              <w:t>按下式先将</w:t>
            </w:r>
            <w:proofErr w:type="gramEnd"/>
            <w:r w:rsidRPr="00D71461">
              <w:rPr>
                <w:rFonts w:ascii="Time new roman" w:hAnsi="Time new roman" w:hint="eastAsia"/>
              </w:rPr>
              <w:t>南边、北边厂房所有声源分开叠加，再进行距离衰减，最后进行墙体衰减得出生产车间室外声源的</w:t>
            </w:r>
            <w:r w:rsidRPr="00D71461">
              <w:rPr>
                <w:rFonts w:ascii="Time new roman" w:hAnsi="Time new roman" w:hint="eastAsia"/>
              </w:rPr>
              <w:t>A</w:t>
            </w:r>
            <w:r w:rsidRPr="00D71461">
              <w:rPr>
                <w:rFonts w:ascii="Time new roman" w:hAnsi="Time new roman" w:hint="eastAsia"/>
              </w:rPr>
              <w:t>声功率级。</w:t>
            </w:r>
          </w:p>
          <w:p w14:paraId="0CE0E31F" w14:textId="77777777" w:rsidR="004B5B06" w:rsidRPr="00D71461" w:rsidRDefault="000A01FE">
            <w:pPr>
              <w:ind w:firstLine="480"/>
              <w:jc w:val="center"/>
              <w:rPr>
                <w:rFonts w:ascii="Time new roman" w:hAnsi="Time new roman"/>
              </w:rPr>
            </w:pPr>
            <w:r w:rsidRPr="00D71461">
              <w:rPr>
                <w:rFonts w:ascii="Time new roman" w:hAnsi="Time new roman" w:hint="eastAsia"/>
              </w:rPr>
              <w:object w:dxaOrig="1875" w:dyaOrig="705" w14:anchorId="634DC2A2">
                <v:shape id="_x0000_i1031" type="#_x0000_t75" style="width:93.5pt;height:35.45pt" o:ole="">
                  <v:imagedata r:id="rId21" o:title=""/>
                </v:shape>
                <o:OLEObject Type="Embed" ProgID="Equation.3" ShapeID="_x0000_i1031" DrawAspect="Content" ObjectID="_1604833893" r:id="rId22"/>
              </w:object>
            </w:r>
          </w:p>
          <w:p w14:paraId="1D937176" w14:textId="77777777" w:rsidR="004B5B06" w:rsidRPr="00D71461" w:rsidRDefault="000A01FE">
            <w:pPr>
              <w:ind w:firstLine="480"/>
              <w:jc w:val="center"/>
              <w:rPr>
                <w:rFonts w:ascii="Time new roman" w:hAnsi="Time new roman"/>
              </w:rPr>
            </w:pPr>
            <w:r w:rsidRPr="00D71461">
              <w:rPr>
                <w:rFonts w:ascii="Time new roman" w:hAnsi="Time new roman" w:hint="eastAsia"/>
              </w:rPr>
              <w:object w:dxaOrig="1665" w:dyaOrig="360" w14:anchorId="43A2F71A">
                <v:shape id="_x0000_i1032" type="#_x0000_t75" style="width:82.75pt;height:18.25pt" o:ole="">
                  <v:imagedata r:id="rId23" o:title=""/>
                </v:shape>
                <o:OLEObject Type="Embed" ProgID="Equation.3" ShapeID="_x0000_i1032" DrawAspect="Content" ObjectID="_1604833894" r:id="rId24"/>
              </w:object>
            </w:r>
          </w:p>
          <w:p w14:paraId="23851549" w14:textId="77777777" w:rsidR="004B5B06" w:rsidRPr="00D71461" w:rsidRDefault="000A01FE">
            <w:pPr>
              <w:ind w:firstLine="480"/>
              <w:jc w:val="center"/>
              <w:rPr>
                <w:rFonts w:ascii="Time new roman" w:hAnsi="Time new roman"/>
              </w:rPr>
            </w:pPr>
            <w:r w:rsidRPr="00D71461">
              <w:rPr>
                <w:rFonts w:ascii="Time new roman" w:hAnsi="Time new roman" w:hint="eastAsia"/>
              </w:rPr>
              <w:object w:dxaOrig="1965" w:dyaOrig="360" w14:anchorId="37C4AE4A">
                <v:shape id="_x0000_i1033" type="#_x0000_t75" style="width:97.8pt;height:18.25pt" o:ole="">
                  <v:imagedata r:id="rId25" o:title=""/>
                </v:shape>
                <o:OLEObject Type="Embed" ProgID="Equation.3" ShapeID="_x0000_i1033" DrawAspect="Content" ObjectID="_1604833895" r:id="rId26"/>
              </w:object>
            </w:r>
          </w:p>
          <w:p w14:paraId="514ECE04" w14:textId="77777777" w:rsidR="004B5B06" w:rsidRPr="00D71461" w:rsidRDefault="000A01FE">
            <w:pPr>
              <w:ind w:firstLine="480"/>
              <w:rPr>
                <w:rFonts w:ascii="Time new roman" w:hAnsi="Time new roman"/>
              </w:rPr>
            </w:pPr>
            <w:r w:rsidRPr="00D71461">
              <w:rPr>
                <w:rFonts w:ascii="Time new roman" w:hAnsi="Time new roman" w:hint="eastAsia"/>
              </w:rPr>
              <w:t>式中：</w:t>
            </w:r>
            <w:r w:rsidRPr="00D71461">
              <w:rPr>
                <w:rFonts w:ascii="Time new roman" w:hAnsi="Time new roman"/>
              </w:rPr>
              <w:t>∆</w:t>
            </w:r>
            <w:r w:rsidRPr="00D71461">
              <w:rPr>
                <w:rFonts w:ascii="Time new roman" w:hAnsi="Time new roman" w:hint="eastAsia"/>
              </w:rPr>
              <w:t>L</w:t>
            </w:r>
            <w:r w:rsidRPr="00D71461">
              <w:rPr>
                <w:rFonts w:ascii="Time new roman" w:hAnsi="Time new roman" w:hint="eastAsia"/>
              </w:rPr>
              <w:t>——距离点声源</w:t>
            </w:r>
            <w:r w:rsidRPr="00D71461">
              <w:rPr>
                <w:rFonts w:ascii="Time new roman" w:hAnsi="Time new roman" w:hint="eastAsia"/>
              </w:rPr>
              <w:t>r</w:t>
            </w:r>
            <w:r w:rsidRPr="00D71461">
              <w:rPr>
                <w:rFonts w:ascii="Time new roman" w:hAnsi="Time new roman" w:hint="eastAsia"/>
                <w:vertAlign w:val="subscript"/>
              </w:rPr>
              <w:t>1</w:t>
            </w:r>
            <w:r w:rsidRPr="00D71461">
              <w:rPr>
                <w:rFonts w:ascii="Time new roman" w:hAnsi="Time new roman" w:hint="eastAsia"/>
              </w:rPr>
              <w:t>处至</w:t>
            </w:r>
            <w:r w:rsidRPr="00D71461">
              <w:rPr>
                <w:rFonts w:ascii="Time new roman" w:hAnsi="Time new roman" w:hint="eastAsia"/>
              </w:rPr>
              <w:t>r</w:t>
            </w:r>
            <w:r w:rsidRPr="00D71461">
              <w:rPr>
                <w:rFonts w:ascii="Time new roman" w:hAnsi="Time new roman" w:hint="eastAsia"/>
                <w:vertAlign w:val="subscript"/>
              </w:rPr>
              <w:t>2</w:t>
            </w:r>
            <w:r w:rsidRPr="00D71461">
              <w:rPr>
                <w:rFonts w:ascii="Time new roman" w:hAnsi="Time new roman" w:hint="eastAsia"/>
              </w:rPr>
              <w:t>处的衰减值；</w:t>
            </w:r>
          </w:p>
          <w:p w14:paraId="574247F1" w14:textId="77777777" w:rsidR="004B5B06" w:rsidRPr="00D71461" w:rsidRDefault="000A01FE">
            <w:pPr>
              <w:ind w:firstLine="480"/>
              <w:rPr>
                <w:rFonts w:ascii="Time new roman" w:hAnsi="Time new roman"/>
              </w:rPr>
            </w:pPr>
            <w:r w:rsidRPr="00D71461">
              <w:rPr>
                <w:rFonts w:ascii="Time new roman" w:hAnsi="Time new roman" w:hint="eastAsia"/>
              </w:rPr>
              <w:t xml:space="preserve">      </w:t>
            </w:r>
            <w:proofErr w:type="spellStart"/>
            <w:r w:rsidRPr="00D71461">
              <w:rPr>
                <w:rFonts w:ascii="Time new roman" w:hAnsi="Time new roman" w:hint="eastAsia"/>
              </w:rPr>
              <w:t>Lc</w:t>
            </w:r>
            <w:proofErr w:type="spellEnd"/>
            <w:r w:rsidRPr="00D71461">
              <w:rPr>
                <w:rFonts w:ascii="Time new roman" w:hAnsi="Time new roman" w:hint="eastAsia"/>
              </w:rPr>
              <w:t>——墙体衰减量，</w:t>
            </w:r>
            <w:r w:rsidRPr="00D71461">
              <w:rPr>
                <w:rFonts w:ascii="Time new roman" w:hAnsi="Time new roman" w:hint="eastAsia"/>
              </w:rPr>
              <w:t>dB</w:t>
            </w:r>
            <w:r w:rsidRPr="00D71461">
              <w:rPr>
                <w:rFonts w:ascii="Time new roman" w:hAnsi="Time new roman" w:hint="eastAsia"/>
              </w:rPr>
              <w:t>；</w:t>
            </w:r>
          </w:p>
          <w:p w14:paraId="24CED63F" w14:textId="77777777" w:rsidR="004B5B06" w:rsidRPr="00D71461" w:rsidRDefault="000A01FE">
            <w:pPr>
              <w:ind w:firstLine="480"/>
              <w:rPr>
                <w:rFonts w:ascii="Time new roman" w:hAnsi="Time new roman"/>
              </w:rPr>
            </w:pPr>
            <w:r w:rsidRPr="00D71461">
              <w:rPr>
                <w:rFonts w:ascii="Time new roman" w:hAnsi="Time new roman" w:hint="eastAsia"/>
              </w:rPr>
              <w:t xml:space="preserve">      TL</w:t>
            </w:r>
            <w:r w:rsidRPr="00D71461">
              <w:rPr>
                <w:rFonts w:ascii="Time new roman" w:hAnsi="Time new roman" w:hint="eastAsia"/>
              </w:rPr>
              <w:t>——窗户的隔声量，</w:t>
            </w:r>
            <w:r w:rsidRPr="00D71461">
              <w:rPr>
                <w:rFonts w:ascii="Time new roman" w:hAnsi="Time new roman" w:hint="eastAsia"/>
              </w:rPr>
              <w:t>dB</w:t>
            </w:r>
            <w:r w:rsidRPr="00D71461">
              <w:rPr>
                <w:rFonts w:ascii="Time new roman" w:hAnsi="Time new roman" w:hint="eastAsia"/>
              </w:rPr>
              <w:t>。</w:t>
            </w:r>
          </w:p>
          <w:p w14:paraId="2DFE05BB" w14:textId="77777777" w:rsidR="004B5B06" w:rsidRPr="00D71461" w:rsidRDefault="000A01FE">
            <w:pPr>
              <w:ind w:firstLine="480"/>
              <w:rPr>
                <w:rFonts w:ascii="Time new roman" w:hAnsi="Time new roman"/>
              </w:rPr>
            </w:pPr>
            <w:r w:rsidRPr="00D71461">
              <w:rPr>
                <w:rFonts w:ascii="Time new roman" w:hAnsi="Time new roman" w:hint="eastAsia"/>
              </w:rPr>
              <w:t>（</w:t>
            </w:r>
            <w:r w:rsidRPr="00D71461">
              <w:rPr>
                <w:rFonts w:ascii="Time new roman" w:hAnsi="Time new roman" w:hint="eastAsia"/>
              </w:rPr>
              <w:t>2</w:t>
            </w:r>
            <w:r w:rsidRPr="00D71461">
              <w:rPr>
                <w:rFonts w:ascii="Time new roman" w:hAnsi="Time new roman" w:hint="eastAsia"/>
              </w:rPr>
              <w:t>）预测点的预测等效声级（</w:t>
            </w:r>
            <w:proofErr w:type="spellStart"/>
            <w:r w:rsidRPr="00D71461">
              <w:rPr>
                <w:rFonts w:ascii="Time new roman" w:hAnsi="Time new roman" w:hint="eastAsia"/>
              </w:rPr>
              <w:t>Leq</w:t>
            </w:r>
            <w:proofErr w:type="spellEnd"/>
            <w:r w:rsidRPr="00D71461">
              <w:rPr>
                <w:rFonts w:ascii="Time new roman" w:hAnsi="Time new roman" w:hint="eastAsia"/>
              </w:rPr>
              <w:t>）计算</w:t>
            </w:r>
          </w:p>
          <w:p w14:paraId="052E9E6B" w14:textId="77777777" w:rsidR="004B5B06" w:rsidRPr="00D71461" w:rsidRDefault="000A01FE">
            <w:pPr>
              <w:ind w:firstLine="480"/>
              <w:jc w:val="center"/>
              <w:rPr>
                <w:rFonts w:ascii="Time new roman" w:hAnsi="Time new roman"/>
              </w:rPr>
            </w:pPr>
            <w:r w:rsidRPr="00D71461">
              <w:rPr>
                <w:rFonts w:ascii="Time new roman" w:hAnsi="Time new roman" w:hint="eastAsia"/>
              </w:rPr>
              <w:object w:dxaOrig="2745" w:dyaOrig="420" w14:anchorId="161CFC3C">
                <v:shape id="_x0000_i1034" type="#_x0000_t75" style="width:137.55pt;height:21.5pt" o:ole="">
                  <v:imagedata r:id="rId27" o:title=""/>
                </v:shape>
                <o:OLEObject Type="Embed" ProgID="Equation.3" ShapeID="_x0000_i1034" DrawAspect="Content" ObjectID="_1604833896" r:id="rId28"/>
              </w:object>
            </w:r>
          </w:p>
          <w:p w14:paraId="7251497C" w14:textId="77777777" w:rsidR="004B5B06" w:rsidRPr="00D71461" w:rsidRDefault="000A01FE">
            <w:pPr>
              <w:ind w:firstLine="480"/>
              <w:rPr>
                <w:rFonts w:ascii="Time new roman" w:hAnsi="Time new roman"/>
              </w:rPr>
            </w:pPr>
            <w:r w:rsidRPr="00D71461">
              <w:rPr>
                <w:rFonts w:ascii="Time new roman" w:hAnsi="Time new roman" w:hint="eastAsia"/>
              </w:rPr>
              <w:t>式中：</w:t>
            </w:r>
          </w:p>
          <w:p w14:paraId="337D148E" w14:textId="77777777" w:rsidR="004B5B06" w:rsidRPr="00D71461" w:rsidRDefault="000A01FE">
            <w:pPr>
              <w:ind w:firstLineChars="400" w:firstLine="960"/>
              <w:rPr>
                <w:rFonts w:ascii="Time new roman" w:hAnsi="Time new roman"/>
              </w:rPr>
            </w:pPr>
            <w:proofErr w:type="spellStart"/>
            <w:r w:rsidRPr="00D71461">
              <w:rPr>
                <w:rFonts w:ascii="Time new roman" w:hAnsi="Time new roman" w:hint="eastAsia"/>
              </w:rPr>
              <w:t>Leqg</w:t>
            </w:r>
            <w:proofErr w:type="spellEnd"/>
            <w:r w:rsidRPr="00D71461">
              <w:rPr>
                <w:rFonts w:ascii="Time new roman" w:hAnsi="Time new roman" w:hint="eastAsia"/>
              </w:rPr>
              <w:t>——建设项目声源在预测点的等效声级贡献值，</w:t>
            </w:r>
            <w:r w:rsidRPr="00D71461">
              <w:rPr>
                <w:rFonts w:ascii="Time new roman" w:hAnsi="Time new roman" w:hint="eastAsia"/>
              </w:rPr>
              <w:t>dB</w:t>
            </w:r>
            <w:r w:rsidRPr="00D71461">
              <w:rPr>
                <w:rFonts w:ascii="Time new roman" w:hAnsi="Time new roman" w:hint="eastAsia"/>
              </w:rPr>
              <w:t>（</w:t>
            </w:r>
            <w:r w:rsidRPr="00D71461">
              <w:rPr>
                <w:rFonts w:ascii="Time new roman" w:hAnsi="Time new roman" w:hint="eastAsia"/>
              </w:rPr>
              <w:t>A</w:t>
            </w:r>
            <w:r w:rsidRPr="00D71461">
              <w:rPr>
                <w:rFonts w:ascii="Time new roman" w:hAnsi="Time new roman" w:hint="eastAsia"/>
              </w:rPr>
              <w:t>）；</w:t>
            </w:r>
          </w:p>
          <w:p w14:paraId="608A64D3" w14:textId="77777777" w:rsidR="004B5B06" w:rsidRPr="00D71461" w:rsidRDefault="000A01FE">
            <w:pPr>
              <w:ind w:firstLineChars="400" w:firstLine="960"/>
              <w:rPr>
                <w:rFonts w:ascii="Time new roman" w:hAnsi="Time new roman"/>
              </w:rPr>
            </w:pPr>
            <w:proofErr w:type="spellStart"/>
            <w:r w:rsidRPr="00D71461">
              <w:rPr>
                <w:rFonts w:ascii="Time new roman" w:hAnsi="Time new roman" w:hint="eastAsia"/>
              </w:rPr>
              <w:t>Leqb</w:t>
            </w:r>
            <w:proofErr w:type="spellEnd"/>
            <w:r w:rsidRPr="00D71461">
              <w:rPr>
                <w:rFonts w:ascii="Time new roman" w:hAnsi="Time new roman" w:hint="eastAsia"/>
              </w:rPr>
              <w:t>——预测点的背景值，</w:t>
            </w:r>
            <w:r w:rsidRPr="00D71461">
              <w:rPr>
                <w:rFonts w:ascii="Time new roman" w:hAnsi="Time new roman" w:hint="eastAsia"/>
              </w:rPr>
              <w:t>dB</w:t>
            </w:r>
            <w:r w:rsidRPr="00D71461">
              <w:rPr>
                <w:rFonts w:ascii="Time new roman" w:hAnsi="Time new roman" w:hint="eastAsia"/>
              </w:rPr>
              <w:t>（</w:t>
            </w:r>
            <w:r w:rsidRPr="00D71461">
              <w:rPr>
                <w:rFonts w:ascii="Time new roman" w:hAnsi="Time new roman" w:hint="eastAsia"/>
              </w:rPr>
              <w:t>A</w:t>
            </w:r>
            <w:r w:rsidRPr="00D71461">
              <w:rPr>
                <w:rFonts w:ascii="Time new roman" w:hAnsi="Time new roman" w:hint="eastAsia"/>
              </w:rPr>
              <w:t>）。</w:t>
            </w:r>
          </w:p>
          <w:p w14:paraId="384AD94E" w14:textId="77777777" w:rsidR="004B5B06" w:rsidRPr="00D71461" w:rsidRDefault="000A01FE">
            <w:pPr>
              <w:ind w:firstLine="480"/>
              <w:rPr>
                <w:rFonts w:ascii="Time new roman" w:hAnsi="Time new roman"/>
              </w:rPr>
            </w:pPr>
            <w:r w:rsidRPr="00D71461">
              <w:rPr>
                <w:rFonts w:ascii="Time new roman" w:hAnsi="Time new roman" w:hint="eastAsia"/>
              </w:rPr>
              <w:t>（</w:t>
            </w:r>
            <w:r w:rsidRPr="00D71461">
              <w:rPr>
                <w:rFonts w:ascii="Time new roman" w:hAnsi="Time new roman" w:hint="eastAsia"/>
              </w:rPr>
              <w:t>3</w:t>
            </w:r>
            <w:r w:rsidRPr="00D71461">
              <w:rPr>
                <w:rFonts w:ascii="Time new roman" w:hAnsi="Time new roman" w:hint="eastAsia"/>
              </w:rPr>
              <w:t>）预测结果及分析</w:t>
            </w:r>
          </w:p>
          <w:p w14:paraId="2A7F5955" w14:textId="77777777" w:rsidR="004B5B06" w:rsidRPr="00D71461" w:rsidRDefault="000A01FE">
            <w:pPr>
              <w:ind w:firstLine="480"/>
              <w:rPr>
                <w:rFonts w:ascii="Time new roman" w:hAnsi="Time new roman"/>
              </w:rPr>
            </w:pPr>
            <w:r w:rsidRPr="00D71461">
              <w:rPr>
                <w:rFonts w:ascii="Time new roman" w:hAnsi="Time new roman" w:hint="eastAsia"/>
              </w:rPr>
              <w:t>按照以上预测模式及源强参数，预测计算噪声对四周厂界、声环境敏感点的噪声预测结果见表</w:t>
            </w:r>
            <w:r w:rsidRPr="00D71461">
              <w:rPr>
                <w:rFonts w:ascii="Time new roman" w:hAnsi="Time new roman" w:hint="eastAsia"/>
              </w:rPr>
              <w:t>7.2</w:t>
            </w:r>
            <w:r w:rsidRPr="00D71461">
              <w:rPr>
                <w:rFonts w:ascii="Time new roman" w:hAnsi="Time new roman"/>
              </w:rPr>
              <w:t>-7</w:t>
            </w:r>
            <w:r w:rsidRPr="00D71461">
              <w:rPr>
                <w:rFonts w:ascii="Time new roman" w:hAnsi="Time new roman" w:hint="eastAsia"/>
              </w:rPr>
              <w:t>。</w:t>
            </w:r>
          </w:p>
          <w:p w14:paraId="7292DD1B" w14:textId="77777777" w:rsidR="004B5B06" w:rsidRPr="00D71461" w:rsidRDefault="000A01FE">
            <w:pPr>
              <w:ind w:firstLineChars="150" w:firstLine="360"/>
              <w:jc w:val="center"/>
              <w:rPr>
                <w:rFonts w:ascii="Time new roman" w:hAnsi="Time new roman"/>
              </w:rPr>
            </w:pPr>
            <w:r w:rsidRPr="00D71461">
              <w:rPr>
                <w:rFonts w:ascii="Time new roman" w:hAnsi="Time new roman" w:hint="eastAsia"/>
              </w:rPr>
              <w:t>表</w:t>
            </w:r>
            <w:r w:rsidRPr="00D71461">
              <w:rPr>
                <w:rFonts w:ascii="Time new roman" w:hAnsi="Time new roman" w:hint="eastAsia"/>
              </w:rPr>
              <w:t>7.2-</w:t>
            </w:r>
            <w:r w:rsidRPr="00D71461">
              <w:rPr>
                <w:rFonts w:ascii="Time new roman" w:hAnsi="Time new roman"/>
              </w:rPr>
              <w:t>7</w:t>
            </w:r>
            <w:r w:rsidRPr="00D71461">
              <w:rPr>
                <w:rFonts w:ascii="Time new roman" w:hAnsi="Time new roman" w:hint="eastAsia"/>
              </w:rPr>
              <w:t xml:space="preserve">  </w:t>
            </w:r>
            <w:r w:rsidRPr="00D71461">
              <w:rPr>
                <w:rFonts w:ascii="Time new roman" w:hAnsi="Time new roman" w:hint="eastAsia"/>
              </w:rPr>
              <w:t>噪声预测结果一览表</w:t>
            </w:r>
          </w:p>
          <w:tbl>
            <w:tblPr>
              <w:tblW w:w="82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65"/>
              <w:gridCol w:w="1027"/>
              <w:gridCol w:w="709"/>
              <w:gridCol w:w="992"/>
              <w:gridCol w:w="993"/>
              <w:gridCol w:w="945"/>
              <w:gridCol w:w="756"/>
              <w:gridCol w:w="684"/>
              <w:gridCol w:w="766"/>
              <w:gridCol w:w="727"/>
            </w:tblGrid>
            <w:tr w:rsidR="00D71461" w:rsidRPr="00D71461" w14:paraId="6480288D" w14:textId="77777777">
              <w:trPr>
                <w:trHeight w:val="418"/>
                <w:jc w:val="center"/>
              </w:trPr>
              <w:tc>
                <w:tcPr>
                  <w:tcW w:w="665" w:type="dxa"/>
                  <w:vMerge w:val="restart"/>
                  <w:tcBorders>
                    <w:top w:val="single" w:sz="12" w:space="0" w:color="auto"/>
                    <w:left w:val="single" w:sz="12" w:space="0" w:color="auto"/>
                    <w:bottom w:val="single" w:sz="4" w:space="0" w:color="auto"/>
                    <w:right w:val="single" w:sz="4" w:space="0" w:color="auto"/>
                  </w:tcBorders>
                  <w:shd w:val="pct10" w:color="auto" w:fill="auto"/>
                  <w:vAlign w:val="center"/>
                </w:tcPr>
                <w:p w14:paraId="07393CBD"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预测厂界</w:t>
                  </w:r>
                </w:p>
              </w:tc>
              <w:tc>
                <w:tcPr>
                  <w:tcW w:w="1027" w:type="dxa"/>
                  <w:vMerge w:val="restart"/>
                  <w:tcBorders>
                    <w:top w:val="single" w:sz="12" w:space="0" w:color="auto"/>
                    <w:left w:val="single" w:sz="4" w:space="0" w:color="auto"/>
                    <w:bottom w:val="single" w:sz="4" w:space="0" w:color="auto"/>
                    <w:right w:val="single" w:sz="4" w:space="0" w:color="auto"/>
                  </w:tcBorders>
                  <w:shd w:val="pct10" w:color="auto" w:fill="auto"/>
                  <w:vAlign w:val="center"/>
                </w:tcPr>
                <w:p w14:paraId="39DBCFBD"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噪声源</w:t>
                  </w:r>
                </w:p>
              </w:tc>
              <w:tc>
                <w:tcPr>
                  <w:tcW w:w="709" w:type="dxa"/>
                  <w:vMerge w:val="restart"/>
                  <w:tcBorders>
                    <w:top w:val="single" w:sz="12" w:space="0" w:color="auto"/>
                    <w:left w:val="single" w:sz="4" w:space="0" w:color="auto"/>
                    <w:bottom w:val="single" w:sz="4" w:space="0" w:color="auto"/>
                    <w:right w:val="single" w:sz="4" w:space="0" w:color="auto"/>
                  </w:tcBorders>
                  <w:shd w:val="pct10" w:color="auto" w:fill="auto"/>
                  <w:vAlign w:val="center"/>
                </w:tcPr>
                <w:p w14:paraId="40BD5E87"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距离</w:t>
                  </w:r>
                </w:p>
                <w:p w14:paraId="3BE024DB"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(m)</w:t>
                  </w:r>
                </w:p>
              </w:tc>
              <w:tc>
                <w:tcPr>
                  <w:tcW w:w="992" w:type="dxa"/>
                  <w:tcBorders>
                    <w:top w:val="single" w:sz="12" w:space="0" w:color="auto"/>
                    <w:left w:val="single" w:sz="4" w:space="0" w:color="auto"/>
                    <w:bottom w:val="single" w:sz="4" w:space="0" w:color="auto"/>
                    <w:right w:val="single" w:sz="4" w:space="0" w:color="auto"/>
                  </w:tcBorders>
                  <w:shd w:val="pct10" w:color="auto" w:fill="auto"/>
                  <w:vAlign w:val="center"/>
                </w:tcPr>
                <w:p w14:paraId="20F2A7CC"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噪声值</w:t>
                  </w:r>
                  <w:r w:rsidRPr="00D71461">
                    <w:rPr>
                      <w:rFonts w:ascii="Time new roman" w:hAnsi="Time new roman" w:hint="eastAsia"/>
                      <w:b/>
                      <w:bCs/>
                      <w:sz w:val="21"/>
                      <w:szCs w:val="21"/>
                    </w:rPr>
                    <w:t>dB</w:t>
                  </w:r>
                  <w:r w:rsidRPr="00D71461">
                    <w:rPr>
                      <w:rFonts w:ascii="Time new roman" w:hAnsi="Time new roman" w:hint="eastAsia"/>
                      <w:b/>
                      <w:bCs/>
                      <w:sz w:val="21"/>
                      <w:szCs w:val="21"/>
                    </w:rPr>
                    <w:t>（</w:t>
                  </w:r>
                  <w:r w:rsidRPr="00D71461">
                    <w:rPr>
                      <w:rFonts w:ascii="Time new roman" w:hAnsi="Time new roman" w:hint="eastAsia"/>
                      <w:b/>
                      <w:bCs/>
                      <w:sz w:val="21"/>
                      <w:szCs w:val="21"/>
                    </w:rPr>
                    <w:t>A</w:t>
                  </w:r>
                  <w:r w:rsidRPr="00D71461">
                    <w:rPr>
                      <w:rFonts w:ascii="Time new roman" w:hAnsi="Time new roman" w:hint="eastAsia"/>
                      <w:b/>
                      <w:bCs/>
                      <w:sz w:val="21"/>
                      <w:szCs w:val="21"/>
                    </w:rPr>
                    <w:t>）</w:t>
                  </w:r>
                </w:p>
              </w:tc>
              <w:tc>
                <w:tcPr>
                  <w:tcW w:w="1938" w:type="dxa"/>
                  <w:gridSpan w:val="2"/>
                  <w:tcBorders>
                    <w:top w:val="single" w:sz="12" w:space="0" w:color="auto"/>
                    <w:left w:val="single" w:sz="4" w:space="0" w:color="auto"/>
                    <w:bottom w:val="single" w:sz="4" w:space="0" w:color="auto"/>
                    <w:right w:val="single" w:sz="4" w:space="0" w:color="auto"/>
                  </w:tcBorders>
                  <w:shd w:val="pct10" w:color="auto" w:fill="auto"/>
                  <w:vAlign w:val="center"/>
                </w:tcPr>
                <w:p w14:paraId="181C0678"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贡献值</w:t>
                  </w:r>
                </w:p>
              </w:tc>
              <w:tc>
                <w:tcPr>
                  <w:tcW w:w="756" w:type="dxa"/>
                  <w:tcBorders>
                    <w:top w:val="single" w:sz="12" w:space="0" w:color="auto"/>
                    <w:left w:val="single" w:sz="4" w:space="0" w:color="auto"/>
                    <w:bottom w:val="single" w:sz="4" w:space="0" w:color="auto"/>
                    <w:right w:val="single" w:sz="4" w:space="0" w:color="auto"/>
                  </w:tcBorders>
                  <w:shd w:val="pct10" w:color="auto" w:fill="auto"/>
                  <w:vAlign w:val="center"/>
                </w:tcPr>
                <w:p w14:paraId="0630D668"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背景值</w:t>
                  </w:r>
                </w:p>
              </w:tc>
              <w:tc>
                <w:tcPr>
                  <w:tcW w:w="684" w:type="dxa"/>
                  <w:tcBorders>
                    <w:top w:val="single" w:sz="12" w:space="0" w:color="auto"/>
                    <w:left w:val="single" w:sz="4" w:space="0" w:color="auto"/>
                    <w:bottom w:val="single" w:sz="4" w:space="0" w:color="auto"/>
                    <w:right w:val="single" w:sz="4" w:space="0" w:color="auto"/>
                  </w:tcBorders>
                  <w:shd w:val="pct10" w:color="auto" w:fill="auto"/>
                  <w:vAlign w:val="center"/>
                </w:tcPr>
                <w:p w14:paraId="1A9DF8B9"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预测值</w:t>
                  </w:r>
                </w:p>
              </w:tc>
              <w:tc>
                <w:tcPr>
                  <w:tcW w:w="766" w:type="dxa"/>
                  <w:tcBorders>
                    <w:top w:val="single" w:sz="12" w:space="0" w:color="auto"/>
                    <w:left w:val="single" w:sz="4" w:space="0" w:color="auto"/>
                    <w:bottom w:val="single" w:sz="4" w:space="0" w:color="auto"/>
                    <w:right w:val="single" w:sz="4" w:space="0" w:color="auto"/>
                  </w:tcBorders>
                  <w:shd w:val="pct10" w:color="auto" w:fill="auto"/>
                  <w:vAlign w:val="center"/>
                </w:tcPr>
                <w:p w14:paraId="395B99BD"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标准值</w:t>
                  </w:r>
                </w:p>
              </w:tc>
              <w:tc>
                <w:tcPr>
                  <w:tcW w:w="727" w:type="dxa"/>
                  <w:tcBorders>
                    <w:top w:val="single" w:sz="12" w:space="0" w:color="auto"/>
                    <w:left w:val="single" w:sz="4" w:space="0" w:color="auto"/>
                    <w:bottom w:val="single" w:sz="4" w:space="0" w:color="auto"/>
                    <w:right w:val="single" w:sz="12" w:space="0" w:color="auto"/>
                  </w:tcBorders>
                  <w:shd w:val="pct10" w:color="auto" w:fill="auto"/>
                  <w:vAlign w:val="center"/>
                </w:tcPr>
                <w:p w14:paraId="0A25BAE9"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达标分析</w:t>
                  </w:r>
                </w:p>
              </w:tc>
            </w:tr>
            <w:tr w:rsidR="00D71461" w:rsidRPr="00D71461" w14:paraId="070A56EF" w14:textId="77777777">
              <w:trPr>
                <w:trHeight w:val="371"/>
                <w:jc w:val="center"/>
              </w:trPr>
              <w:tc>
                <w:tcPr>
                  <w:tcW w:w="665" w:type="dxa"/>
                  <w:vMerge/>
                  <w:tcBorders>
                    <w:top w:val="single" w:sz="12" w:space="0" w:color="auto"/>
                    <w:left w:val="single" w:sz="12" w:space="0" w:color="auto"/>
                    <w:bottom w:val="single" w:sz="4" w:space="0" w:color="auto"/>
                    <w:right w:val="single" w:sz="4" w:space="0" w:color="auto"/>
                  </w:tcBorders>
                  <w:shd w:val="pct10" w:color="auto" w:fill="auto"/>
                  <w:vAlign w:val="center"/>
                </w:tcPr>
                <w:p w14:paraId="23A093FF" w14:textId="77777777" w:rsidR="004B5B06" w:rsidRPr="00D71461" w:rsidRDefault="004B5B06">
                  <w:pPr>
                    <w:spacing w:line="240" w:lineRule="auto"/>
                    <w:jc w:val="center"/>
                    <w:rPr>
                      <w:rFonts w:ascii="Time new roman" w:hAnsi="Time new roman"/>
                      <w:b/>
                      <w:bCs/>
                      <w:sz w:val="21"/>
                      <w:szCs w:val="21"/>
                    </w:rPr>
                  </w:pPr>
                </w:p>
              </w:tc>
              <w:tc>
                <w:tcPr>
                  <w:tcW w:w="1027" w:type="dxa"/>
                  <w:vMerge/>
                  <w:tcBorders>
                    <w:top w:val="single" w:sz="12" w:space="0" w:color="auto"/>
                    <w:left w:val="single" w:sz="4" w:space="0" w:color="auto"/>
                    <w:bottom w:val="single" w:sz="4" w:space="0" w:color="auto"/>
                    <w:right w:val="single" w:sz="4" w:space="0" w:color="auto"/>
                  </w:tcBorders>
                  <w:shd w:val="pct10" w:color="auto" w:fill="auto"/>
                  <w:vAlign w:val="center"/>
                </w:tcPr>
                <w:p w14:paraId="625A7141" w14:textId="77777777" w:rsidR="004B5B06" w:rsidRPr="00D71461" w:rsidRDefault="004B5B06">
                  <w:pPr>
                    <w:spacing w:line="240" w:lineRule="auto"/>
                    <w:jc w:val="center"/>
                    <w:rPr>
                      <w:rFonts w:ascii="Time new roman" w:hAnsi="Time new roman"/>
                      <w:b/>
                      <w:bCs/>
                      <w:sz w:val="21"/>
                      <w:szCs w:val="21"/>
                    </w:rPr>
                  </w:pPr>
                </w:p>
              </w:tc>
              <w:tc>
                <w:tcPr>
                  <w:tcW w:w="709" w:type="dxa"/>
                  <w:vMerge/>
                  <w:tcBorders>
                    <w:top w:val="single" w:sz="12" w:space="0" w:color="auto"/>
                    <w:left w:val="single" w:sz="4" w:space="0" w:color="auto"/>
                    <w:bottom w:val="single" w:sz="4" w:space="0" w:color="auto"/>
                    <w:right w:val="single" w:sz="4" w:space="0" w:color="auto"/>
                  </w:tcBorders>
                  <w:shd w:val="pct10" w:color="auto" w:fill="auto"/>
                  <w:vAlign w:val="center"/>
                </w:tcPr>
                <w:p w14:paraId="42B7BFBA" w14:textId="77777777" w:rsidR="004B5B06" w:rsidRPr="00D71461" w:rsidRDefault="004B5B06">
                  <w:pPr>
                    <w:spacing w:line="240" w:lineRule="auto"/>
                    <w:jc w:val="center"/>
                    <w:rPr>
                      <w:rFonts w:ascii="Time new roman" w:hAnsi="Time new roman"/>
                      <w:b/>
                      <w:bCs/>
                      <w:sz w:val="21"/>
                      <w:szCs w:val="21"/>
                    </w:rPr>
                  </w:pP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14:paraId="1E4318BD"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昼间</w:t>
                  </w:r>
                </w:p>
              </w:tc>
              <w:tc>
                <w:tcPr>
                  <w:tcW w:w="193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F18E028"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昼间</w:t>
                  </w:r>
                </w:p>
              </w:tc>
              <w:tc>
                <w:tcPr>
                  <w:tcW w:w="756" w:type="dxa"/>
                  <w:tcBorders>
                    <w:top w:val="single" w:sz="4" w:space="0" w:color="auto"/>
                    <w:left w:val="single" w:sz="4" w:space="0" w:color="auto"/>
                    <w:bottom w:val="single" w:sz="4" w:space="0" w:color="auto"/>
                    <w:right w:val="single" w:sz="4" w:space="0" w:color="auto"/>
                  </w:tcBorders>
                  <w:shd w:val="pct10" w:color="auto" w:fill="auto"/>
                  <w:vAlign w:val="center"/>
                </w:tcPr>
                <w:p w14:paraId="485C1BAC"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昼间</w:t>
                  </w:r>
                </w:p>
              </w:tc>
              <w:tc>
                <w:tcPr>
                  <w:tcW w:w="684" w:type="dxa"/>
                  <w:tcBorders>
                    <w:top w:val="single" w:sz="4" w:space="0" w:color="auto"/>
                    <w:left w:val="single" w:sz="4" w:space="0" w:color="auto"/>
                    <w:bottom w:val="single" w:sz="4" w:space="0" w:color="auto"/>
                    <w:right w:val="single" w:sz="4" w:space="0" w:color="auto"/>
                  </w:tcBorders>
                  <w:shd w:val="pct10" w:color="auto" w:fill="auto"/>
                  <w:vAlign w:val="center"/>
                </w:tcPr>
                <w:p w14:paraId="109E77B8"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昼间</w:t>
                  </w:r>
                </w:p>
              </w:tc>
              <w:tc>
                <w:tcPr>
                  <w:tcW w:w="766" w:type="dxa"/>
                  <w:tcBorders>
                    <w:top w:val="single" w:sz="4" w:space="0" w:color="auto"/>
                    <w:left w:val="single" w:sz="4" w:space="0" w:color="auto"/>
                    <w:bottom w:val="single" w:sz="4" w:space="0" w:color="auto"/>
                    <w:right w:val="single" w:sz="4" w:space="0" w:color="auto"/>
                  </w:tcBorders>
                  <w:shd w:val="pct10" w:color="auto" w:fill="auto"/>
                  <w:vAlign w:val="center"/>
                </w:tcPr>
                <w:p w14:paraId="2A638657"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昼间</w:t>
                  </w:r>
                </w:p>
              </w:tc>
              <w:tc>
                <w:tcPr>
                  <w:tcW w:w="727" w:type="dxa"/>
                  <w:tcBorders>
                    <w:top w:val="single" w:sz="4" w:space="0" w:color="auto"/>
                    <w:left w:val="single" w:sz="4" w:space="0" w:color="auto"/>
                    <w:bottom w:val="single" w:sz="4" w:space="0" w:color="auto"/>
                    <w:right w:val="single" w:sz="12" w:space="0" w:color="auto"/>
                  </w:tcBorders>
                  <w:shd w:val="pct10" w:color="auto" w:fill="auto"/>
                  <w:vAlign w:val="center"/>
                </w:tcPr>
                <w:p w14:paraId="47258FCC"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昼间</w:t>
                  </w:r>
                </w:p>
              </w:tc>
            </w:tr>
            <w:tr w:rsidR="00D71461" w:rsidRPr="00D71461" w14:paraId="36B35743" w14:textId="77777777">
              <w:trPr>
                <w:trHeight w:val="214"/>
                <w:jc w:val="center"/>
              </w:trPr>
              <w:tc>
                <w:tcPr>
                  <w:tcW w:w="665" w:type="dxa"/>
                  <w:vMerge w:val="restart"/>
                  <w:tcBorders>
                    <w:top w:val="single" w:sz="4" w:space="0" w:color="auto"/>
                    <w:left w:val="single" w:sz="12" w:space="0" w:color="auto"/>
                    <w:right w:val="single" w:sz="4" w:space="0" w:color="auto"/>
                  </w:tcBorders>
                  <w:vAlign w:val="center"/>
                </w:tcPr>
                <w:p w14:paraId="32B5CFCA"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东</w:t>
                  </w:r>
                </w:p>
              </w:tc>
              <w:tc>
                <w:tcPr>
                  <w:tcW w:w="1027" w:type="dxa"/>
                  <w:tcBorders>
                    <w:top w:val="single" w:sz="4" w:space="0" w:color="auto"/>
                    <w:left w:val="single" w:sz="4" w:space="0" w:color="auto"/>
                    <w:bottom w:val="single" w:sz="2" w:space="0" w:color="000000"/>
                    <w:right w:val="single" w:sz="4" w:space="0" w:color="auto"/>
                  </w:tcBorders>
                  <w:vAlign w:val="center"/>
                </w:tcPr>
                <w:p w14:paraId="03F13E5F"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A</w:t>
                  </w:r>
                  <w:r w:rsidRPr="00D71461">
                    <w:rPr>
                      <w:rFonts w:ascii="Time new roman" w:hAnsi="Time new roman"/>
                      <w:sz w:val="21"/>
                      <w:szCs w:val="21"/>
                    </w:rPr>
                    <w:t>3</w:t>
                  </w:r>
                  <w:r w:rsidRPr="00D71461">
                    <w:rPr>
                      <w:rFonts w:ascii="Time new roman" w:hAnsi="Time new roman" w:hint="eastAsia"/>
                      <w:sz w:val="21"/>
                      <w:szCs w:val="21"/>
                    </w:rPr>
                    <w:t>厂房</w:t>
                  </w:r>
                </w:p>
              </w:tc>
              <w:tc>
                <w:tcPr>
                  <w:tcW w:w="709" w:type="dxa"/>
                  <w:tcBorders>
                    <w:top w:val="single" w:sz="4" w:space="0" w:color="auto"/>
                    <w:left w:val="single" w:sz="4" w:space="0" w:color="auto"/>
                    <w:bottom w:val="single" w:sz="2" w:space="0" w:color="000000"/>
                    <w:right w:val="single" w:sz="4" w:space="0" w:color="auto"/>
                  </w:tcBorders>
                  <w:vAlign w:val="center"/>
                </w:tcPr>
                <w:p w14:paraId="58F268A6"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1</w:t>
                  </w:r>
                  <w:r w:rsidRPr="00D71461">
                    <w:rPr>
                      <w:rFonts w:ascii="Time new roman" w:hAnsi="Time new roman"/>
                      <w:sz w:val="21"/>
                      <w:szCs w:val="21"/>
                    </w:rPr>
                    <w:t>2</w:t>
                  </w:r>
                </w:p>
              </w:tc>
              <w:tc>
                <w:tcPr>
                  <w:tcW w:w="992" w:type="dxa"/>
                  <w:tcBorders>
                    <w:top w:val="single" w:sz="4" w:space="0" w:color="auto"/>
                    <w:left w:val="single" w:sz="4" w:space="0" w:color="auto"/>
                    <w:bottom w:val="single" w:sz="2" w:space="0" w:color="000000"/>
                    <w:right w:val="single" w:sz="4" w:space="0" w:color="auto"/>
                  </w:tcBorders>
                  <w:vAlign w:val="center"/>
                </w:tcPr>
                <w:p w14:paraId="66A5939A"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7</w:t>
                  </w:r>
                  <w:r w:rsidRPr="00D71461">
                    <w:rPr>
                      <w:rFonts w:ascii="Time new roman" w:hAnsi="Time new roman"/>
                      <w:sz w:val="21"/>
                      <w:szCs w:val="21"/>
                    </w:rPr>
                    <w:t>0</w:t>
                  </w:r>
                </w:p>
              </w:tc>
              <w:tc>
                <w:tcPr>
                  <w:tcW w:w="993" w:type="dxa"/>
                  <w:tcBorders>
                    <w:top w:val="single" w:sz="4" w:space="0" w:color="auto"/>
                    <w:left w:val="single" w:sz="4" w:space="0" w:color="auto"/>
                    <w:bottom w:val="single" w:sz="2" w:space="0" w:color="000000"/>
                    <w:right w:val="single" w:sz="2" w:space="0" w:color="000000"/>
                  </w:tcBorders>
                  <w:vAlign w:val="center"/>
                </w:tcPr>
                <w:p w14:paraId="791C58FA" w14:textId="77777777" w:rsidR="004B5B06" w:rsidRPr="00D71461" w:rsidRDefault="000A01FE">
                  <w:pPr>
                    <w:spacing w:line="240" w:lineRule="auto"/>
                    <w:jc w:val="center"/>
                    <w:rPr>
                      <w:snapToGrid/>
                      <w:sz w:val="21"/>
                      <w:szCs w:val="21"/>
                    </w:rPr>
                  </w:pPr>
                  <w:r w:rsidRPr="00D71461">
                    <w:rPr>
                      <w:sz w:val="21"/>
                      <w:szCs w:val="21"/>
                    </w:rPr>
                    <w:t xml:space="preserve">48.42 </w:t>
                  </w:r>
                </w:p>
              </w:tc>
              <w:tc>
                <w:tcPr>
                  <w:tcW w:w="945" w:type="dxa"/>
                  <w:vMerge w:val="restart"/>
                  <w:tcBorders>
                    <w:top w:val="single" w:sz="4" w:space="0" w:color="auto"/>
                    <w:left w:val="single" w:sz="2" w:space="0" w:color="000000"/>
                    <w:right w:val="single" w:sz="4" w:space="0" w:color="auto"/>
                  </w:tcBorders>
                  <w:vAlign w:val="center"/>
                </w:tcPr>
                <w:p w14:paraId="4F8E6D73"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5</w:t>
                  </w:r>
                  <w:r w:rsidRPr="00D71461">
                    <w:rPr>
                      <w:rFonts w:ascii="Time new roman" w:hAnsi="Time new roman"/>
                      <w:sz w:val="21"/>
                      <w:szCs w:val="21"/>
                    </w:rPr>
                    <w:t>3.86</w:t>
                  </w:r>
                </w:p>
              </w:tc>
              <w:tc>
                <w:tcPr>
                  <w:tcW w:w="756" w:type="dxa"/>
                  <w:vMerge w:val="restart"/>
                  <w:tcBorders>
                    <w:top w:val="single" w:sz="4" w:space="0" w:color="auto"/>
                    <w:left w:val="single" w:sz="4" w:space="0" w:color="auto"/>
                    <w:right w:val="single" w:sz="4" w:space="0" w:color="auto"/>
                  </w:tcBorders>
                  <w:vAlign w:val="center"/>
                </w:tcPr>
                <w:p w14:paraId="2609ADB8"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w:t>
                  </w:r>
                </w:p>
              </w:tc>
              <w:tc>
                <w:tcPr>
                  <w:tcW w:w="684" w:type="dxa"/>
                  <w:vMerge w:val="restart"/>
                  <w:tcBorders>
                    <w:top w:val="single" w:sz="4" w:space="0" w:color="auto"/>
                    <w:left w:val="single" w:sz="4" w:space="0" w:color="auto"/>
                    <w:right w:val="single" w:sz="4" w:space="0" w:color="auto"/>
                  </w:tcBorders>
                  <w:vAlign w:val="center"/>
                </w:tcPr>
                <w:p w14:paraId="5C5A369F"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w:t>
                  </w:r>
                </w:p>
              </w:tc>
              <w:tc>
                <w:tcPr>
                  <w:tcW w:w="766" w:type="dxa"/>
                  <w:vMerge w:val="restart"/>
                  <w:tcBorders>
                    <w:top w:val="single" w:sz="4" w:space="0" w:color="auto"/>
                    <w:left w:val="single" w:sz="4" w:space="0" w:color="auto"/>
                    <w:right w:val="single" w:sz="4" w:space="0" w:color="auto"/>
                  </w:tcBorders>
                  <w:vAlign w:val="center"/>
                </w:tcPr>
                <w:p w14:paraId="0BEE563E"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65</w:t>
                  </w:r>
                </w:p>
              </w:tc>
              <w:tc>
                <w:tcPr>
                  <w:tcW w:w="727" w:type="dxa"/>
                  <w:vMerge w:val="restart"/>
                  <w:tcBorders>
                    <w:top w:val="single" w:sz="4" w:space="0" w:color="auto"/>
                    <w:left w:val="single" w:sz="4" w:space="0" w:color="auto"/>
                    <w:right w:val="single" w:sz="12" w:space="0" w:color="auto"/>
                  </w:tcBorders>
                  <w:vAlign w:val="center"/>
                </w:tcPr>
                <w:p w14:paraId="516F5241"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达标</w:t>
                  </w:r>
                </w:p>
              </w:tc>
            </w:tr>
            <w:tr w:rsidR="00D71461" w:rsidRPr="00D71461" w14:paraId="306C398A" w14:textId="77777777">
              <w:trPr>
                <w:trHeight w:val="108"/>
                <w:jc w:val="center"/>
              </w:trPr>
              <w:tc>
                <w:tcPr>
                  <w:tcW w:w="665" w:type="dxa"/>
                  <w:vMerge/>
                  <w:tcBorders>
                    <w:left w:val="single" w:sz="12" w:space="0" w:color="auto"/>
                    <w:bottom w:val="single" w:sz="4" w:space="0" w:color="auto"/>
                    <w:right w:val="single" w:sz="4" w:space="0" w:color="auto"/>
                  </w:tcBorders>
                  <w:vAlign w:val="center"/>
                </w:tcPr>
                <w:p w14:paraId="19278267" w14:textId="77777777" w:rsidR="004B5B06" w:rsidRPr="00D71461" w:rsidRDefault="004B5B06">
                  <w:pPr>
                    <w:spacing w:line="240" w:lineRule="auto"/>
                    <w:jc w:val="center"/>
                    <w:rPr>
                      <w:rFonts w:ascii="Time new roman" w:hAnsi="Time new roman"/>
                      <w:sz w:val="21"/>
                      <w:szCs w:val="21"/>
                    </w:rPr>
                  </w:pPr>
                </w:p>
              </w:tc>
              <w:tc>
                <w:tcPr>
                  <w:tcW w:w="1027" w:type="dxa"/>
                  <w:tcBorders>
                    <w:top w:val="single" w:sz="2" w:space="0" w:color="000000"/>
                    <w:left w:val="single" w:sz="4" w:space="0" w:color="auto"/>
                    <w:bottom w:val="single" w:sz="4" w:space="0" w:color="auto"/>
                    <w:right w:val="single" w:sz="4" w:space="0" w:color="auto"/>
                  </w:tcBorders>
                  <w:vAlign w:val="center"/>
                </w:tcPr>
                <w:p w14:paraId="1BC273D3"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C</w:t>
                  </w:r>
                  <w:r w:rsidRPr="00D71461">
                    <w:rPr>
                      <w:rFonts w:ascii="Time new roman" w:hAnsi="Time new roman"/>
                      <w:sz w:val="21"/>
                      <w:szCs w:val="21"/>
                    </w:rPr>
                    <w:t>5</w:t>
                  </w:r>
                  <w:r w:rsidRPr="00D71461">
                    <w:rPr>
                      <w:rFonts w:ascii="Time new roman" w:hAnsi="Time new roman" w:hint="eastAsia"/>
                      <w:sz w:val="21"/>
                      <w:szCs w:val="21"/>
                    </w:rPr>
                    <w:t>厂房</w:t>
                  </w:r>
                </w:p>
              </w:tc>
              <w:tc>
                <w:tcPr>
                  <w:tcW w:w="709" w:type="dxa"/>
                  <w:tcBorders>
                    <w:top w:val="single" w:sz="2" w:space="0" w:color="000000"/>
                    <w:left w:val="single" w:sz="4" w:space="0" w:color="auto"/>
                    <w:bottom w:val="single" w:sz="4" w:space="0" w:color="auto"/>
                    <w:right w:val="single" w:sz="4" w:space="0" w:color="auto"/>
                  </w:tcBorders>
                  <w:vAlign w:val="center"/>
                </w:tcPr>
                <w:p w14:paraId="0DE2274B"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2</w:t>
                  </w:r>
                  <w:r w:rsidRPr="00D71461">
                    <w:rPr>
                      <w:rFonts w:ascii="Time new roman" w:hAnsi="Time new roman"/>
                      <w:sz w:val="21"/>
                      <w:szCs w:val="21"/>
                    </w:rPr>
                    <w:t>4</w:t>
                  </w:r>
                </w:p>
              </w:tc>
              <w:tc>
                <w:tcPr>
                  <w:tcW w:w="992" w:type="dxa"/>
                  <w:tcBorders>
                    <w:top w:val="single" w:sz="2" w:space="0" w:color="000000"/>
                    <w:left w:val="single" w:sz="4" w:space="0" w:color="auto"/>
                    <w:bottom w:val="single" w:sz="4" w:space="0" w:color="auto"/>
                    <w:right w:val="single" w:sz="4" w:space="0" w:color="auto"/>
                  </w:tcBorders>
                  <w:vAlign w:val="center"/>
                </w:tcPr>
                <w:p w14:paraId="380A2038"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8</w:t>
                  </w:r>
                  <w:r w:rsidRPr="00D71461">
                    <w:rPr>
                      <w:rFonts w:ascii="Time new roman" w:hAnsi="Time new roman"/>
                      <w:sz w:val="21"/>
                      <w:szCs w:val="21"/>
                    </w:rPr>
                    <w:t>0</w:t>
                  </w:r>
                </w:p>
              </w:tc>
              <w:tc>
                <w:tcPr>
                  <w:tcW w:w="993" w:type="dxa"/>
                  <w:tcBorders>
                    <w:top w:val="single" w:sz="2" w:space="0" w:color="000000"/>
                    <w:left w:val="single" w:sz="4" w:space="0" w:color="auto"/>
                    <w:bottom w:val="single" w:sz="4" w:space="0" w:color="auto"/>
                    <w:right w:val="single" w:sz="2" w:space="0" w:color="000000"/>
                  </w:tcBorders>
                  <w:vAlign w:val="center"/>
                </w:tcPr>
                <w:p w14:paraId="7782D21E" w14:textId="77777777" w:rsidR="004B5B06" w:rsidRPr="00D71461" w:rsidRDefault="000A01FE">
                  <w:pPr>
                    <w:spacing w:line="240" w:lineRule="auto"/>
                    <w:jc w:val="center"/>
                    <w:rPr>
                      <w:sz w:val="21"/>
                      <w:szCs w:val="21"/>
                    </w:rPr>
                  </w:pPr>
                  <w:r w:rsidRPr="00D71461">
                    <w:rPr>
                      <w:sz w:val="21"/>
                      <w:szCs w:val="21"/>
                    </w:rPr>
                    <w:t xml:space="preserve">52.40 </w:t>
                  </w:r>
                </w:p>
              </w:tc>
              <w:tc>
                <w:tcPr>
                  <w:tcW w:w="945" w:type="dxa"/>
                  <w:vMerge/>
                  <w:tcBorders>
                    <w:left w:val="single" w:sz="2" w:space="0" w:color="000000"/>
                    <w:bottom w:val="single" w:sz="4" w:space="0" w:color="auto"/>
                    <w:right w:val="single" w:sz="4" w:space="0" w:color="auto"/>
                  </w:tcBorders>
                  <w:vAlign w:val="center"/>
                </w:tcPr>
                <w:p w14:paraId="70C3B791" w14:textId="77777777" w:rsidR="004B5B06" w:rsidRPr="00D71461" w:rsidRDefault="004B5B06">
                  <w:pPr>
                    <w:spacing w:line="240" w:lineRule="auto"/>
                    <w:jc w:val="center"/>
                    <w:rPr>
                      <w:rFonts w:ascii="Time new roman" w:hAnsi="Time new roman"/>
                      <w:sz w:val="21"/>
                      <w:szCs w:val="21"/>
                    </w:rPr>
                  </w:pPr>
                </w:p>
              </w:tc>
              <w:tc>
                <w:tcPr>
                  <w:tcW w:w="756" w:type="dxa"/>
                  <w:vMerge/>
                  <w:tcBorders>
                    <w:left w:val="single" w:sz="4" w:space="0" w:color="auto"/>
                    <w:bottom w:val="single" w:sz="4" w:space="0" w:color="auto"/>
                    <w:right w:val="single" w:sz="4" w:space="0" w:color="auto"/>
                  </w:tcBorders>
                  <w:vAlign w:val="center"/>
                </w:tcPr>
                <w:p w14:paraId="1F661A75" w14:textId="77777777" w:rsidR="004B5B06" w:rsidRPr="00D71461" w:rsidRDefault="004B5B06">
                  <w:pPr>
                    <w:spacing w:line="240" w:lineRule="auto"/>
                    <w:jc w:val="center"/>
                    <w:rPr>
                      <w:rFonts w:ascii="Time new roman" w:hAnsi="Time new roman"/>
                      <w:sz w:val="21"/>
                      <w:szCs w:val="21"/>
                    </w:rPr>
                  </w:pPr>
                </w:p>
              </w:tc>
              <w:tc>
                <w:tcPr>
                  <w:tcW w:w="684" w:type="dxa"/>
                  <w:vMerge/>
                  <w:tcBorders>
                    <w:left w:val="single" w:sz="4" w:space="0" w:color="auto"/>
                    <w:bottom w:val="single" w:sz="4" w:space="0" w:color="auto"/>
                    <w:right w:val="single" w:sz="4" w:space="0" w:color="auto"/>
                  </w:tcBorders>
                  <w:vAlign w:val="center"/>
                </w:tcPr>
                <w:p w14:paraId="2B11B9D2" w14:textId="77777777" w:rsidR="004B5B06" w:rsidRPr="00D71461" w:rsidRDefault="004B5B06">
                  <w:pPr>
                    <w:spacing w:line="240" w:lineRule="auto"/>
                    <w:jc w:val="center"/>
                    <w:rPr>
                      <w:rFonts w:ascii="Time new roman" w:hAnsi="Time new roman"/>
                      <w:sz w:val="21"/>
                      <w:szCs w:val="21"/>
                    </w:rPr>
                  </w:pPr>
                </w:p>
              </w:tc>
              <w:tc>
                <w:tcPr>
                  <w:tcW w:w="766" w:type="dxa"/>
                  <w:vMerge/>
                  <w:tcBorders>
                    <w:left w:val="single" w:sz="4" w:space="0" w:color="auto"/>
                    <w:bottom w:val="single" w:sz="4" w:space="0" w:color="auto"/>
                    <w:right w:val="single" w:sz="4" w:space="0" w:color="auto"/>
                  </w:tcBorders>
                  <w:vAlign w:val="center"/>
                </w:tcPr>
                <w:p w14:paraId="6212736C" w14:textId="77777777" w:rsidR="004B5B06" w:rsidRPr="00D71461" w:rsidRDefault="004B5B06">
                  <w:pPr>
                    <w:spacing w:line="240" w:lineRule="auto"/>
                    <w:jc w:val="center"/>
                    <w:rPr>
                      <w:rFonts w:ascii="Time new roman" w:hAnsi="Time new roman"/>
                      <w:sz w:val="21"/>
                      <w:szCs w:val="21"/>
                    </w:rPr>
                  </w:pPr>
                </w:p>
              </w:tc>
              <w:tc>
                <w:tcPr>
                  <w:tcW w:w="727" w:type="dxa"/>
                  <w:vMerge/>
                  <w:tcBorders>
                    <w:left w:val="single" w:sz="4" w:space="0" w:color="auto"/>
                    <w:bottom w:val="single" w:sz="4" w:space="0" w:color="auto"/>
                    <w:right w:val="single" w:sz="12" w:space="0" w:color="auto"/>
                  </w:tcBorders>
                  <w:vAlign w:val="center"/>
                </w:tcPr>
                <w:p w14:paraId="78E2D0AB" w14:textId="77777777" w:rsidR="004B5B06" w:rsidRPr="00D71461" w:rsidRDefault="004B5B06">
                  <w:pPr>
                    <w:spacing w:line="240" w:lineRule="auto"/>
                    <w:jc w:val="center"/>
                    <w:rPr>
                      <w:rFonts w:ascii="Time new roman" w:hAnsi="Time new roman"/>
                      <w:sz w:val="21"/>
                      <w:szCs w:val="21"/>
                    </w:rPr>
                  </w:pPr>
                </w:p>
              </w:tc>
            </w:tr>
            <w:tr w:rsidR="00D71461" w:rsidRPr="00D71461" w14:paraId="5C404C62" w14:textId="77777777">
              <w:trPr>
                <w:trHeight w:val="183"/>
                <w:jc w:val="center"/>
              </w:trPr>
              <w:tc>
                <w:tcPr>
                  <w:tcW w:w="665" w:type="dxa"/>
                  <w:vMerge w:val="restart"/>
                  <w:tcBorders>
                    <w:top w:val="single" w:sz="4" w:space="0" w:color="auto"/>
                    <w:left w:val="single" w:sz="12" w:space="0" w:color="auto"/>
                    <w:right w:val="single" w:sz="4" w:space="0" w:color="auto"/>
                  </w:tcBorders>
                  <w:vAlign w:val="center"/>
                </w:tcPr>
                <w:p w14:paraId="42E84211"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西</w:t>
                  </w:r>
                </w:p>
              </w:tc>
              <w:tc>
                <w:tcPr>
                  <w:tcW w:w="1027" w:type="dxa"/>
                  <w:tcBorders>
                    <w:top w:val="single" w:sz="4" w:space="0" w:color="auto"/>
                    <w:left w:val="single" w:sz="4" w:space="0" w:color="auto"/>
                    <w:bottom w:val="single" w:sz="2" w:space="0" w:color="000000"/>
                    <w:right w:val="single" w:sz="4" w:space="0" w:color="auto"/>
                  </w:tcBorders>
                  <w:vAlign w:val="center"/>
                </w:tcPr>
                <w:p w14:paraId="633B6555"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A</w:t>
                  </w:r>
                  <w:r w:rsidRPr="00D71461">
                    <w:rPr>
                      <w:rFonts w:ascii="Time new roman" w:hAnsi="Time new roman"/>
                      <w:sz w:val="21"/>
                      <w:szCs w:val="21"/>
                    </w:rPr>
                    <w:t>3</w:t>
                  </w:r>
                  <w:r w:rsidRPr="00D71461">
                    <w:rPr>
                      <w:rFonts w:ascii="Time new roman" w:hAnsi="Time new roman" w:hint="eastAsia"/>
                      <w:sz w:val="21"/>
                      <w:szCs w:val="21"/>
                    </w:rPr>
                    <w:t>厂房</w:t>
                  </w:r>
                </w:p>
              </w:tc>
              <w:tc>
                <w:tcPr>
                  <w:tcW w:w="709" w:type="dxa"/>
                  <w:tcBorders>
                    <w:top w:val="single" w:sz="4" w:space="0" w:color="auto"/>
                    <w:left w:val="single" w:sz="4" w:space="0" w:color="auto"/>
                    <w:bottom w:val="single" w:sz="2" w:space="0" w:color="000000"/>
                    <w:right w:val="single" w:sz="4" w:space="0" w:color="auto"/>
                  </w:tcBorders>
                  <w:vAlign w:val="center"/>
                </w:tcPr>
                <w:p w14:paraId="78AB61F1"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8</w:t>
                  </w:r>
                </w:p>
              </w:tc>
              <w:tc>
                <w:tcPr>
                  <w:tcW w:w="992" w:type="dxa"/>
                  <w:tcBorders>
                    <w:top w:val="single" w:sz="4" w:space="0" w:color="auto"/>
                    <w:left w:val="single" w:sz="4" w:space="0" w:color="auto"/>
                    <w:bottom w:val="single" w:sz="2" w:space="0" w:color="000000"/>
                    <w:right w:val="single" w:sz="4" w:space="0" w:color="auto"/>
                  </w:tcBorders>
                  <w:vAlign w:val="center"/>
                </w:tcPr>
                <w:p w14:paraId="61D94240"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7</w:t>
                  </w:r>
                  <w:r w:rsidRPr="00D71461">
                    <w:rPr>
                      <w:rFonts w:ascii="Time new roman" w:hAnsi="Time new roman"/>
                      <w:sz w:val="21"/>
                      <w:szCs w:val="21"/>
                    </w:rPr>
                    <w:t>0</w:t>
                  </w:r>
                </w:p>
              </w:tc>
              <w:tc>
                <w:tcPr>
                  <w:tcW w:w="993" w:type="dxa"/>
                  <w:tcBorders>
                    <w:top w:val="single" w:sz="4" w:space="0" w:color="auto"/>
                    <w:left w:val="single" w:sz="4" w:space="0" w:color="auto"/>
                    <w:bottom w:val="single" w:sz="2" w:space="0" w:color="000000"/>
                    <w:right w:val="single" w:sz="2" w:space="0" w:color="000000"/>
                  </w:tcBorders>
                  <w:vAlign w:val="center"/>
                </w:tcPr>
                <w:p w14:paraId="66CF7A13" w14:textId="77777777" w:rsidR="004B5B06" w:rsidRPr="00D71461" w:rsidRDefault="000A01FE">
                  <w:pPr>
                    <w:spacing w:line="240" w:lineRule="auto"/>
                    <w:jc w:val="center"/>
                    <w:rPr>
                      <w:sz w:val="21"/>
                      <w:szCs w:val="21"/>
                    </w:rPr>
                  </w:pPr>
                  <w:r w:rsidRPr="00D71461">
                    <w:rPr>
                      <w:sz w:val="21"/>
                      <w:szCs w:val="21"/>
                    </w:rPr>
                    <w:t xml:space="preserve">51.94 </w:t>
                  </w:r>
                </w:p>
              </w:tc>
              <w:tc>
                <w:tcPr>
                  <w:tcW w:w="945" w:type="dxa"/>
                  <w:vMerge w:val="restart"/>
                  <w:tcBorders>
                    <w:top w:val="single" w:sz="4" w:space="0" w:color="auto"/>
                    <w:left w:val="single" w:sz="2" w:space="0" w:color="000000"/>
                    <w:right w:val="single" w:sz="4" w:space="0" w:color="auto"/>
                  </w:tcBorders>
                  <w:vAlign w:val="center"/>
                </w:tcPr>
                <w:p w14:paraId="408B092A"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5</w:t>
                  </w:r>
                  <w:r w:rsidRPr="00D71461">
                    <w:rPr>
                      <w:rFonts w:ascii="Time new roman" w:hAnsi="Time new roman"/>
                      <w:sz w:val="21"/>
                      <w:szCs w:val="21"/>
                    </w:rPr>
                    <w:t>9.30</w:t>
                  </w:r>
                </w:p>
              </w:tc>
              <w:tc>
                <w:tcPr>
                  <w:tcW w:w="756" w:type="dxa"/>
                  <w:vMerge w:val="restart"/>
                  <w:tcBorders>
                    <w:top w:val="single" w:sz="4" w:space="0" w:color="auto"/>
                    <w:left w:val="single" w:sz="4" w:space="0" w:color="auto"/>
                    <w:right w:val="single" w:sz="4" w:space="0" w:color="auto"/>
                  </w:tcBorders>
                  <w:vAlign w:val="center"/>
                </w:tcPr>
                <w:p w14:paraId="30EB5711"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w:t>
                  </w:r>
                </w:p>
              </w:tc>
              <w:tc>
                <w:tcPr>
                  <w:tcW w:w="684" w:type="dxa"/>
                  <w:vMerge w:val="restart"/>
                  <w:tcBorders>
                    <w:top w:val="single" w:sz="4" w:space="0" w:color="auto"/>
                    <w:left w:val="single" w:sz="4" w:space="0" w:color="auto"/>
                    <w:right w:val="single" w:sz="4" w:space="0" w:color="auto"/>
                  </w:tcBorders>
                  <w:vAlign w:val="center"/>
                </w:tcPr>
                <w:p w14:paraId="4F77F39A"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w:t>
                  </w:r>
                </w:p>
              </w:tc>
              <w:tc>
                <w:tcPr>
                  <w:tcW w:w="766" w:type="dxa"/>
                  <w:vMerge w:val="restart"/>
                  <w:tcBorders>
                    <w:top w:val="single" w:sz="4" w:space="0" w:color="auto"/>
                    <w:left w:val="single" w:sz="4" w:space="0" w:color="auto"/>
                    <w:right w:val="single" w:sz="4" w:space="0" w:color="auto"/>
                  </w:tcBorders>
                  <w:vAlign w:val="center"/>
                </w:tcPr>
                <w:p w14:paraId="47C93F46"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65</w:t>
                  </w:r>
                </w:p>
              </w:tc>
              <w:tc>
                <w:tcPr>
                  <w:tcW w:w="727" w:type="dxa"/>
                  <w:vMerge w:val="restart"/>
                  <w:tcBorders>
                    <w:top w:val="single" w:sz="4" w:space="0" w:color="auto"/>
                    <w:left w:val="single" w:sz="4" w:space="0" w:color="auto"/>
                    <w:right w:val="single" w:sz="12" w:space="0" w:color="auto"/>
                  </w:tcBorders>
                  <w:vAlign w:val="center"/>
                </w:tcPr>
                <w:p w14:paraId="0E8D429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达标</w:t>
                  </w:r>
                </w:p>
              </w:tc>
            </w:tr>
            <w:tr w:rsidR="00D71461" w:rsidRPr="00D71461" w14:paraId="5F780D89" w14:textId="77777777">
              <w:trPr>
                <w:trHeight w:val="139"/>
                <w:jc w:val="center"/>
              </w:trPr>
              <w:tc>
                <w:tcPr>
                  <w:tcW w:w="665" w:type="dxa"/>
                  <w:vMerge/>
                  <w:tcBorders>
                    <w:left w:val="single" w:sz="12" w:space="0" w:color="auto"/>
                    <w:bottom w:val="single" w:sz="4" w:space="0" w:color="auto"/>
                    <w:right w:val="single" w:sz="4" w:space="0" w:color="auto"/>
                  </w:tcBorders>
                  <w:vAlign w:val="center"/>
                </w:tcPr>
                <w:p w14:paraId="29BF27EA" w14:textId="77777777" w:rsidR="004B5B06" w:rsidRPr="00D71461" w:rsidRDefault="004B5B06">
                  <w:pPr>
                    <w:spacing w:line="240" w:lineRule="auto"/>
                    <w:jc w:val="center"/>
                    <w:rPr>
                      <w:rFonts w:ascii="Time new roman" w:hAnsi="Time new roman"/>
                      <w:sz w:val="21"/>
                      <w:szCs w:val="21"/>
                    </w:rPr>
                  </w:pPr>
                </w:p>
              </w:tc>
              <w:tc>
                <w:tcPr>
                  <w:tcW w:w="1027" w:type="dxa"/>
                  <w:tcBorders>
                    <w:top w:val="single" w:sz="2" w:space="0" w:color="000000"/>
                    <w:left w:val="single" w:sz="4" w:space="0" w:color="auto"/>
                    <w:bottom w:val="single" w:sz="4" w:space="0" w:color="auto"/>
                    <w:right w:val="single" w:sz="4" w:space="0" w:color="auto"/>
                  </w:tcBorders>
                  <w:vAlign w:val="center"/>
                </w:tcPr>
                <w:p w14:paraId="256B0D75"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C</w:t>
                  </w:r>
                  <w:r w:rsidRPr="00D71461">
                    <w:rPr>
                      <w:rFonts w:ascii="Time new roman" w:hAnsi="Time new roman"/>
                      <w:sz w:val="21"/>
                      <w:szCs w:val="21"/>
                    </w:rPr>
                    <w:t>5</w:t>
                  </w:r>
                  <w:r w:rsidRPr="00D71461">
                    <w:rPr>
                      <w:rFonts w:ascii="Time new roman" w:hAnsi="Time new roman" w:hint="eastAsia"/>
                      <w:sz w:val="21"/>
                      <w:szCs w:val="21"/>
                    </w:rPr>
                    <w:t>厂房</w:t>
                  </w:r>
                </w:p>
              </w:tc>
              <w:tc>
                <w:tcPr>
                  <w:tcW w:w="709" w:type="dxa"/>
                  <w:tcBorders>
                    <w:top w:val="single" w:sz="2" w:space="0" w:color="000000"/>
                    <w:left w:val="single" w:sz="4" w:space="0" w:color="auto"/>
                    <w:bottom w:val="single" w:sz="4" w:space="0" w:color="auto"/>
                    <w:right w:val="single" w:sz="4" w:space="0" w:color="auto"/>
                  </w:tcBorders>
                  <w:vAlign w:val="center"/>
                </w:tcPr>
                <w:p w14:paraId="16F005FE"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1</w:t>
                  </w:r>
                  <w:r w:rsidRPr="00D71461">
                    <w:rPr>
                      <w:rFonts w:ascii="Time new roman" w:hAnsi="Time new roman"/>
                      <w:sz w:val="21"/>
                      <w:szCs w:val="21"/>
                    </w:rPr>
                    <w:t>2</w:t>
                  </w:r>
                </w:p>
              </w:tc>
              <w:tc>
                <w:tcPr>
                  <w:tcW w:w="992" w:type="dxa"/>
                  <w:tcBorders>
                    <w:top w:val="single" w:sz="2" w:space="0" w:color="000000"/>
                    <w:left w:val="single" w:sz="4" w:space="0" w:color="auto"/>
                    <w:bottom w:val="single" w:sz="4" w:space="0" w:color="auto"/>
                    <w:right w:val="single" w:sz="4" w:space="0" w:color="auto"/>
                  </w:tcBorders>
                  <w:vAlign w:val="center"/>
                </w:tcPr>
                <w:p w14:paraId="11229580"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8</w:t>
                  </w:r>
                  <w:r w:rsidRPr="00D71461">
                    <w:rPr>
                      <w:rFonts w:ascii="Time new roman" w:hAnsi="Time new roman"/>
                      <w:sz w:val="21"/>
                      <w:szCs w:val="21"/>
                    </w:rPr>
                    <w:t>0</w:t>
                  </w:r>
                </w:p>
              </w:tc>
              <w:tc>
                <w:tcPr>
                  <w:tcW w:w="993" w:type="dxa"/>
                  <w:tcBorders>
                    <w:top w:val="single" w:sz="2" w:space="0" w:color="000000"/>
                    <w:left w:val="single" w:sz="4" w:space="0" w:color="auto"/>
                    <w:bottom w:val="single" w:sz="4" w:space="0" w:color="auto"/>
                    <w:right w:val="single" w:sz="2" w:space="0" w:color="000000"/>
                  </w:tcBorders>
                  <w:vAlign w:val="center"/>
                </w:tcPr>
                <w:p w14:paraId="76CE1A20" w14:textId="77777777" w:rsidR="004B5B06" w:rsidRPr="00D71461" w:rsidRDefault="000A01FE">
                  <w:pPr>
                    <w:spacing w:line="240" w:lineRule="auto"/>
                    <w:jc w:val="center"/>
                    <w:rPr>
                      <w:sz w:val="21"/>
                      <w:szCs w:val="21"/>
                    </w:rPr>
                  </w:pPr>
                  <w:r w:rsidRPr="00D71461">
                    <w:rPr>
                      <w:sz w:val="21"/>
                      <w:szCs w:val="21"/>
                    </w:rPr>
                    <w:t xml:space="preserve">58.42 </w:t>
                  </w:r>
                </w:p>
              </w:tc>
              <w:tc>
                <w:tcPr>
                  <w:tcW w:w="945" w:type="dxa"/>
                  <w:vMerge/>
                  <w:tcBorders>
                    <w:left w:val="single" w:sz="2" w:space="0" w:color="000000"/>
                    <w:bottom w:val="single" w:sz="4" w:space="0" w:color="auto"/>
                    <w:right w:val="single" w:sz="4" w:space="0" w:color="auto"/>
                  </w:tcBorders>
                  <w:vAlign w:val="center"/>
                </w:tcPr>
                <w:p w14:paraId="5BCD3A87" w14:textId="77777777" w:rsidR="004B5B06" w:rsidRPr="00D71461" w:rsidRDefault="004B5B06">
                  <w:pPr>
                    <w:spacing w:line="240" w:lineRule="auto"/>
                    <w:jc w:val="center"/>
                    <w:rPr>
                      <w:rFonts w:ascii="Time new roman" w:hAnsi="Time new roman"/>
                      <w:sz w:val="21"/>
                      <w:szCs w:val="21"/>
                    </w:rPr>
                  </w:pPr>
                </w:p>
              </w:tc>
              <w:tc>
                <w:tcPr>
                  <w:tcW w:w="756" w:type="dxa"/>
                  <w:vMerge/>
                  <w:tcBorders>
                    <w:left w:val="single" w:sz="4" w:space="0" w:color="auto"/>
                    <w:bottom w:val="single" w:sz="4" w:space="0" w:color="auto"/>
                    <w:right w:val="single" w:sz="4" w:space="0" w:color="auto"/>
                  </w:tcBorders>
                  <w:vAlign w:val="center"/>
                </w:tcPr>
                <w:p w14:paraId="6B4B4573" w14:textId="77777777" w:rsidR="004B5B06" w:rsidRPr="00D71461" w:rsidRDefault="004B5B06">
                  <w:pPr>
                    <w:spacing w:line="240" w:lineRule="auto"/>
                    <w:jc w:val="center"/>
                    <w:rPr>
                      <w:rFonts w:ascii="Time new roman" w:hAnsi="Time new roman"/>
                      <w:sz w:val="21"/>
                      <w:szCs w:val="21"/>
                    </w:rPr>
                  </w:pPr>
                </w:p>
              </w:tc>
              <w:tc>
                <w:tcPr>
                  <w:tcW w:w="684" w:type="dxa"/>
                  <w:vMerge/>
                  <w:tcBorders>
                    <w:left w:val="single" w:sz="4" w:space="0" w:color="auto"/>
                    <w:bottom w:val="single" w:sz="4" w:space="0" w:color="auto"/>
                    <w:right w:val="single" w:sz="4" w:space="0" w:color="auto"/>
                  </w:tcBorders>
                  <w:vAlign w:val="center"/>
                </w:tcPr>
                <w:p w14:paraId="41B44902" w14:textId="77777777" w:rsidR="004B5B06" w:rsidRPr="00D71461" w:rsidRDefault="004B5B06">
                  <w:pPr>
                    <w:spacing w:line="240" w:lineRule="auto"/>
                    <w:jc w:val="center"/>
                    <w:rPr>
                      <w:rFonts w:ascii="Time new roman" w:hAnsi="Time new roman"/>
                      <w:sz w:val="21"/>
                      <w:szCs w:val="21"/>
                    </w:rPr>
                  </w:pPr>
                </w:p>
              </w:tc>
              <w:tc>
                <w:tcPr>
                  <w:tcW w:w="766" w:type="dxa"/>
                  <w:vMerge/>
                  <w:tcBorders>
                    <w:left w:val="single" w:sz="4" w:space="0" w:color="auto"/>
                    <w:bottom w:val="single" w:sz="4" w:space="0" w:color="auto"/>
                    <w:right w:val="single" w:sz="4" w:space="0" w:color="auto"/>
                  </w:tcBorders>
                  <w:vAlign w:val="center"/>
                </w:tcPr>
                <w:p w14:paraId="3C61B1DC" w14:textId="77777777" w:rsidR="004B5B06" w:rsidRPr="00D71461" w:rsidRDefault="004B5B06">
                  <w:pPr>
                    <w:spacing w:line="240" w:lineRule="auto"/>
                    <w:jc w:val="center"/>
                    <w:rPr>
                      <w:rFonts w:ascii="Time new roman" w:hAnsi="Time new roman"/>
                      <w:sz w:val="21"/>
                      <w:szCs w:val="21"/>
                    </w:rPr>
                  </w:pPr>
                </w:p>
              </w:tc>
              <w:tc>
                <w:tcPr>
                  <w:tcW w:w="727" w:type="dxa"/>
                  <w:vMerge/>
                  <w:tcBorders>
                    <w:left w:val="single" w:sz="4" w:space="0" w:color="auto"/>
                    <w:bottom w:val="single" w:sz="4" w:space="0" w:color="auto"/>
                    <w:right w:val="single" w:sz="12" w:space="0" w:color="auto"/>
                  </w:tcBorders>
                  <w:vAlign w:val="center"/>
                </w:tcPr>
                <w:p w14:paraId="0AF1207D" w14:textId="77777777" w:rsidR="004B5B06" w:rsidRPr="00D71461" w:rsidRDefault="004B5B06">
                  <w:pPr>
                    <w:spacing w:line="240" w:lineRule="auto"/>
                    <w:jc w:val="center"/>
                    <w:rPr>
                      <w:rFonts w:ascii="Time new roman" w:hAnsi="Time new roman"/>
                      <w:sz w:val="21"/>
                      <w:szCs w:val="21"/>
                    </w:rPr>
                  </w:pPr>
                </w:p>
              </w:tc>
            </w:tr>
            <w:tr w:rsidR="00D71461" w:rsidRPr="00D71461" w14:paraId="36B467E2" w14:textId="77777777">
              <w:trPr>
                <w:trHeight w:val="192"/>
                <w:jc w:val="center"/>
              </w:trPr>
              <w:tc>
                <w:tcPr>
                  <w:tcW w:w="665" w:type="dxa"/>
                  <w:vMerge w:val="restart"/>
                  <w:tcBorders>
                    <w:top w:val="single" w:sz="4" w:space="0" w:color="auto"/>
                    <w:left w:val="single" w:sz="12" w:space="0" w:color="auto"/>
                    <w:right w:val="single" w:sz="4" w:space="0" w:color="auto"/>
                  </w:tcBorders>
                  <w:vAlign w:val="center"/>
                </w:tcPr>
                <w:p w14:paraId="1BAC2E78"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北</w:t>
                  </w:r>
                </w:p>
              </w:tc>
              <w:tc>
                <w:tcPr>
                  <w:tcW w:w="1027" w:type="dxa"/>
                  <w:tcBorders>
                    <w:top w:val="single" w:sz="4" w:space="0" w:color="auto"/>
                    <w:left w:val="single" w:sz="4" w:space="0" w:color="auto"/>
                    <w:bottom w:val="single" w:sz="2" w:space="0" w:color="000000"/>
                    <w:right w:val="single" w:sz="4" w:space="0" w:color="auto"/>
                  </w:tcBorders>
                  <w:vAlign w:val="center"/>
                </w:tcPr>
                <w:p w14:paraId="377F6213"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A</w:t>
                  </w:r>
                  <w:r w:rsidRPr="00D71461">
                    <w:rPr>
                      <w:rFonts w:ascii="Time new roman" w:hAnsi="Time new roman"/>
                      <w:sz w:val="21"/>
                      <w:szCs w:val="21"/>
                    </w:rPr>
                    <w:t>3</w:t>
                  </w:r>
                  <w:r w:rsidRPr="00D71461">
                    <w:rPr>
                      <w:rFonts w:ascii="Time new roman" w:hAnsi="Time new roman" w:hint="eastAsia"/>
                      <w:sz w:val="21"/>
                      <w:szCs w:val="21"/>
                    </w:rPr>
                    <w:t>厂房</w:t>
                  </w:r>
                </w:p>
              </w:tc>
              <w:tc>
                <w:tcPr>
                  <w:tcW w:w="709" w:type="dxa"/>
                  <w:tcBorders>
                    <w:top w:val="single" w:sz="4" w:space="0" w:color="auto"/>
                    <w:left w:val="single" w:sz="4" w:space="0" w:color="auto"/>
                    <w:bottom w:val="single" w:sz="2" w:space="0" w:color="000000"/>
                    <w:right w:val="single" w:sz="4" w:space="0" w:color="auto"/>
                  </w:tcBorders>
                  <w:vAlign w:val="center"/>
                </w:tcPr>
                <w:p w14:paraId="2CE23A63"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1</w:t>
                  </w:r>
                  <w:r w:rsidRPr="00D71461">
                    <w:rPr>
                      <w:rFonts w:ascii="Time new roman" w:hAnsi="Time new roman"/>
                      <w:sz w:val="21"/>
                      <w:szCs w:val="21"/>
                    </w:rPr>
                    <w:t>2</w:t>
                  </w:r>
                </w:p>
              </w:tc>
              <w:tc>
                <w:tcPr>
                  <w:tcW w:w="992" w:type="dxa"/>
                  <w:tcBorders>
                    <w:top w:val="single" w:sz="4" w:space="0" w:color="auto"/>
                    <w:left w:val="single" w:sz="4" w:space="0" w:color="auto"/>
                    <w:bottom w:val="single" w:sz="2" w:space="0" w:color="000000"/>
                    <w:right w:val="single" w:sz="4" w:space="0" w:color="auto"/>
                  </w:tcBorders>
                  <w:vAlign w:val="center"/>
                </w:tcPr>
                <w:p w14:paraId="7DE6A660"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7</w:t>
                  </w:r>
                  <w:r w:rsidRPr="00D71461">
                    <w:rPr>
                      <w:rFonts w:ascii="Time new roman" w:hAnsi="Time new roman"/>
                      <w:sz w:val="21"/>
                      <w:szCs w:val="21"/>
                    </w:rPr>
                    <w:t>0</w:t>
                  </w:r>
                </w:p>
              </w:tc>
              <w:tc>
                <w:tcPr>
                  <w:tcW w:w="993" w:type="dxa"/>
                  <w:tcBorders>
                    <w:top w:val="single" w:sz="4" w:space="0" w:color="auto"/>
                    <w:left w:val="single" w:sz="4" w:space="0" w:color="auto"/>
                    <w:bottom w:val="single" w:sz="2" w:space="0" w:color="000000"/>
                    <w:right w:val="single" w:sz="2" w:space="0" w:color="000000"/>
                  </w:tcBorders>
                  <w:vAlign w:val="center"/>
                </w:tcPr>
                <w:p w14:paraId="1489BCD8" w14:textId="77777777" w:rsidR="004B5B06" w:rsidRPr="00D71461" w:rsidRDefault="000A01FE">
                  <w:pPr>
                    <w:spacing w:line="240" w:lineRule="auto"/>
                    <w:jc w:val="center"/>
                    <w:rPr>
                      <w:sz w:val="21"/>
                      <w:szCs w:val="21"/>
                    </w:rPr>
                  </w:pPr>
                  <w:r w:rsidRPr="00D71461">
                    <w:rPr>
                      <w:sz w:val="21"/>
                      <w:szCs w:val="21"/>
                    </w:rPr>
                    <w:t xml:space="preserve">48.42 </w:t>
                  </w:r>
                </w:p>
              </w:tc>
              <w:tc>
                <w:tcPr>
                  <w:tcW w:w="945" w:type="dxa"/>
                  <w:vMerge w:val="restart"/>
                  <w:tcBorders>
                    <w:top w:val="single" w:sz="4" w:space="0" w:color="auto"/>
                    <w:left w:val="single" w:sz="2" w:space="0" w:color="000000"/>
                    <w:right w:val="single" w:sz="4" w:space="0" w:color="auto"/>
                  </w:tcBorders>
                  <w:vAlign w:val="center"/>
                </w:tcPr>
                <w:p w14:paraId="031E69A3"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4</w:t>
                  </w:r>
                  <w:r w:rsidRPr="00D71461">
                    <w:rPr>
                      <w:rFonts w:ascii="Time new roman" w:hAnsi="Time new roman"/>
                      <w:sz w:val="21"/>
                      <w:szCs w:val="21"/>
                    </w:rPr>
                    <w:t>9.14</w:t>
                  </w:r>
                </w:p>
              </w:tc>
              <w:tc>
                <w:tcPr>
                  <w:tcW w:w="756" w:type="dxa"/>
                  <w:vMerge w:val="restart"/>
                  <w:tcBorders>
                    <w:top w:val="single" w:sz="4" w:space="0" w:color="auto"/>
                    <w:left w:val="single" w:sz="4" w:space="0" w:color="auto"/>
                    <w:right w:val="single" w:sz="4" w:space="0" w:color="auto"/>
                  </w:tcBorders>
                  <w:vAlign w:val="center"/>
                </w:tcPr>
                <w:p w14:paraId="40C74A69"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w:t>
                  </w:r>
                </w:p>
              </w:tc>
              <w:tc>
                <w:tcPr>
                  <w:tcW w:w="684" w:type="dxa"/>
                  <w:vMerge w:val="restart"/>
                  <w:tcBorders>
                    <w:top w:val="single" w:sz="4" w:space="0" w:color="auto"/>
                    <w:left w:val="single" w:sz="4" w:space="0" w:color="auto"/>
                    <w:right w:val="single" w:sz="4" w:space="0" w:color="auto"/>
                  </w:tcBorders>
                  <w:vAlign w:val="center"/>
                </w:tcPr>
                <w:p w14:paraId="387E80D4"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w:t>
                  </w:r>
                </w:p>
              </w:tc>
              <w:tc>
                <w:tcPr>
                  <w:tcW w:w="766" w:type="dxa"/>
                  <w:vMerge w:val="restart"/>
                  <w:tcBorders>
                    <w:top w:val="single" w:sz="4" w:space="0" w:color="auto"/>
                    <w:left w:val="single" w:sz="4" w:space="0" w:color="auto"/>
                    <w:right w:val="single" w:sz="4" w:space="0" w:color="auto"/>
                  </w:tcBorders>
                  <w:vAlign w:val="center"/>
                </w:tcPr>
                <w:p w14:paraId="682117F6"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65</w:t>
                  </w:r>
                </w:p>
              </w:tc>
              <w:tc>
                <w:tcPr>
                  <w:tcW w:w="727" w:type="dxa"/>
                  <w:vMerge w:val="restart"/>
                  <w:tcBorders>
                    <w:top w:val="single" w:sz="4" w:space="0" w:color="auto"/>
                    <w:left w:val="single" w:sz="4" w:space="0" w:color="auto"/>
                    <w:right w:val="single" w:sz="12" w:space="0" w:color="auto"/>
                  </w:tcBorders>
                  <w:vAlign w:val="center"/>
                </w:tcPr>
                <w:p w14:paraId="58A11521"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达标</w:t>
                  </w:r>
                </w:p>
              </w:tc>
            </w:tr>
            <w:tr w:rsidR="00D71461" w:rsidRPr="00D71461" w14:paraId="371D930D" w14:textId="77777777">
              <w:trPr>
                <w:trHeight w:val="130"/>
                <w:jc w:val="center"/>
              </w:trPr>
              <w:tc>
                <w:tcPr>
                  <w:tcW w:w="665" w:type="dxa"/>
                  <w:vMerge/>
                  <w:tcBorders>
                    <w:left w:val="single" w:sz="12" w:space="0" w:color="auto"/>
                    <w:bottom w:val="single" w:sz="4" w:space="0" w:color="auto"/>
                    <w:right w:val="single" w:sz="4" w:space="0" w:color="auto"/>
                  </w:tcBorders>
                  <w:vAlign w:val="center"/>
                </w:tcPr>
                <w:p w14:paraId="42021B39" w14:textId="77777777" w:rsidR="004B5B06" w:rsidRPr="00D71461" w:rsidRDefault="004B5B06">
                  <w:pPr>
                    <w:spacing w:line="240" w:lineRule="auto"/>
                    <w:jc w:val="center"/>
                    <w:rPr>
                      <w:rFonts w:ascii="Time new roman" w:hAnsi="Time new roman"/>
                      <w:sz w:val="21"/>
                      <w:szCs w:val="21"/>
                    </w:rPr>
                  </w:pPr>
                </w:p>
              </w:tc>
              <w:tc>
                <w:tcPr>
                  <w:tcW w:w="1027" w:type="dxa"/>
                  <w:tcBorders>
                    <w:top w:val="single" w:sz="2" w:space="0" w:color="000000"/>
                    <w:left w:val="single" w:sz="4" w:space="0" w:color="auto"/>
                    <w:bottom w:val="single" w:sz="4" w:space="0" w:color="auto"/>
                    <w:right w:val="single" w:sz="4" w:space="0" w:color="auto"/>
                  </w:tcBorders>
                  <w:vAlign w:val="center"/>
                </w:tcPr>
                <w:p w14:paraId="65DB368B"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C</w:t>
                  </w:r>
                  <w:r w:rsidRPr="00D71461">
                    <w:rPr>
                      <w:rFonts w:ascii="Time new roman" w:hAnsi="Time new roman"/>
                      <w:sz w:val="21"/>
                      <w:szCs w:val="21"/>
                    </w:rPr>
                    <w:t>5</w:t>
                  </w:r>
                  <w:r w:rsidRPr="00D71461">
                    <w:rPr>
                      <w:rFonts w:ascii="Time new roman" w:hAnsi="Time new roman" w:hint="eastAsia"/>
                      <w:sz w:val="21"/>
                      <w:szCs w:val="21"/>
                    </w:rPr>
                    <w:t>厂房</w:t>
                  </w:r>
                </w:p>
              </w:tc>
              <w:tc>
                <w:tcPr>
                  <w:tcW w:w="709" w:type="dxa"/>
                  <w:tcBorders>
                    <w:top w:val="single" w:sz="2" w:space="0" w:color="000000"/>
                    <w:left w:val="single" w:sz="4" w:space="0" w:color="auto"/>
                    <w:bottom w:val="single" w:sz="4" w:space="0" w:color="auto"/>
                    <w:right w:val="single" w:sz="4" w:space="0" w:color="auto"/>
                  </w:tcBorders>
                  <w:vAlign w:val="center"/>
                </w:tcPr>
                <w:p w14:paraId="25C84E5C"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8</w:t>
                  </w:r>
                  <w:r w:rsidRPr="00D71461">
                    <w:rPr>
                      <w:rFonts w:ascii="Time new roman" w:hAnsi="Time new roman"/>
                      <w:sz w:val="21"/>
                      <w:szCs w:val="21"/>
                    </w:rPr>
                    <w:t>9</w:t>
                  </w:r>
                </w:p>
              </w:tc>
              <w:tc>
                <w:tcPr>
                  <w:tcW w:w="992" w:type="dxa"/>
                  <w:tcBorders>
                    <w:top w:val="single" w:sz="2" w:space="0" w:color="000000"/>
                    <w:left w:val="single" w:sz="4" w:space="0" w:color="auto"/>
                    <w:bottom w:val="single" w:sz="4" w:space="0" w:color="auto"/>
                    <w:right w:val="single" w:sz="4" w:space="0" w:color="auto"/>
                  </w:tcBorders>
                  <w:vAlign w:val="center"/>
                </w:tcPr>
                <w:p w14:paraId="1072ED6D"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8</w:t>
                  </w:r>
                  <w:r w:rsidRPr="00D71461">
                    <w:rPr>
                      <w:rFonts w:ascii="Time new roman" w:hAnsi="Time new roman"/>
                      <w:sz w:val="21"/>
                      <w:szCs w:val="21"/>
                    </w:rPr>
                    <w:t>0</w:t>
                  </w:r>
                </w:p>
              </w:tc>
              <w:tc>
                <w:tcPr>
                  <w:tcW w:w="993" w:type="dxa"/>
                  <w:tcBorders>
                    <w:top w:val="single" w:sz="2" w:space="0" w:color="000000"/>
                    <w:left w:val="single" w:sz="4" w:space="0" w:color="auto"/>
                    <w:bottom w:val="single" w:sz="4" w:space="0" w:color="auto"/>
                    <w:right w:val="single" w:sz="2" w:space="0" w:color="000000"/>
                  </w:tcBorders>
                  <w:vAlign w:val="center"/>
                </w:tcPr>
                <w:p w14:paraId="240B2572" w14:textId="77777777" w:rsidR="004B5B06" w:rsidRPr="00D71461" w:rsidRDefault="000A01FE">
                  <w:pPr>
                    <w:spacing w:line="240" w:lineRule="auto"/>
                    <w:jc w:val="center"/>
                    <w:rPr>
                      <w:sz w:val="21"/>
                      <w:szCs w:val="21"/>
                    </w:rPr>
                  </w:pPr>
                  <w:r w:rsidRPr="00D71461">
                    <w:rPr>
                      <w:sz w:val="21"/>
                      <w:szCs w:val="21"/>
                    </w:rPr>
                    <w:t xml:space="preserve">41.01 </w:t>
                  </w:r>
                </w:p>
              </w:tc>
              <w:tc>
                <w:tcPr>
                  <w:tcW w:w="945" w:type="dxa"/>
                  <w:vMerge/>
                  <w:tcBorders>
                    <w:left w:val="single" w:sz="2" w:space="0" w:color="000000"/>
                    <w:bottom w:val="single" w:sz="4" w:space="0" w:color="auto"/>
                    <w:right w:val="single" w:sz="4" w:space="0" w:color="auto"/>
                  </w:tcBorders>
                  <w:vAlign w:val="center"/>
                </w:tcPr>
                <w:p w14:paraId="5AA85EC1" w14:textId="77777777" w:rsidR="004B5B06" w:rsidRPr="00D71461" w:rsidRDefault="004B5B06">
                  <w:pPr>
                    <w:spacing w:line="240" w:lineRule="auto"/>
                    <w:jc w:val="center"/>
                    <w:rPr>
                      <w:rFonts w:ascii="Time new roman" w:hAnsi="Time new roman"/>
                      <w:sz w:val="21"/>
                      <w:szCs w:val="21"/>
                    </w:rPr>
                  </w:pPr>
                </w:p>
              </w:tc>
              <w:tc>
                <w:tcPr>
                  <w:tcW w:w="756" w:type="dxa"/>
                  <w:vMerge/>
                  <w:tcBorders>
                    <w:left w:val="single" w:sz="4" w:space="0" w:color="auto"/>
                    <w:bottom w:val="single" w:sz="4" w:space="0" w:color="auto"/>
                    <w:right w:val="single" w:sz="4" w:space="0" w:color="auto"/>
                  </w:tcBorders>
                  <w:vAlign w:val="center"/>
                </w:tcPr>
                <w:p w14:paraId="0847F1E0" w14:textId="77777777" w:rsidR="004B5B06" w:rsidRPr="00D71461" w:rsidRDefault="004B5B06">
                  <w:pPr>
                    <w:spacing w:line="240" w:lineRule="auto"/>
                    <w:jc w:val="center"/>
                    <w:rPr>
                      <w:rFonts w:ascii="Time new roman" w:hAnsi="Time new roman"/>
                      <w:sz w:val="21"/>
                      <w:szCs w:val="21"/>
                    </w:rPr>
                  </w:pPr>
                </w:p>
              </w:tc>
              <w:tc>
                <w:tcPr>
                  <w:tcW w:w="684" w:type="dxa"/>
                  <w:vMerge/>
                  <w:tcBorders>
                    <w:left w:val="single" w:sz="4" w:space="0" w:color="auto"/>
                    <w:bottom w:val="single" w:sz="4" w:space="0" w:color="auto"/>
                    <w:right w:val="single" w:sz="4" w:space="0" w:color="auto"/>
                  </w:tcBorders>
                  <w:vAlign w:val="center"/>
                </w:tcPr>
                <w:p w14:paraId="4B16D718" w14:textId="77777777" w:rsidR="004B5B06" w:rsidRPr="00D71461" w:rsidRDefault="004B5B06">
                  <w:pPr>
                    <w:spacing w:line="240" w:lineRule="auto"/>
                    <w:jc w:val="center"/>
                    <w:rPr>
                      <w:rFonts w:ascii="Time new roman" w:hAnsi="Time new roman"/>
                      <w:sz w:val="21"/>
                      <w:szCs w:val="21"/>
                    </w:rPr>
                  </w:pPr>
                </w:p>
              </w:tc>
              <w:tc>
                <w:tcPr>
                  <w:tcW w:w="766" w:type="dxa"/>
                  <w:vMerge/>
                  <w:tcBorders>
                    <w:left w:val="single" w:sz="4" w:space="0" w:color="auto"/>
                    <w:bottom w:val="single" w:sz="4" w:space="0" w:color="auto"/>
                    <w:right w:val="single" w:sz="4" w:space="0" w:color="auto"/>
                  </w:tcBorders>
                  <w:vAlign w:val="center"/>
                </w:tcPr>
                <w:p w14:paraId="4646A0D0" w14:textId="77777777" w:rsidR="004B5B06" w:rsidRPr="00D71461" w:rsidRDefault="004B5B06">
                  <w:pPr>
                    <w:spacing w:line="240" w:lineRule="auto"/>
                    <w:jc w:val="center"/>
                    <w:rPr>
                      <w:rFonts w:ascii="Time new roman" w:hAnsi="Time new roman"/>
                      <w:sz w:val="21"/>
                      <w:szCs w:val="21"/>
                    </w:rPr>
                  </w:pPr>
                </w:p>
              </w:tc>
              <w:tc>
                <w:tcPr>
                  <w:tcW w:w="727" w:type="dxa"/>
                  <w:vMerge/>
                  <w:tcBorders>
                    <w:left w:val="single" w:sz="4" w:space="0" w:color="auto"/>
                    <w:bottom w:val="single" w:sz="4" w:space="0" w:color="auto"/>
                    <w:right w:val="single" w:sz="12" w:space="0" w:color="auto"/>
                  </w:tcBorders>
                  <w:vAlign w:val="center"/>
                </w:tcPr>
                <w:p w14:paraId="1E943763" w14:textId="77777777" w:rsidR="004B5B06" w:rsidRPr="00D71461" w:rsidRDefault="004B5B06">
                  <w:pPr>
                    <w:spacing w:line="240" w:lineRule="auto"/>
                    <w:jc w:val="center"/>
                    <w:rPr>
                      <w:rFonts w:ascii="Time new roman" w:hAnsi="Time new roman"/>
                      <w:sz w:val="21"/>
                      <w:szCs w:val="21"/>
                    </w:rPr>
                  </w:pPr>
                </w:p>
              </w:tc>
            </w:tr>
            <w:tr w:rsidR="00D71461" w:rsidRPr="00D71461" w14:paraId="1A5C56B0" w14:textId="77777777">
              <w:trPr>
                <w:trHeight w:val="188"/>
                <w:jc w:val="center"/>
              </w:trPr>
              <w:tc>
                <w:tcPr>
                  <w:tcW w:w="665" w:type="dxa"/>
                  <w:vMerge w:val="restart"/>
                  <w:tcBorders>
                    <w:top w:val="single" w:sz="4" w:space="0" w:color="auto"/>
                    <w:left w:val="single" w:sz="12" w:space="0" w:color="auto"/>
                    <w:right w:val="single" w:sz="4" w:space="0" w:color="auto"/>
                  </w:tcBorders>
                  <w:vAlign w:val="center"/>
                </w:tcPr>
                <w:p w14:paraId="049F3B82"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南</w:t>
                  </w:r>
                </w:p>
              </w:tc>
              <w:tc>
                <w:tcPr>
                  <w:tcW w:w="1027" w:type="dxa"/>
                  <w:tcBorders>
                    <w:top w:val="single" w:sz="4" w:space="0" w:color="auto"/>
                    <w:left w:val="single" w:sz="4" w:space="0" w:color="auto"/>
                    <w:bottom w:val="single" w:sz="2" w:space="0" w:color="000000"/>
                    <w:right w:val="single" w:sz="4" w:space="0" w:color="auto"/>
                  </w:tcBorders>
                  <w:vAlign w:val="center"/>
                </w:tcPr>
                <w:p w14:paraId="6BBA9F46"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C</w:t>
                  </w:r>
                  <w:r w:rsidRPr="00D71461">
                    <w:rPr>
                      <w:rFonts w:ascii="Time new roman" w:hAnsi="Time new roman"/>
                      <w:sz w:val="21"/>
                      <w:szCs w:val="21"/>
                    </w:rPr>
                    <w:t>5</w:t>
                  </w:r>
                  <w:r w:rsidRPr="00D71461">
                    <w:rPr>
                      <w:rFonts w:ascii="Time new roman" w:hAnsi="Time new roman" w:hint="eastAsia"/>
                      <w:sz w:val="21"/>
                      <w:szCs w:val="21"/>
                    </w:rPr>
                    <w:t>厂房</w:t>
                  </w:r>
                </w:p>
              </w:tc>
              <w:tc>
                <w:tcPr>
                  <w:tcW w:w="709" w:type="dxa"/>
                  <w:tcBorders>
                    <w:top w:val="single" w:sz="4" w:space="0" w:color="auto"/>
                    <w:left w:val="single" w:sz="4" w:space="0" w:color="auto"/>
                    <w:bottom w:val="single" w:sz="2" w:space="0" w:color="000000"/>
                    <w:right w:val="single" w:sz="4" w:space="0" w:color="auto"/>
                  </w:tcBorders>
                  <w:vAlign w:val="center"/>
                </w:tcPr>
                <w:p w14:paraId="717D3158"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3</w:t>
                  </w:r>
                  <w:r w:rsidRPr="00D71461">
                    <w:rPr>
                      <w:rFonts w:ascii="Time new roman" w:hAnsi="Time new roman"/>
                      <w:sz w:val="21"/>
                      <w:szCs w:val="21"/>
                    </w:rPr>
                    <w:t>0</w:t>
                  </w:r>
                </w:p>
              </w:tc>
              <w:tc>
                <w:tcPr>
                  <w:tcW w:w="992" w:type="dxa"/>
                  <w:tcBorders>
                    <w:top w:val="single" w:sz="4" w:space="0" w:color="auto"/>
                    <w:left w:val="single" w:sz="4" w:space="0" w:color="auto"/>
                    <w:bottom w:val="single" w:sz="2" w:space="0" w:color="000000"/>
                    <w:right w:val="single" w:sz="4" w:space="0" w:color="auto"/>
                  </w:tcBorders>
                  <w:vAlign w:val="center"/>
                </w:tcPr>
                <w:p w14:paraId="6ADAF2FB"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8</w:t>
                  </w:r>
                  <w:r w:rsidRPr="00D71461">
                    <w:rPr>
                      <w:rFonts w:ascii="Time new roman" w:hAnsi="Time new roman"/>
                      <w:sz w:val="21"/>
                      <w:szCs w:val="21"/>
                    </w:rPr>
                    <w:t>0</w:t>
                  </w:r>
                </w:p>
              </w:tc>
              <w:tc>
                <w:tcPr>
                  <w:tcW w:w="993" w:type="dxa"/>
                  <w:tcBorders>
                    <w:top w:val="single" w:sz="4" w:space="0" w:color="auto"/>
                    <w:left w:val="single" w:sz="4" w:space="0" w:color="auto"/>
                    <w:bottom w:val="single" w:sz="2" w:space="0" w:color="000000"/>
                    <w:right w:val="single" w:sz="2" w:space="0" w:color="000000"/>
                  </w:tcBorders>
                  <w:vAlign w:val="center"/>
                </w:tcPr>
                <w:p w14:paraId="6CA86451" w14:textId="77777777" w:rsidR="004B5B06" w:rsidRPr="00D71461" w:rsidRDefault="000A01FE">
                  <w:pPr>
                    <w:spacing w:line="240" w:lineRule="auto"/>
                    <w:jc w:val="center"/>
                    <w:rPr>
                      <w:sz w:val="21"/>
                      <w:szCs w:val="21"/>
                    </w:rPr>
                  </w:pPr>
                  <w:r w:rsidRPr="00D71461">
                    <w:rPr>
                      <w:sz w:val="21"/>
                      <w:szCs w:val="21"/>
                    </w:rPr>
                    <w:t xml:space="preserve">50.46 </w:t>
                  </w:r>
                </w:p>
              </w:tc>
              <w:tc>
                <w:tcPr>
                  <w:tcW w:w="945" w:type="dxa"/>
                  <w:vMerge w:val="restart"/>
                  <w:tcBorders>
                    <w:top w:val="single" w:sz="4" w:space="0" w:color="auto"/>
                    <w:left w:val="single" w:sz="2" w:space="0" w:color="000000"/>
                    <w:right w:val="single" w:sz="4" w:space="0" w:color="auto"/>
                  </w:tcBorders>
                  <w:vAlign w:val="center"/>
                </w:tcPr>
                <w:p w14:paraId="131D6F3D"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5</w:t>
                  </w:r>
                  <w:r w:rsidRPr="00D71461">
                    <w:rPr>
                      <w:rFonts w:ascii="Time new roman" w:hAnsi="Time new roman"/>
                      <w:sz w:val="21"/>
                      <w:szCs w:val="21"/>
                    </w:rPr>
                    <w:t>0.51</w:t>
                  </w:r>
                </w:p>
              </w:tc>
              <w:tc>
                <w:tcPr>
                  <w:tcW w:w="756" w:type="dxa"/>
                  <w:vMerge w:val="restart"/>
                  <w:tcBorders>
                    <w:top w:val="single" w:sz="4" w:space="0" w:color="auto"/>
                    <w:left w:val="single" w:sz="4" w:space="0" w:color="auto"/>
                    <w:right w:val="single" w:sz="4" w:space="0" w:color="auto"/>
                  </w:tcBorders>
                  <w:vAlign w:val="center"/>
                </w:tcPr>
                <w:p w14:paraId="6B413BB8"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w:t>
                  </w:r>
                </w:p>
              </w:tc>
              <w:tc>
                <w:tcPr>
                  <w:tcW w:w="684" w:type="dxa"/>
                  <w:vMerge w:val="restart"/>
                  <w:tcBorders>
                    <w:top w:val="single" w:sz="4" w:space="0" w:color="auto"/>
                    <w:left w:val="single" w:sz="4" w:space="0" w:color="auto"/>
                    <w:right w:val="single" w:sz="4" w:space="0" w:color="auto"/>
                  </w:tcBorders>
                  <w:vAlign w:val="center"/>
                </w:tcPr>
                <w:p w14:paraId="409CE36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w:t>
                  </w:r>
                </w:p>
              </w:tc>
              <w:tc>
                <w:tcPr>
                  <w:tcW w:w="766" w:type="dxa"/>
                  <w:vMerge w:val="restart"/>
                  <w:tcBorders>
                    <w:top w:val="single" w:sz="4" w:space="0" w:color="auto"/>
                    <w:left w:val="single" w:sz="4" w:space="0" w:color="auto"/>
                    <w:right w:val="single" w:sz="4" w:space="0" w:color="auto"/>
                  </w:tcBorders>
                  <w:vAlign w:val="center"/>
                </w:tcPr>
                <w:p w14:paraId="5DCCAD13"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65</w:t>
                  </w:r>
                </w:p>
              </w:tc>
              <w:tc>
                <w:tcPr>
                  <w:tcW w:w="727" w:type="dxa"/>
                  <w:vMerge w:val="restart"/>
                  <w:tcBorders>
                    <w:top w:val="single" w:sz="4" w:space="0" w:color="auto"/>
                    <w:left w:val="single" w:sz="4" w:space="0" w:color="auto"/>
                    <w:right w:val="single" w:sz="12" w:space="0" w:color="auto"/>
                  </w:tcBorders>
                  <w:vAlign w:val="center"/>
                </w:tcPr>
                <w:p w14:paraId="101896C2"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达标</w:t>
                  </w:r>
                </w:p>
              </w:tc>
            </w:tr>
            <w:tr w:rsidR="00D71461" w:rsidRPr="00D71461" w14:paraId="0BA46AF0" w14:textId="77777777">
              <w:trPr>
                <w:trHeight w:val="164"/>
                <w:jc w:val="center"/>
              </w:trPr>
              <w:tc>
                <w:tcPr>
                  <w:tcW w:w="665" w:type="dxa"/>
                  <w:vMerge/>
                  <w:tcBorders>
                    <w:left w:val="single" w:sz="12" w:space="0" w:color="auto"/>
                    <w:bottom w:val="single" w:sz="12" w:space="0" w:color="auto"/>
                    <w:right w:val="single" w:sz="4" w:space="0" w:color="auto"/>
                  </w:tcBorders>
                  <w:vAlign w:val="center"/>
                </w:tcPr>
                <w:p w14:paraId="637658FB" w14:textId="77777777" w:rsidR="004B5B06" w:rsidRPr="00D71461" w:rsidRDefault="004B5B06">
                  <w:pPr>
                    <w:spacing w:line="240" w:lineRule="auto"/>
                    <w:jc w:val="center"/>
                    <w:rPr>
                      <w:rFonts w:ascii="Time new roman" w:hAnsi="Time new roman"/>
                      <w:sz w:val="21"/>
                      <w:szCs w:val="21"/>
                    </w:rPr>
                  </w:pPr>
                </w:p>
              </w:tc>
              <w:tc>
                <w:tcPr>
                  <w:tcW w:w="1027" w:type="dxa"/>
                  <w:tcBorders>
                    <w:top w:val="single" w:sz="2" w:space="0" w:color="000000"/>
                    <w:left w:val="single" w:sz="4" w:space="0" w:color="auto"/>
                    <w:bottom w:val="single" w:sz="12" w:space="0" w:color="auto"/>
                    <w:right w:val="single" w:sz="4" w:space="0" w:color="auto"/>
                  </w:tcBorders>
                  <w:vAlign w:val="center"/>
                </w:tcPr>
                <w:p w14:paraId="4E40741E"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A</w:t>
                  </w:r>
                  <w:r w:rsidRPr="00D71461">
                    <w:rPr>
                      <w:rFonts w:ascii="Time new roman" w:hAnsi="Time new roman"/>
                      <w:sz w:val="21"/>
                      <w:szCs w:val="21"/>
                    </w:rPr>
                    <w:t>3</w:t>
                  </w:r>
                  <w:r w:rsidRPr="00D71461">
                    <w:rPr>
                      <w:rFonts w:ascii="Time new roman" w:hAnsi="Time new roman" w:hint="eastAsia"/>
                      <w:sz w:val="21"/>
                      <w:szCs w:val="21"/>
                    </w:rPr>
                    <w:t>厂房</w:t>
                  </w:r>
                </w:p>
              </w:tc>
              <w:tc>
                <w:tcPr>
                  <w:tcW w:w="709" w:type="dxa"/>
                  <w:tcBorders>
                    <w:top w:val="single" w:sz="2" w:space="0" w:color="000000"/>
                    <w:left w:val="single" w:sz="4" w:space="0" w:color="auto"/>
                    <w:bottom w:val="single" w:sz="12" w:space="0" w:color="auto"/>
                    <w:right w:val="single" w:sz="4" w:space="0" w:color="auto"/>
                  </w:tcBorders>
                  <w:vAlign w:val="center"/>
                </w:tcPr>
                <w:p w14:paraId="19B3820F"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8</w:t>
                  </w:r>
                  <w:r w:rsidRPr="00D71461">
                    <w:rPr>
                      <w:rFonts w:ascii="Time new roman" w:hAnsi="Time new roman"/>
                      <w:sz w:val="21"/>
                      <w:szCs w:val="21"/>
                    </w:rPr>
                    <w:t>8</w:t>
                  </w:r>
                </w:p>
              </w:tc>
              <w:tc>
                <w:tcPr>
                  <w:tcW w:w="992" w:type="dxa"/>
                  <w:tcBorders>
                    <w:top w:val="single" w:sz="2" w:space="0" w:color="000000"/>
                    <w:left w:val="single" w:sz="4" w:space="0" w:color="auto"/>
                    <w:bottom w:val="single" w:sz="12" w:space="0" w:color="auto"/>
                    <w:right w:val="single" w:sz="4" w:space="0" w:color="auto"/>
                  </w:tcBorders>
                  <w:vAlign w:val="center"/>
                </w:tcPr>
                <w:p w14:paraId="1691472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7</w:t>
                  </w:r>
                  <w:r w:rsidRPr="00D71461">
                    <w:rPr>
                      <w:rFonts w:ascii="Time new roman" w:hAnsi="Time new roman"/>
                      <w:sz w:val="21"/>
                      <w:szCs w:val="21"/>
                    </w:rPr>
                    <w:t>0</w:t>
                  </w:r>
                </w:p>
              </w:tc>
              <w:tc>
                <w:tcPr>
                  <w:tcW w:w="993" w:type="dxa"/>
                  <w:tcBorders>
                    <w:top w:val="single" w:sz="2" w:space="0" w:color="000000"/>
                    <w:left w:val="single" w:sz="4" w:space="0" w:color="auto"/>
                    <w:bottom w:val="single" w:sz="12" w:space="0" w:color="auto"/>
                    <w:right w:val="single" w:sz="2" w:space="0" w:color="000000"/>
                  </w:tcBorders>
                  <w:vAlign w:val="center"/>
                </w:tcPr>
                <w:p w14:paraId="5E636481" w14:textId="77777777" w:rsidR="004B5B06" w:rsidRPr="00D71461" w:rsidRDefault="000A01FE">
                  <w:pPr>
                    <w:spacing w:line="240" w:lineRule="auto"/>
                    <w:jc w:val="center"/>
                    <w:rPr>
                      <w:sz w:val="21"/>
                      <w:szCs w:val="21"/>
                    </w:rPr>
                  </w:pPr>
                  <w:r w:rsidRPr="00D71461">
                    <w:rPr>
                      <w:sz w:val="21"/>
                      <w:szCs w:val="21"/>
                    </w:rPr>
                    <w:t xml:space="preserve">31.11 </w:t>
                  </w:r>
                </w:p>
              </w:tc>
              <w:tc>
                <w:tcPr>
                  <w:tcW w:w="945" w:type="dxa"/>
                  <w:vMerge/>
                  <w:tcBorders>
                    <w:left w:val="single" w:sz="2" w:space="0" w:color="000000"/>
                    <w:bottom w:val="single" w:sz="12" w:space="0" w:color="auto"/>
                    <w:right w:val="single" w:sz="4" w:space="0" w:color="auto"/>
                  </w:tcBorders>
                  <w:vAlign w:val="center"/>
                </w:tcPr>
                <w:p w14:paraId="261391B1" w14:textId="77777777" w:rsidR="004B5B06" w:rsidRPr="00D71461" w:rsidRDefault="004B5B06">
                  <w:pPr>
                    <w:spacing w:line="240" w:lineRule="auto"/>
                    <w:jc w:val="center"/>
                    <w:rPr>
                      <w:rFonts w:ascii="Time new roman" w:hAnsi="Time new roman"/>
                      <w:sz w:val="21"/>
                      <w:szCs w:val="21"/>
                    </w:rPr>
                  </w:pPr>
                </w:p>
              </w:tc>
              <w:tc>
                <w:tcPr>
                  <w:tcW w:w="756" w:type="dxa"/>
                  <w:vMerge/>
                  <w:tcBorders>
                    <w:left w:val="single" w:sz="4" w:space="0" w:color="auto"/>
                    <w:bottom w:val="single" w:sz="12" w:space="0" w:color="auto"/>
                    <w:right w:val="single" w:sz="4" w:space="0" w:color="auto"/>
                  </w:tcBorders>
                  <w:vAlign w:val="center"/>
                </w:tcPr>
                <w:p w14:paraId="57C8EB32" w14:textId="77777777" w:rsidR="004B5B06" w:rsidRPr="00D71461" w:rsidRDefault="004B5B06">
                  <w:pPr>
                    <w:spacing w:line="240" w:lineRule="auto"/>
                    <w:jc w:val="center"/>
                    <w:rPr>
                      <w:rFonts w:ascii="Time new roman" w:hAnsi="Time new roman"/>
                      <w:sz w:val="21"/>
                      <w:szCs w:val="21"/>
                    </w:rPr>
                  </w:pPr>
                </w:p>
              </w:tc>
              <w:tc>
                <w:tcPr>
                  <w:tcW w:w="684" w:type="dxa"/>
                  <w:vMerge/>
                  <w:tcBorders>
                    <w:left w:val="single" w:sz="4" w:space="0" w:color="auto"/>
                    <w:bottom w:val="single" w:sz="12" w:space="0" w:color="auto"/>
                    <w:right w:val="single" w:sz="4" w:space="0" w:color="auto"/>
                  </w:tcBorders>
                  <w:vAlign w:val="center"/>
                </w:tcPr>
                <w:p w14:paraId="51F3CA55" w14:textId="77777777" w:rsidR="004B5B06" w:rsidRPr="00D71461" w:rsidRDefault="004B5B06">
                  <w:pPr>
                    <w:spacing w:line="240" w:lineRule="auto"/>
                    <w:jc w:val="center"/>
                    <w:rPr>
                      <w:rFonts w:ascii="Time new roman" w:hAnsi="Time new roman"/>
                      <w:sz w:val="21"/>
                      <w:szCs w:val="21"/>
                    </w:rPr>
                  </w:pPr>
                </w:p>
              </w:tc>
              <w:tc>
                <w:tcPr>
                  <w:tcW w:w="766" w:type="dxa"/>
                  <w:vMerge/>
                  <w:tcBorders>
                    <w:left w:val="single" w:sz="4" w:space="0" w:color="auto"/>
                    <w:bottom w:val="single" w:sz="12" w:space="0" w:color="auto"/>
                    <w:right w:val="single" w:sz="4" w:space="0" w:color="auto"/>
                  </w:tcBorders>
                  <w:vAlign w:val="center"/>
                </w:tcPr>
                <w:p w14:paraId="10A611AC" w14:textId="77777777" w:rsidR="004B5B06" w:rsidRPr="00D71461" w:rsidRDefault="004B5B06">
                  <w:pPr>
                    <w:spacing w:line="240" w:lineRule="auto"/>
                    <w:jc w:val="center"/>
                    <w:rPr>
                      <w:rFonts w:ascii="Time new roman" w:hAnsi="Time new roman"/>
                      <w:sz w:val="21"/>
                      <w:szCs w:val="21"/>
                    </w:rPr>
                  </w:pPr>
                </w:p>
              </w:tc>
              <w:tc>
                <w:tcPr>
                  <w:tcW w:w="727" w:type="dxa"/>
                  <w:vMerge/>
                  <w:tcBorders>
                    <w:left w:val="single" w:sz="4" w:space="0" w:color="auto"/>
                    <w:bottom w:val="single" w:sz="12" w:space="0" w:color="auto"/>
                    <w:right w:val="single" w:sz="12" w:space="0" w:color="auto"/>
                  </w:tcBorders>
                  <w:vAlign w:val="center"/>
                </w:tcPr>
                <w:p w14:paraId="4E00B173" w14:textId="77777777" w:rsidR="004B5B06" w:rsidRPr="00D71461" w:rsidRDefault="004B5B06">
                  <w:pPr>
                    <w:spacing w:line="240" w:lineRule="auto"/>
                    <w:jc w:val="center"/>
                    <w:rPr>
                      <w:rFonts w:ascii="Time new roman" w:hAnsi="Time new roman"/>
                      <w:sz w:val="21"/>
                      <w:szCs w:val="21"/>
                    </w:rPr>
                  </w:pPr>
                </w:p>
              </w:tc>
            </w:tr>
          </w:tbl>
          <w:p w14:paraId="3DA72AB7" w14:textId="77777777" w:rsidR="004B5B06" w:rsidRPr="00D71461" w:rsidRDefault="000A01FE">
            <w:pPr>
              <w:ind w:firstLine="480"/>
              <w:rPr>
                <w:rFonts w:ascii="Time new roman" w:hAnsi="Time new roman"/>
              </w:rPr>
            </w:pPr>
            <w:r w:rsidRPr="00D71461">
              <w:rPr>
                <w:rFonts w:ascii="Time new roman" w:hAnsi="Time new roman" w:hint="eastAsia"/>
              </w:rPr>
              <w:t>根据预测结果，企业厂界噪声昼间贡献值在昼间均达到《工业企业厂界环境噪声排放标准》（</w:t>
            </w:r>
            <w:r w:rsidRPr="00D71461">
              <w:rPr>
                <w:rFonts w:ascii="Time new roman" w:hAnsi="Time new roman" w:hint="eastAsia"/>
              </w:rPr>
              <w:t>GB12348-2008</w:t>
            </w:r>
            <w:r w:rsidRPr="00D71461">
              <w:rPr>
                <w:rFonts w:ascii="Time new roman" w:hAnsi="Time new roman" w:hint="eastAsia"/>
              </w:rPr>
              <w:t>）中</w:t>
            </w:r>
            <w:r w:rsidRPr="00D71461">
              <w:rPr>
                <w:rFonts w:ascii="Time new roman" w:hAnsi="Time new roman" w:hint="eastAsia"/>
              </w:rPr>
              <w:t>3</w:t>
            </w:r>
            <w:r w:rsidRPr="00D71461">
              <w:rPr>
                <w:rFonts w:ascii="Time new roman" w:hAnsi="Time new roman" w:hint="eastAsia"/>
              </w:rPr>
              <w:t>类区昼间标准。本项目夜间不进行生产，对周边夜间的声环境没有影响，因此</w:t>
            </w:r>
            <w:proofErr w:type="gramStart"/>
            <w:r w:rsidRPr="00D71461">
              <w:rPr>
                <w:rFonts w:ascii="Time new roman" w:hAnsi="Time new roman" w:hint="eastAsia"/>
              </w:rPr>
              <w:t>本环评对</w:t>
            </w:r>
            <w:proofErr w:type="gramEnd"/>
            <w:r w:rsidRPr="00D71461">
              <w:rPr>
                <w:rFonts w:ascii="Time new roman" w:hAnsi="Time new roman" w:hint="eastAsia"/>
              </w:rPr>
              <w:t>厂界夜间声环境不做分析。本项目设备均在钢构车间内使用，可进一步减小对声环境的影响，因此，本项目昼间生产对厂界声环境的影响很小。</w:t>
            </w:r>
          </w:p>
          <w:p w14:paraId="511E8ACB" w14:textId="77777777" w:rsidR="004B5B06" w:rsidRPr="00D71461" w:rsidRDefault="000A01FE">
            <w:pPr>
              <w:ind w:firstLine="480"/>
              <w:rPr>
                <w:rFonts w:ascii="Time new roman" w:hAnsi="Time new roman"/>
              </w:rPr>
            </w:pPr>
            <w:r w:rsidRPr="00D71461">
              <w:rPr>
                <w:rFonts w:ascii="Time new roman" w:hAnsi="Time new roman" w:hint="eastAsia"/>
              </w:rPr>
              <w:t>为了降低声源对环境的影响，本项目拟采取如下噪声治理措施：</w:t>
            </w:r>
          </w:p>
          <w:p w14:paraId="1BBF5F32" w14:textId="77777777" w:rsidR="004B5B06" w:rsidRPr="00D71461" w:rsidRDefault="000A01FE">
            <w:pPr>
              <w:ind w:firstLine="480"/>
              <w:rPr>
                <w:rFonts w:ascii="Time new roman" w:hAnsi="Time new roman"/>
              </w:rPr>
            </w:pPr>
            <w:r w:rsidRPr="00D71461">
              <w:rPr>
                <w:rFonts w:ascii="Time new roman" w:hAnsi="Time new roman"/>
              </w:rPr>
              <w:t>A.</w:t>
            </w:r>
            <w:r w:rsidRPr="00D71461">
              <w:rPr>
                <w:rFonts w:ascii="Time new roman" w:hAnsi="Time new roman"/>
              </w:rPr>
              <w:t>选购低噪声设备；</w:t>
            </w:r>
          </w:p>
          <w:p w14:paraId="17B3C5A7" w14:textId="77777777" w:rsidR="004B5B06" w:rsidRPr="00D71461" w:rsidRDefault="000A01FE">
            <w:pPr>
              <w:ind w:firstLine="480"/>
              <w:rPr>
                <w:rFonts w:ascii="Time new roman" w:hAnsi="Time new roman"/>
              </w:rPr>
            </w:pPr>
            <w:r w:rsidRPr="00D71461">
              <w:rPr>
                <w:rFonts w:ascii="Time new roman" w:hAnsi="Time new roman" w:hint="eastAsia"/>
              </w:rPr>
              <w:t>B</w:t>
            </w:r>
            <w:r w:rsidRPr="00D71461">
              <w:rPr>
                <w:rFonts w:ascii="Time new roman" w:hAnsi="Time new roman"/>
              </w:rPr>
              <w:t>.</w:t>
            </w:r>
            <w:r w:rsidRPr="00D71461">
              <w:rPr>
                <w:rFonts w:ascii="Time new roman" w:hAnsi="Time new roman"/>
              </w:rPr>
              <w:t>合理总平面布置，将高噪声机设备尽量布置在车间中部</w:t>
            </w:r>
            <w:r w:rsidRPr="00D71461">
              <w:rPr>
                <w:rFonts w:ascii="Time new roman" w:hAnsi="Time new roman" w:hint="eastAsia"/>
              </w:rPr>
              <w:t>；</w:t>
            </w:r>
          </w:p>
          <w:p w14:paraId="66B24BE4" w14:textId="77777777" w:rsidR="004B5B06" w:rsidRPr="00D71461" w:rsidRDefault="000A01FE">
            <w:pPr>
              <w:ind w:firstLine="480"/>
              <w:rPr>
                <w:rFonts w:ascii="Time new roman" w:hAnsi="Time new roman"/>
              </w:rPr>
            </w:pPr>
            <w:r w:rsidRPr="00D71461">
              <w:rPr>
                <w:rFonts w:ascii="Time new roman" w:hAnsi="Time new roman"/>
              </w:rPr>
              <w:t>C.</w:t>
            </w:r>
            <w:r w:rsidRPr="00D71461">
              <w:rPr>
                <w:rFonts w:ascii="Time new roman" w:hAnsi="Time new roman"/>
              </w:rPr>
              <w:t>设备运转不正常时噪声会增高，企业应维持设备处于良好的运转状态，加强对设备的维修保养。在生产运转时定期对各种设备进行检查，保证设备正常运转</w:t>
            </w:r>
            <w:r w:rsidRPr="00D71461">
              <w:rPr>
                <w:rFonts w:ascii="Time new roman" w:hAnsi="Time new roman" w:hint="eastAsia"/>
              </w:rPr>
              <w:t>；</w:t>
            </w:r>
          </w:p>
          <w:p w14:paraId="61165AD1" w14:textId="77777777" w:rsidR="004B5B06" w:rsidRPr="00D71461" w:rsidRDefault="000A01FE">
            <w:pPr>
              <w:ind w:firstLine="480"/>
              <w:rPr>
                <w:rFonts w:ascii="Time new roman" w:hAnsi="Time new roman"/>
              </w:rPr>
            </w:pPr>
            <w:r w:rsidRPr="00D71461">
              <w:rPr>
                <w:rFonts w:ascii="Time new roman" w:hAnsi="Time new roman"/>
              </w:rPr>
              <w:t>D.</w:t>
            </w:r>
            <w:r w:rsidRPr="00D71461">
              <w:rPr>
                <w:rFonts w:ascii="Time new roman" w:hAnsi="Time new roman"/>
              </w:rPr>
              <w:t>生产车间作业生产时应保持封闭状态，利用建筑的噪声阻隔作用达到降噪的目的</w:t>
            </w:r>
            <w:r w:rsidRPr="00D71461">
              <w:rPr>
                <w:rFonts w:ascii="Time new roman" w:hAnsi="Time new roman" w:hint="eastAsia"/>
              </w:rPr>
              <w:t>。</w:t>
            </w:r>
          </w:p>
          <w:p w14:paraId="31A700D5" w14:textId="77777777" w:rsidR="004B5B06" w:rsidRPr="00D71461" w:rsidRDefault="000A01FE">
            <w:pPr>
              <w:ind w:firstLine="480"/>
              <w:rPr>
                <w:rFonts w:ascii="Time new roman" w:hAnsi="Time new roman"/>
              </w:rPr>
            </w:pPr>
            <w:r w:rsidRPr="00D71461">
              <w:rPr>
                <w:rFonts w:ascii="Time new roman" w:hAnsi="Time new roman" w:hint="eastAsia"/>
              </w:rPr>
              <w:lastRenderedPageBreak/>
              <w:t>通过采取以上</w:t>
            </w:r>
            <w:proofErr w:type="gramStart"/>
            <w:r w:rsidRPr="00D71461">
              <w:rPr>
                <w:rFonts w:ascii="Time new roman" w:hAnsi="Time new roman" w:hint="eastAsia"/>
              </w:rPr>
              <w:t>的隔噪措施</w:t>
            </w:r>
            <w:proofErr w:type="gramEnd"/>
            <w:r w:rsidRPr="00D71461">
              <w:rPr>
                <w:rFonts w:ascii="Time new roman" w:hAnsi="Time new roman" w:hint="eastAsia"/>
              </w:rPr>
              <w:t>，且经厂房隔声后加上距离的衰减，厂界噪声可达到《工业企业厂界环境噪声排放标准》（</w:t>
            </w:r>
            <w:r w:rsidRPr="00D71461">
              <w:rPr>
                <w:rFonts w:ascii="Time new roman" w:hAnsi="Time new roman" w:hint="eastAsia"/>
              </w:rPr>
              <w:t>GB12348-2008</w:t>
            </w:r>
            <w:r w:rsidRPr="00D71461">
              <w:rPr>
                <w:rFonts w:ascii="Time new roman" w:hAnsi="Time new roman" w:hint="eastAsia"/>
              </w:rPr>
              <w:t>）中的</w:t>
            </w:r>
            <w:r w:rsidRPr="00D71461">
              <w:rPr>
                <w:rFonts w:ascii="Time new roman" w:hAnsi="Time new roman" w:hint="eastAsia"/>
              </w:rPr>
              <w:t>3</w:t>
            </w:r>
            <w:r w:rsidRPr="00D71461">
              <w:rPr>
                <w:rFonts w:ascii="Time new roman" w:hAnsi="Time new roman" w:hint="eastAsia"/>
              </w:rPr>
              <w:t>类。</w:t>
            </w:r>
          </w:p>
          <w:p w14:paraId="6ED7BD59" w14:textId="77777777" w:rsidR="004B5B06" w:rsidRPr="00D71461" w:rsidRDefault="000A01FE">
            <w:pPr>
              <w:ind w:firstLine="482"/>
              <w:rPr>
                <w:rFonts w:ascii="Time new roman" w:hAnsi="Time new roman"/>
                <w:b/>
              </w:rPr>
            </w:pPr>
            <w:r w:rsidRPr="00D71461">
              <w:rPr>
                <w:rFonts w:ascii="Time new roman" w:hAnsi="Time new roman" w:hint="eastAsia"/>
                <w:b/>
              </w:rPr>
              <w:t>7.3</w:t>
            </w:r>
            <w:r w:rsidRPr="00D71461">
              <w:rPr>
                <w:rFonts w:ascii="Time new roman" w:hAnsi="Time new roman" w:hint="eastAsia"/>
                <w:b/>
              </w:rPr>
              <w:t>环境影响风险分析</w:t>
            </w:r>
          </w:p>
          <w:p w14:paraId="6587F498" w14:textId="77777777" w:rsidR="004B5B06" w:rsidRPr="00D71461" w:rsidRDefault="000A01FE">
            <w:pPr>
              <w:pStyle w:val="af3"/>
              <w:ind w:firstLine="480"/>
            </w:pPr>
            <w:r w:rsidRPr="00D71461">
              <w:rPr>
                <w:rFonts w:hint="eastAsia"/>
              </w:rPr>
              <w:t>根据《建设项目环境风险评价技术导则》（</w:t>
            </w:r>
            <w:r w:rsidRPr="00D71461">
              <w:rPr>
                <w:rFonts w:hint="eastAsia"/>
              </w:rPr>
              <w:t>HJ/T169-2004</w:t>
            </w:r>
            <w:r w:rsidRPr="00D71461">
              <w:rPr>
                <w:rFonts w:hint="eastAsia"/>
              </w:rPr>
              <w:t>），查阅《建设项目环境风险评价技术导则》附录</w:t>
            </w:r>
            <w:r w:rsidRPr="00D71461">
              <w:rPr>
                <w:rFonts w:hint="eastAsia"/>
              </w:rPr>
              <w:t>A.1</w:t>
            </w:r>
            <w:r w:rsidRPr="00D71461">
              <w:rPr>
                <w:rFonts w:hint="eastAsia"/>
              </w:rPr>
              <w:t>中相关标准和《危险化学品重大危险源辨识》（</w:t>
            </w:r>
            <w:r w:rsidRPr="00D71461">
              <w:rPr>
                <w:rFonts w:hint="eastAsia"/>
              </w:rPr>
              <w:t>GB18218-2009</w:t>
            </w:r>
            <w:r w:rsidRPr="00D71461">
              <w:rPr>
                <w:rFonts w:hint="eastAsia"/>
              </w:rPr>
              <w:t>）相关标准，本建设项目的原料及产品不属于《建设项目环境风险评价技术导则》附录</w:t>
            </w:r>
            <w:r w:rsidRPr="00D71461">
              <w:rPr>
                <w:rFonts w:hint="eastAsia"/>
              </w:rPr>
              <w:t>A</w:t>
            </w:r>
            <w:r w:rsidRPr="00D71461">
              <w:rPr>
                <w:rFonts w:hint="eastAsia"/>
              </w:rPr>
              <w:t>和《危险化学品重大危险源辨识》中危险化学品。针对项目特点，对本项目提出风险防范措施和管理要求。</w:t>
            </w:r>
          </w:p>
          <w:p w14:paraId="2BBF4F66" w14:textId="77777777" w:rsidR="004B5B06" w:rsidRPr="00D71461" w:rsidRDefault="000A01FE">
            <w:pPr>
              <w:pStyle w:val="af3"/>
              <w:ind w:firstLine="480"/>
            </w:pPr>
            <w:r w:rsidRPr="00D71461">
              <w:rPr>
                <w:rFonts w:hint="eastAsia"/>
              </w:rPr>
              <w:t>（</w:t>
            </w:r>
            <w:r w:rsidRPr="00D71461">
              <w:rPr>
                <w:rFonts w:hint="eastAsia"/>
              </w:rPr>
              <w:t>1</w:t>
            </w:r>
            <w:r w:rsidRPr="00D71461">
              <w:rPr>
                <w:rFonts w:hint="eastAsia"/>
              </w:rPr>
              <w:t>）企业应设置环境管理机构，配各专兼职环保管理人员，负责环境管理工作。</w:t>
            </w:r>
          </w:p>
          <w:p w14:paraId="6555D046" w14:textId="77777777" w:rsidR="004B5B06" w:rsidRPr="00D71461" w:rsidRDefault="000A01FE">
            <w:pPr>
              <w:pStyle w:val="af3"/>
              <w:ind w:firstLine="480"/>
            </w:pPr>
            <w:r w:rsidRPr="00D71461">
              <w:rPr>
                <w:rFonts w:hint="eastAsia"/>
              </w:rPr>
              <w:t>（</w:t>
            </w:r>
            <w:r w:rsidRPr="00D71461">
              <w:rPr>
                <w:rFonts w:hint="eastAsia"/>
              </w:rPr>
              <w:t>2</w:t>
            </w:r>
            <w:r w:rsidRPr="00D71461">
              <w:rPr>
                <w:rFonts w:hint="eastAsia"/>
              </w:rPr>
              <w:t>）车间应按《食品加工厂设计规范》要求建设，根据《建筑设计防火规范》（</w:t>
            </w:r>
            <w:r w:rsidRPr="00D71461">
              <w:rPr>
                <w:rFonts w:hint="eastAsia"/>
              </w:rPr>
              <w:t>GB50016-2006</w:t>
            </w:r>
            <w:r w:rsidRPr="00D71461">
              <w:rPr>
                <w:rFonts w:hint="eastAsia"/>
              </w:rPr>
              <w:t>）的相关规定设置防火安全距离，设立消防、避雷、排洪设施和防火标识。</w:t>
            </w:r>
          </w:p>
          <w:p w14:paraId="2823ED91" w14:textId="77777777" w:rsidR="004B5B06" w:rsidRPr="00D71461" w:rsidRDefault="000A01FE">
            <w:pPr>
              <w:pStyle w:val="af3"/>
              <w:ind w:firstLine="480"/>
            </w:pPr>
            <w:r w:rsidRPr="00D71461">
              <w:rPr>
                <w:rFonts w:hint="eastAsia"/>
              </w:rPr>
              <w:t>（</w:t>
            </w:r>
            <w:r w:rsidRPr="00D71461">
              <w:rPr>
                <w:rFonts w:hint="eastAsia"/>
              </w:rPr>
              <w:t>3</w:t>
            </w:r>
            <w:r w:rsidRPr="00D71461">
              <w:rPr>
                <w:rFonts w:hint="eastAsia"/>
              </w:rPr>
              <w:t>）原料、成品库房、加工车间应坚固、干燥、备有防火器材，厂区内禁止吸烟。</w:t>
            </w:r>
          </w:p>
          <w:p w14:paraId="055D88E1" w14:textId="77777777" w:rsidR="004B5B06" w:rsidRPr="00D71461" w:rsidRDefault="000A01FE">
            <w:pPr>
              <w:pStyle w:val="af3"/>
              <w:ind w:firstLine="480"/>
            </w:pPr>
            <w:r w:rsidRPr="00D71461">
              <w:rPr>
                <w:rFonts w:hint="eastAsia"/>
              </w:rPr>
              <w:t>（</w:t>
            </w:r>
            <w:r w:rsidRPr="00D71461">
              <w:rPr>
                <w:rFonts w:hint="eastAsia"/>
              </w:rPr>
              <w:t>4</w:t>
            </w:r>
            <w:r w:rsidRPr="00D71461">
              <w:rPr>
                <w:rFonts w:hint="eastAsia"/>
              </w:rPr>
              <w:t>）加工车间应制定生产作业指导书。生产设备布局合理，设备应定时维护和保养，班前班后应进行卫生清洁。</w:t>
            </w:r>
          </w:p>
          <w:p w14:paraId="7058D1DD" w14:textId="77777777" w:rsidR="004B5B06" w:rsidRPr="00D71461" w:rsidRDefault="000A01FE">
            <w:pPr>
              <w:pStyle w:val="af3"/>
              <w:ind w:firstLine="480"/>
            </w:pPr>
            <w:r w:rsidRPr="00D71461">
              <w:rPr>
                <w:rFonts w:hint="eastAsia"/>
              </w:rPr>
              <w:t>（</w:t>
            </w:r>
            <w:r w:rsidRPr="00D71461">
              <w:rPr>
                <w:rFonts w:hint="eastAsia"/>
              </w:rPr>
              <w:t>5</w:t>
            </w:r>
            <w:r w:rsidRPr="00D71461">
              <w:rPr>
                <w:rFonts w:hint="eastAsia"/>
              </w:rPr>
              <w:t>）车间内加工设备定期清理、检修，保持良好运行状态，确保车间内环境空气满足生产要求。</w:t>
            </w:r>
          </w:p>
          <w:p w14:paraId="1A77F8FC" w14:textId="77777777" w:rsidR="004B5B06" w:rsidRPr="00D71461" w:rsidRDefault="000A01FE">
            <w:pPr>
              <w:pStyle w:val="af3"/>
              <w:ind w:firstLine="480"/>
            </w:pPr>
            <w:r w:rsidRPr="00D71461">
              <w:rPr>
                <w:rFonts w:hint="eastAsia"/>
              </w:rPr>
              <w:t>（</w:t>
            </w:r>
            <w:r w:rsidRPr="00D71461">
              <w:rPr>
                <w:rFonts w:hint="eastAsia"/>
              </w:rPr>
              <w:t>6</w:t>
            </w:r>
            <w:r w:rsidRPr="00D71461">
              <w:rPr>
                <w:rFonts w:hint="eastAsia"/>
              </w:rPr>
              <w:t>）根据企业性质，制定相应的风险事故应急预案，应急救援组织和应急救援措施。</w:t>
            </w:r>
          </w:p>
          <w:p w14:paraId="07978C07" w14:textId="77777777" w:rsidR="004B5B06" w:rsidRPr="00D71461" w:rsidRDefault="000A01FE">
            <w:pPr>
              <w:pStyle w:val="af3"/>
              <w:ind w:firstLine="480"/>
            </w:pPr>
            <w:r w:rsidRPr="00D71461">
              <w:rPr>
                <w:rFonts w:hint="eastAsia"/>
              </w:rPr>
              <w:t>（</w:t>
            </w:r>
            <w:r w:rsidRPr="00D71461">
              <w:rPr>
                <w:rFonts w:hint="eastAsia"/>
              </w:rPr>
              <w:t>7</w:t>
            </w:r>
            <w:r w:rsidRPr="00D71461">
              <w:rPr>
                <w:rFonts w:hint="eastAsia"/>
              </w:rPr>
              <w:t>）项目为食品加工行业，根据行业相关规定要求，厂内工人需做定期身体检查保证产品的安全性。</w:t>
            </w:r>
          </w:p>
          <w:p w14:paraId="5BE3B006" w14:textId="77777777" w:rsidR="004B5B06" w:rsidRPr="00D71461" w:rsidRDefault="000A01FE">
            <w:pPr>
              <w:ind w:firstLine="480"/>
              <w:rPr>
                <w:rFonts w:ascii="Time new roman" w:hAnsi="Time new roman"/>
              </w:rPr>
            </w:pPr>
            <w:r w:rsidRPr="00D71461">
              <w:rPr>
                <w:rFonts w:ascii="Time new roman" w:hAnsi="Time new roman" w:hint="eastAsia"/>
                <w:b/>
              </w:rPr>
              <w:t>7.4</w:t>
            </w:r>
            <w:r w:rsidRPr="00D71461">
              <w:rPr>
                <w:rFonts w:ascii="Time new roman" w:hAnsi="Time new roman" w:hint="eastAsia"/>
                <w:b/>
              </w:rPr>
              <w:t>环境管理与监测</w:t>
            </w:r>
          </w:p>
          <w:p w14:paraId="48E4BAF5" w14:textId="77777777" w:rsidR="004B5B06" w:rsidRPr="00D71461" w:rsidRDefault="000A01FE">
            <w:pPr>
              <w:ind w:firstLine="480"/>
              <w:rPr>
                <w:rFonts w:ascii="Time new roman" w:hAnsi="Time new roman"/>
              </w:rPr>
            </w:pPr>
            <w:r w:rsidRPr="00D71461">
              <w:rPr>
                <w:rFonts w:ascii="Time new roman" w:hAnsi="Time new roman" w:hint="eastAsia"/>
              </w:rPr>
              <w:t>1</w:t>
            </w:r>
            <w:r w:rsidRPr="00D71461">
              <w:rPr>
                <w:rFonts w:ascii="Time new roman" w:hAnsi="Time new roman" w:hint="eastAsia"/>
              </w:rPr>
              <w:t>、主要污染源及污染物排放清单</w:t>
            </w:r>
          </w:p>
          <w:p w14:paraId="09E52E9C" w14:textId="77777777" w:rsidR="004B5B06" w:rsidRPr="00D71461" w:rsidRDefault="000A01FE">
            <w:pPr>
              <w:ind w:firstLine="480"/>
              <w:rPr>
                <w:rFonts w:ascii="Time new roman" w:hAnsi="Time new roman"/>
              </w:rPr>
            </w:pPr>
            <w:r w:rsidRPr="00D71461">
              <w:rPr>
                <w:rFonts w:ascii="Time new roman" w:hAnsi="Time new roman" w:hint="eastAsia"/>
              </w:rPr>
              <w:t>本工程污染物排放清单见表</w:t>
            </w:r>
            <w:r w:rsidRPr="00D71461">
              <w:rPr>
                <w:rFonts w:ascii="Time new roman" w:hAnsi="Time new roman" w:hint="eastAsia"/>
              </w:rPr>
              <w:t>7.4-1</w:t>
            </w:r>
            <w:r w:rsidRPr="00D71461">
              <w:rPr>
                <w:rFonts w:ascii="Time new roman" w:hAnsi="Time new roman" w:hint="eastAsia"/>
              </w:rPr>
              <w:t>。</w:t>
            </w:r>
          </w:p>
          <w:p w14:paraId="3839D5D6" w14:textId="77777777" w:rsidR="004B5B06" w:rsidRPr="00D71461" w:rsidRDefault="000A01FE">
            <w:pPr>
              <w:ind w:firstLine="480"/>
              <w:jc w:val="center"/>
              <w:rPr>
                <w:rFonts w:ascii="Time new roman" w:hAnsi="Time new roman"/>
              </w:rPr>
            </w:pPr>
            <w:r w:rsidRPr="00D71461">
              <w:rPr>
                <w:rFonts w:ascii="Time new roman" w:hAnsi="Time new roman" w:hint="eastAsia"/>
              </w:rPr>
              <w:t>表</w:t>
            </w:r>
            <w:r w:rsidRPr="00D71461">
              <w:rPr>
                <w:rFonts w:ascii="Time new roman" w:hAnsi="Time new roman" w:hint="eastAsia"/>
              </w:rPr>
              <w:t xml:space="preserve">7.4-1  </w:t>
            </w:r>
            <w:r w:rsidRPr="00D71461">
              <w:rPr>
                <w:rFonts w:ascii="Time new roman" w:hAnsi="Time new roman" w:hint="eastAsia"/>
              </w:rPr>
              <w:t>污染物排放清单</w:t>
            </w:r>
          </w:p>
          <w:tbl>
            <w:tblPr>
              <w:tblW w:w="84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8"/>
              <w:gridCol w:w="1134"/>
              <w:gridCol w:w="396"/>
              <w:gridCol w:w="751"/>
              <w:gridCol w:w="2035"/>
              <w:gridCol w:w="1052"/>
              <w:gridCol w:w="1189"/>
              <w:gridCol w:w="1065"/>
            </w:tblGrid>
            <w:tr w:rsidR="00D71461" w:rsidRPr="00D71461" w14:paraId="4A114F10" w14:textId="77777777">
              <w:trPr>
                <w:trHeight w:val="490"/>
                <w:jc w:val="center"/>
              </w:trPr>
              <w:tc>
                <w:tcPr>
                  <w:tcW w:w="778" w:type="dxa"/>
                  <w:shd w:val="pct10" w:color="auto" w:fill="auto"/>
                  <w:vAlign w:val="center"/>
                </w:tcPr>
                <w:p w14:paraId="1DCD514E" w14:textId="77777777" w:rsidR="004B5B06" w:rsidRPr="00D71461" w:rsidRDefault="000A01FE">
                  <w:pPr>
                    <w:spacing w:line="240" w:lineRule="auto"/>
                    <w:jc w:val="center"/>
                    <w:rPr>
                      <w:b/>
                      <w:bCs/>
                      <w:sz w:val="21"/>
                      <w:szCs w:val="21"/>
                    </w:rPr>
                  </w:pPr>
                  <w:r w:rsidRPr="00D71461">
                    <w:rPr>
                      <w:b/>
                      <w:bCs/>
                      <w:sz w:val="21"/>
                      <w:szCs w:val="21"/>
                    </w:rPr>
                    <w:t>污染要素</w:t>
                  </w:r>
                </w:p>
              </w:tc>
              <w:tc>
                <w:tcPr>
                  <w:tcW w:w="1134" w:type="dxa"/>
                  <w:shd w:val="pct10" w:color="auto" w:fill="auto"/>
                  <w:vAlign w:val="center"/>
                </w:tcPr>
                <w:p w14:paraId="68B4D9A7" w14:textId="77777777" w:rsidR="004B5B06" w:rsidRPr="00D71461" w:rsidRDefault="000A01FE">
                  <w:pPr>
                    <w:spacing w:line="240" w:lineRule="auto"/>
                    <w:jc w:val="center"/>
                    <w:rPr>
                      <w:b/>
                      <w:bCs/>
                      <w:sz w:val="21"/>
                      <w:szCs w:val="21"/>
                    </w:rPr>
                  </w:pPr>
                  <w:r w:rsidRPr="00D71461">
                    <w:rPr>
                      <w:b/>
                      <w:bCs/>
                      <w:sz w:val="21"/>
                      <w:szCs w:val="21"/>
                    </w:rPr>
                    <w:t>产物环节</w:t>
                  </w:r>
                </w:p>
              </w:tc>
              <w:tc>
                <w:tcPr>
                  <w:tcW w:w="1147" w:type="dxa"/>
                  <w:gridSpan w:val="2"/>
                  <w:shd w:val="pct10" w:color="auto" w:fill="auto"/>
                  <w:vAlign w:val="center"/>
                </w:tcPr>
                <w:p w14:paraId="7D0EBDF8" w14:textId="77777777" w:rsidR="004B5B06" w:rsidRPr="00D71461" w:rsidRDefault="000A01FE">
                  <w:pPr>
                    <w:spacing w:line="240" w:lineRule="auto"/>
                    <w:jc w:val="center"/>
                    <w:rPr>
                      <w:b/>
                      <w:bCs/>
                      <w:sz w:val="21"/>
                      <w:szCs w:val="21"/>
                    </w:rPr>
                  </w:pPr>
                  <w:r w:rsidRPr="00D71461">
                    <w:rPr>
                      <w:b/>
                      <w:bCs/>
                      <w:sz w:val="21"/>
                      <w:szCs w:val="21"/>
                    </w:rPr>
                    <w:t>污染物</w:t>
                  </w:r>
                </w:p>
              </w:tc>
              <w:tc>
                <w:tcPr>
                  <w:tcW w:w="2035" w:type="dxa"/>
                  <w:shd w:val="pct10" w:color="auto" w:fill="auto"/>
                  <w:vAlign w:val="center"/>
                </w:tcPr>
                <w:p w14:paraId="399ADF49" w14:textId="77777777" w:rsidR="004B5B06" w:rsidRPr="00D71461" w:rsidRDefault="000A01FE">
                  <w:pPr>
                    <w:spacing w:line="240" w:lineRule="auto"/>
                    <w:jc w:val="center"/>
                    <w:rPr>
                      <w:b/>
                      <w:bCs/>
                      <w:sz w:val="21"/>
                      <w:szCs w:val="21"/>
                    </w:rPr>
                  </w:pPr>
                  <w:r w:rsidRPr="00D71461">
                    <w:rPr>
                      <w:b/>
                      <w:bCs/>
                      <w:sz w:val="21"/>
                      <w:szCs w:val="21"/>
                    </w:rPr>
                    <w:t>治理措施</w:t>
                  </w:r>
                </w:p>
              </w:tc>
              <w:tc>
                <w:tcPr>
                  <w:tcW w:w="1052" w:type="dxa"/>
                  <w:shd w:val="pct10" w:color="auto" w:fill="auto"/>
                  <w:vAlign w:val="center"/>
                </w:tcPr>
                <w:p w14:paraId="0574C7AB" w14:textId="77777777" w:rsidR="004B5B06" w:rsidRPr="00D71461" w:rsidRDefault="000A01FE">
                  <w:pPr>
                    <w:spacing w:line="240" w:lineRule="auto"/>
                    <w:jc w:val="center"/>
                    <w:rPr>
                      <w:b/>
                      <w:bCs/>
                      <w:sz w:val="21"/>
                      <w:szCs w:val="21"/>
                    </w:rPr>
                  </w:pPr>
                  <w:r w:rsidRPr="00D71461">
                    <w:rPr>
                      <w:b/>
                      <w:bCs/>
                      <w:sz w:val="21"/>
                      <w:szCs w:val="21"/>
                    </w:rPr>
                    <w:t>排放浓度</w:t>
                  </w:r>
                </w:p>
              </w:tc>
              <w:tc>
                <w:tcPr>
                  <w:tcW w:w="1189" w:type="dxa"/>
                  <w:shd w:val="pct10" w:color="auto" w:fill="auto"/>
                  <w:vAlign w:val="center"/>
                </w:tcPr>
                <w:p w14:paraId="6C1C9DEC" w14:textId="77777777" w:rsidR="004B5B06" w:rsidRPr="00D71461" w:rsidRDefault="000A01FE">
                  <w:pPr>
                    <w:spacing w:line="240" w:lineRule="auto"/>
                    <w:jc w:val="center"/>
                    <w:rPr>
                      <w:b/>
                      <w:bCs/>
                      <w:sz w:val="21"/>
                      <w:szCs w:val="21"/>
                    </w:rPr>
                  </w:pPr>
                  <w:r w:rsidRPr="00D71461">
                    <w:rPr>
                      <w:b/>
                      <w:bCs/>
                      <w:sz w:val="21"/>
                      <w:szCs w:val="21"/>
                    </w:rPr>
                    <w:t>排放量</w:t>
                  </w:r>
                </w:p>
              </w:tc>
              <w:tc>
                <w:tcPr>
                  <w:tcW w:w="1065" w:type="dxa"/>
                  <w:shd w:val="pct10" w:color="auto" w:fill="auto"/>
                  <w:vAlign w:val="center"/>
                </w:tcPr>
                <w:p w14:paraId="20E3466C" w14:textId="77777777" w:rsidR="004B5B06" w:rsidRPr="00D71461" w:rsidRDefault="000A01FE">
                  <w:pPr>
                    <w:spacing w:line="240" w:lineRule="auto"/>
                    <w:jc w:val="center"/>
                    <w:rPr>
                      <w:b/>
                      <w:bCs/>
                      <w:sz w:val="21"/>
                      <w:szCs w:val="21"/>
                    </w:rPr>
                  </w:pPr>
                  <w:r w:rsidRPr="00D71461">
                    <w:rPr>
                      <w:b/>
                      <w:bCs/>
                      <w:sz w:val="21"/>
                      <w:szCs w:val="21"/>
                    </w:rPr>
                    <w:t>总量指标（</w:t>
                  </w:r>
                  <w:r w:rsidRPr="00D71461">
                    <w:rPr>
                      <w:b/>
                      <w:bCs/>
                      <w:sz w:val="21"/>
                      <w:szCs w:val="21"/>
                    </w:rPr>
                    <w:t>t/a</w:t>
                  </w:r>
                  <w:r w:rsidRPr="00D71461">
                    <w:rPr>
                      <w:b/>
                      <w:bCs/>
                      <w:sz w:val="21"/>
                      <w:szCs w:val="21"/>
                    </w:rPr>
                    <w:t>）</w:t>
                  </w:r>
                </w:p>
              </w:tc>
            </w:tr>
            <w:tr w:rsidR="00D71461" w:rsidRPr="00D71461" w14:paraId="20553735" w14:textId="77777777">
              <w:trPr>
                <w:trHeight w:val="986"/>
                <w:jc w:val="center"/>
              </w:trPr>
              <w:tc>
                <w:tcPr>
                  <w:tcW w:w="778" w:type="dxa"/>
                  <w:vMerge w:val="restart"/>
                  <w:vAlign w:val="center"/>
                </w:tcPr>
                <w:p w14:paraId="1512EAA3" w14:textId="77777777" w:rsidR="004B5B06" w:rsidRPr="00D71461" w:rsidRDefault="000A01FE">
                  <w:pPr>
                    <w:spacing w:line="240" w:lineRule="auto"/>
                    <w:jc w:val="center"/>
                    <w:rPr>
                      <w:sz w:val="21"/>
                      <w:szCs w:val="21"/>
                    </w:rPr>
                  </w:pPr>
                  <w:r w:rsidRPr="00D71461">
                    <w:rPr>
                      <w:sz w:val="21"/>
                      <w:szCs w:val="21"/>
                    </w:rPr>
                    <w:t>废气</w:t>
                  </w:r>
                </w:p>
              </w:tc>
              <w:tc>
                <w:tcPr>
                  <w:tcW w:w="1134" w:type="dxa"/>
                  <w:vMerge w:val="restart"/>
                  <w:vAlign w:val="center"/>
                </w:tcPr>
                <w:p w14:paraId="11C0302E" w14:textId="77777777" w:rsidR="004B5B06" w:rsidRPr="00D71461" w:rsidRDefault="000A01FE">
                  <w:pPr>
                    <w:spacing w:line="240" w:lineRule="auto"/>
                    <w:jc w:val="center"/>
                    <w:rPr>
                      <w:sz w:val="21"/>
                      <w:szCs w:val="21"/>
                    </w:rPr>
                  </w:pPr>
                  <w:r w:rsidRPr="00D71461">
                    <w:rPr>
                      <w:sz w:val="21"/>
                      <w:szCs w:val="21"/>
                    </w:rPr>
                    <w:t>生产车间</w:t>
                  </w:r>
                </w:p>
              </w:tc>
              <w:tc>
                <w:tcPr>
                  <w:tcW w:w="1147" w:type="dxa"/>
                  <w:gridSpan w:val="2"/>
                  <w:vAlign w:val="center"/>
                </w:tcPr>
                <w:p w14:paraId="15051AB2" w14:textId="77777777" w:rsidR="004B5B06" w:rsidRPr="00D71461" w:rsidRDefault="000A01FE">
                  <w:pPr>
                    <w:spacing w:line="240" w:lineRule="auto"/>
                    <w:jc w:val="center"/>
                    <w:rPr>
                      <w:sz w:val="21"/>
                      <w:szCs w:val="21"/>
                    </w:rPr>
                  </w:pPr>
                  <w:r w:rsidRPr="00D71461">
                    <w:rPr>
                      <w:rFonts w:hint="eastAsia"/>
                      <w:sz w:val="21"/>
                      <w:szCs w:val="21"/>
                    </w:rPr>
                    <w:t>粉尘</w:t>
                  </w:r>
                </w:p>
              </w:tc>
              <w:tc>
                <w:tcPr>
                  <w:tcW w:w="2035" w:type="dxa"/>
                  <w:vAlign w:val="center"/>
                </w:tcPr>
                <w:p w14:paraId="7FDDEB2A" w14:textId="77777777" w:rsidR="004B5B06" w:rsidRPr="00D71461" w:rsidRDefault="000A01FE">
                  <w:pPr>
                    <w:spacing w:line="240" w:lineRule="auto"/>
                    <w:jc w:val="center"/>
                    <w:rPr>
                      <w:sz w:val="21"/>
                      <w:szCs w:val="21"/>
                    </w:rPr>
                  </w:pPr>
                  <w:r w:rsidRPr="00D71461">
                    <w:rPr>
                      <w:rFonts w:hint="eastAsia"/>
                      <w:sz w:val="21"/>
                      <w:szCs w:val="21"/>
                    </w:rPr>
                    <w:t>集气罩</w:t>
                  </w:r>
                  <w:r w:rsidRPr="00D71461">
                    <w:rPr>
                      <w:rFonts w:hint="eastAsia"/>
                      <w:sz w:val="21"/>
                      <w:szCs w:val="21"/>
                    </w:rPr>
                    <w:t>+</w:t>
                  </w:r>
                  <w:r w:rsidRPr="00D71461">
                    <w:rPr>
                      <w:rFonts w:hint="eastAsia"/>
                      <w:sz w:val="21"/>
                      <w:szCs w:val="21"/>
                    </w:rPr>
                    <w:t>布袋除尘器</w:t>
                  </w:r>
                </w:p>
              </w:tc>
              <w:tc>
                <w:tcPr>
                  <w:tcW w:w="1052" w:type="dxa"/>
                  <w:vAlign w:val="center"/>
                </w:tcPr>
                <w:p w14:paraId="7F93958D" w14:textId="77777777" w:rsidR="004B5B06" w:rsidRPr="00D71461" w:rsidRDefault="000A01FE">
                  <w:pPr>
                    <w:spacing w:line="240" w:lineRule="auto"/>
                    <w:jc w:val="center"/>
                    <w:rPr>
                      <w:sz w:val="21"/>
                      <w:szCs w:val="21"/>
                    </w:rPr>
                  </w:pPr>
                  <w:r w:rsidRPr="00D71461">
                    <w:rPr>
                      <w:sz w:val="21"/>
                      <w:szCs w:val="21"/>
                    </w:rPr>
                    <w:t>/</w:t>
                  </w:r>
                </w:p>
              </w:tc>
              <w:tc>
                <w:tcPr>
                  <w:tcW w:w="1189" w:type="dxa"/>
                  <w:vAlign w:val="center"/>
                </w:tcPr>
                <w:p w14:paraId="5BDD469F" w14:textId="77777777" w:rsidR="004B5B06" w:rsidRPr="00D71461" w:rsidRDefault="000A01FE">
                  <w:pPr>
                    <w:spacing w:line="240" w:lineRule="auto"/>
                    <w:jc w:val="center"/>
                    <w:rPr>
                      <w:sz w:val="21"/>
                      <w:szCs w:val="21"/>
                    </w:rPr>
                  </w:pPr>
                  <w:r w:rsidRPr="00D71461">
                    <w:rPr>
                      <w:sz w:val="21"/>
                      <w:szCs w:val="21"/>
                    </w:rPr>
                    <w:t>8kg/a</w:t>
                  </w:r>
                </w:p>
              </w:tc>
              <w:tc>
                <w:tcPr>
                  <w:tcW w:w="1065" w:type="dxa"/>
                  <w:vAlign w:val="center"/>
                </w:tcPr>
                <w:p w14:paraId="52EB1A1A"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0A28361B" w14:textId="77777777">
              <w:trPr>
                <w:trHeight w:val="478"/>
                <w:jc w:val="center"/>
              </w:trPr>
              <w:tc>
                <w:tcPr>
                  <w:tcW w:w="778" w:type="dxa"/>
                  <w:vMerge/>
                  <w:vAlign w:val="center"/>
                </w:tcPr>
                <w:p w14:paraId="0033A4FB" w14:textId="77777777" w:rsidR="004B5B06" w:rsidRPr="00D71461" w:rsidRDefault="004B5B06">
                  <w:pPr>
                    <w:spacing w:line="240" w:lineRule="auto"/>
                    <w:jc w:val="center"/>
                    <w:rPr>
                      <w:sz w:val="21"/>
                      <w:szCs w:val="21"/>
                    </w:rPr>
                  </w:pPr>
                </w:p>
              </w:tc>
              <w:tc>
                <w:tcPr>
                  <w:tcW w:w="1134" w:type="dxa"/>
                  <w:vMerge/>
                  <w:vAlign w:val="center"/>
                </w:tcPr>
                <w:p w14:paraId="584CD18D" w14:textId="77777777" w:rsidR="004B5B06" w:rsidRPr="00D71461" w:rsidRDefault="004B5B06">
                  <w:pPr>
                    <w:spacing w:line="240" w:lineRule="auto"/>
                    <w:jc w:val="center"/>
                    <w:rPr>
                      <w:sz w:val="21"/>
                      <w:szCs w:val="21"/>
                    </w:rPr>
                  </w:pPr>
                </w:p>
              </w:tc>
              <w:tc>
                <w:tcPr>
                  <w:tcW w:w="1147" w:type="dxa"/>
                  <w:gridSpan w:val="2"/>
                  <w:tcBorders>
                    <w:top w:val="single" w:sz="2" w:space="0" w:color="000000"/>
                  </w:tcBorders>
                  <w:vAlign w:val="center"/>
                </w:tcPr>
                <w:p w14:paraId="160FFA0C" w14:textId="77777777" w:rsidR="004B5B06" w:rsidRPr="00D71461" w:rsidRDefault="000A01FE">
                  <w:pPr>
                    <w:spacing w:line="240" w:lineRule="auto"/>
                    <w:jc w:val="center"/>
                    <w:rPr>
                      <w:sz w:val="21"/>
                      <w:szCs w:val="21"/>
                    </w:rPr>
                  </w:pPr>
                  <w:r w:rsidRPr="00D71461">
                    <w:rPr>
                      <w:rFonts w:hint="eastAsia"/>
                      <w:sz w:val="21"/>
                      <w:szCs w:val="21"/>
                    </w:rPr>
                    <w:t>油烟</w:t>
                  </w:r>
                </w:p>
              </w:tc>
              <w:tc>
                <w:tcPr>
                  <w:tcW w:w="2035" w:type="dxa"/>
                  <w:vAlign w:val="center"/>
                </w:tcPr>
                <w:p w14:paraId="7DF86ED4" w14:textId="77777777" w:rsidR="004B5B06" w:rsidRPr="00D71461" w:rsidRDefault="000A01FE">
                  <w:pPr>
                    <w:spacing w:line="240" w:lineRule="auto"/>
                    <w:jc w:val="center"/>
                    <w:rPr>
                      <w:sz w:val="21"/>
                      <w:szCs w:val="21"/>
                    </w:rPr>
                  </w:pPr>
                  <w:r w:rsidRPr="00D71461">
                    <w:rPr>
                      <w:rFonts w:hint="eastAsia"/>
                      <w:sz w:val="21"/>
                      <w:szCs w:val="21"/>
                    </w:rPr>
                    <w:t>集气罩</w:t>
                  </w:r>
                  <w:r w:rsidRPr="00D71461">
                    <w:rPr>
                      <w:rFonts w:hint="eastAsia"/>
                      <w:sz w:val="21"/>
                      <w:szCs w:val="21"/>
                    </w:rPr>
                    <w:t>+</w:t>
                  </w:r>
                  <w:r w:rsidRPr="00D71461">
                    <w:rPr>
                      <w:rFonts w:hint="eastAsia"/>
                      <w:sz w:val="21"/>
                      <w:szCs w:val="21"/>
                    </w:rPr>
                    <w:t>油烟净化器</w:t>
                  </w:r>
                </w:p>
              </w:tc>
              <w:tc>
                <w:tcPr>
                  <w:tcW w:w="1052" w:type="dxa"/>
                  <w:tcBorders>
                    <w:top w:val="single" w:sz="2" w:space="0" w:color="000000"/>
                  </w:tcBorders>
                  <w:vAlign w:val="center"/>
                </w:tcPr>
                <w:p w14:paraId="3EC0BE5E" w14:textId="77777777" w:rsidR="004B5B06" w:rsidRPr="00D71461" w:rsidRDefault="000A01FE">
                  <w:pPr>
                    <w:spacing w:line="240" w:lineRule="auto"/>
                    <w:jc w:val="center"/>
                    <w:rPr>
                      <w:sz w:val="21"/>
                      <w:szCs w:val="21"/>
                    </w:rPr>
                  </w:pPr>
                  <w:r w:rsidRPr="00D71461">
                    <w:rPr>
                      <w:rFonts w:ascii="Time new roman" w:hAnsi="Time new roman"/>
                      <w:sz w:val="21"/>
                      <w:szCs w:val="21"/>
                    </w:rPr>
                    <w:t>1.3</w:t>
                  </w:r>
                  <w:r w:rsidRPr="00D71461">
                    <w:rPr>
                      <w:rFonts w:ascii="Time new roman" w:hAnsi="Time new roman" w:hint="eastAsia"/>
                      <w:sz w:val="21"/>
                      <w:szCs w:val="21"/>
                    </w:rPr>
                    <w:t>mg/m</w:t>
                  </w:r>
                  <w:r w:rsidRPr="00D71461">
                    <w:rPr>
                      <w:rFonts w:ascii="Time new roman" w:hAnsi="Time new roman" w:hint="eastAsia"/>
                      <w:sz w:val="21"/>
                      <w:szCs w:val="21"/>
                      <w:vertAlign w:val="superscript"/>
                    </w:rPr>
                    <w:t>3</w:t>
                  </w:r>
                </w:p>
              </w:tc>
              <w:tc>
                <w:tcPr>
                  <w:tcW w:w="1189" w:type="dxa"/>
                  <w:tcBorders>
                    <w:top w:val="single" w:sz="2" w:space="0" w:color="000000"/>
                  </w:tcBorders>
                  <w:vAlign w:val="center"/>
                </w:tcPr>
                <w:p w14:paraId="0353DFAA" w14:textId="77777777" w:rsidR="004B5B06" w:rsidRPr="00D71461" w:rsidRDefault="000A01FE">
                  <w:pPr>
                    <w:spacing w:line="240" w:lineRule="auto"/>
                    <w:jc w:val="center"/>
                    <w:rPr>
                      <w:sz w:val="21"/>
                      <w:szCs w:val="21"/>
                    </w:rPr>
                  </w:pPr>
                  <w:r w:rsidRPr="00D71461">
                    <w:rPr>
                      <w:rFonts w:ascii="Time new roman" w:hAnsi="Time new roman"/>
                      <w:sz w:val="21"/>
                      <w:szCs w:val="21"/>
                    </w:rPr>
                    <w:t>1.1k</w:t>
                  </w:r>
                  <w:r w:rsidRPr="00D71461">
                    <w:rPr>
                      <w:rFonts w:ascii="Time new roman" w:hAnsi="Time new roman" w:hint="eastAsia"/>
                      <w:sz w:val="21"/>
                      <w:szCs w:val="21"/>
                    </w:rPr>
                    <w:t>g/a</w:t>
                  </w:r>
                </w:p>
              </w:tc>
              <w:tc>
                <w:tcPr>
                  <w:tcW w:w="1065" w:type="dxa"/>
                  <w:tcBorders>
                    <w:top w:val="single" w:sz="2" w:space="0" w:color="000000"/>
                  </w:tcBorders>
                  <w:vAlign w:val="center"/>
                </w:tcPr>
                <w:p w14:paraId="43B8231F" w14:textId="77777777" w:rsidR="004B5B06" w:rsidRPr="00D71461" w:rsidRDefault="000A01FE">
                  <w:pPr>
                    <w:spacing w:line="240" w:lineRule="auto"/>
                    <w:jc w:val="center"/>
                    <w:rPr>
                      <w:sz w:val="21"/>
                      <w:szCs w:val="21"/>
                    </w:rPr>
                  </w:pPr>
                  <w:r w:rsidRPr="00D71461">
                    <w:rPr>
                      <w:rFonts w:hint="eastAsia"/>
                      <w:sz w:val="21"/>
                      <w:szCs w:val="21"/>
                    </w:rPr>
                    <w:t>/</w:t>
                  </w:r>
                </w:p>
              </w:tc>
            </w:tr>
            <w:tr w:rsidR="00D71461" w:rsidRPr="00D71461" w14:paraId="1FE66371" w14:textId="77777777">
              <w:trPr>
                <w:trHeight w:val="245"/>
                <w:jc w:val="center"/>
              </w:trPr>
              <w:tc>
                <w:tcPr>
                  <w:tcW w:w="778" w:type="dxa"/>
                  <w:vMerge w:val="restart"/>
                  <w:vAlign w:val="center"/>
                </w:tcPr>
                <w:p w14:paraId="43B06C1F" w14:textId="77777777" w:rsidR="004B5B06" w:rsidRPr="00D71461" w:rsidRDefault="000A01FE">
                  <w:pPr>
                    <w:spacing w:line="240" w:lineRule="auto"/>
                    <w:jc w:val="center"/>
                    <w:rPr>
                      <w:sz w:val="21"/>
                      <w:szCs w:val="21"/>
                    </w:rPr>
                  </w:pPr>
                  <w:r w:rsidRPr="00D71461">
                    <w:rPr>
                      <w:sz w:val="21"/>
                      <w:szCs w:val="21"/>
                    </w:rPr>
                    <w:t>废水</w:t>
                  </w:r>
                </w:p>
              </w:tc>
              <w:tc>
                <w:tcPr>
                  <w:tcW w:w="1134" w:type="dxa"/>
                  <w:vMerge w:val="restart"/>
                  <w:vAlign w:val="center"/>
                </w:tcPr>
                <w:p w14:paraId="6230B195" w14:textId="77777777" w:rsidR="004B5B06" w:rsidRPr="00D71461" w:rsidRDefault="000A01FE">
                  <w:pPr>
                    <w:spacing w:line="240" w:lineRule="auto"/>
                    <w:jc w:val="center"/>
                    <w:rPr>
                      <w:sz w:val="21"/>
                      <w:szCs w:val="21"/>
                    </w:rPr>
                  </w:pPr>
                  <w:r w:rsidRPr="00D71461">
                    <w:rPr>
                      <w:rFonts w:hint="eastAsia"/>
                      <w:sz w:val="21"/>
                      <w:szCs w:val="21"/>
                    </w:rPr>
                    <w:t>生产</w:t>
                  </w:r>
                  <w:r w:rsidRPr="00D71461">
                    <w:rPr>
                      <w:sz w:val="21"/>
                      <w:szCs w:val="21"/>
                    </w:rPr>
                    <w:t>、生活设施</w:t>
                  </w:r>
                </w:p>
              </w:tc>
              <w:tc>
                <w:tcPr>
                  <w:tcW w:w="1147" w:type="dxa"/>
                  <w:gridSpan w:val="2"/>
                  <w:vAlign w:val="center"/>
                </w:tcPr>
                <w:p w14:paraId="0119968C" w14:textId="77777777" w:rsidR="004B5B06" w:rsidRPr="00D71461" w:rsidRDefault="000A01FE">
                  <w:pPr>
                    <w:spacing w:line="240" w:lineRule="auto"/>
                    <w:jc w:val="center"/>
                    <w:rPr>
                      <w:sz w:val="21"/>
                      <w:szCs w:val="21"/>
                    </w:rPr>
                  </w:pPr>
                  <w:r w:rsidRPr="00D71461">
                    <w:rPr>
                      <w:sz w:val="21"/>
                      <w:szCs w:val="21"/>
                    </w:rPr>
                    <w:t>COD</w:t>
                  </w:r>
                </w:p>
              </w:tc>
              <w:tc>
                <w:tcPr>
                  <w:tcW w:w="2035" w:type="dxa"/>
                  <w:vMerge w:val="restart"/>
                  <w:vAlign w:val="center"/>
                </w:tcPr>
                <w:p w14:paraId="4DB11E2C" w14:textId="77777777" w:rsidR="004B5B06" w:rsidRPr="00D71461" w:rsidRDefault="000A01FE">
                  <w:pPr>
                    <w:spacing w:line="240" w:lineRule="auto"/>
                    <w:jc w:val="center"/>
                    <w:rPr>
                      <w:sz w:val="21"/>
                      <w:szCs w:val="21"/>
                    </w:rPr>
                  </w:pPr>
                  <w:r w:rsidRPr="00D71461">
                    <w:rPr>
                      <w:rFonts w:hint="eastAsia"/>
                      <w:sz w:val="21"/>
                      <w:szCs w:val="21"/>
                    </w:rPr>
                    <w:t>隔油池</w:t>
                  </w:r>
                  <w:r w:rsidRPr="00D71461">
                    <w:rPr>
                      <w:rFonts w:hint="eastAsia"/>
                      <w:sz w:val="21"/>
                      <w:szCs w:val="21"/>
                    </w:rPr>
                    <w:t>+</w:t>
                  </w:r>
                  <w:r w:rsidRPr="00D71461">
                    <w:rPr>
                      <w:rFonts w:hint="eastAsia"/>
                      <w:sz w:val="21"/>
                      <w:szCs w:val="21"/>
                    </w:rPr>
                    <w:t>预处理池</w:t>
                  </w:r>
                  <w:r w:rsidRPr="00D71461">
                    <w:rPr>
                      <w:rFonts w:hint="eastAsia"/>
                      <w:sz w:val="21"/>
                      <w:szCs w:val="21"/>
                    </w:rPr>
                    <w:t>+</w:t>
                  </w:r>
                  <w:r w:rsidRPr="00D71461">
                    <w:rPr>
                      <w:rFonts w:hint="eastAsia"/>
                      <w:sz w:val="21"/>
                      <w:szCs w:val="21"/>
                    </w:rPr>
                    <w:t>园区化粪池</w:t>
                  </w:r>
                </w:p>
              </w:tc>
              <w:tc>
                <w:tcPr>
                  <w:tcW w:w="1052" w:type="dxa"/>
                  <w:vAlign w:val="center"/>
                </w:tcPr>
                <w:p w14:paraId="1EDF695C" w14:textId="77777777" w:rsidR="004B5B06" w:rsidRPr="00D71461" w:rsidRDefault="000A01FE">
                  <w:pPr>
                    <w:spacing w:line="240" w:lineRule="auto"/>
                    <w:jc w:val="center"/>
                    <w:rPr>
                      <w:sz w:val="21"/>
                      <w:szCs w:val="21"/>
                    </w:rPr>
                  </w:pPr>
                  <w:r w:rsidRPr="00D71461">
                    <w:rPr>
                      <w:sz w:val="21"/>
                      <w:szCs w:val="21"/>
                    </w:rPr>
                    <w:t>296 mg/L</w:t>
                  </w:r>
                </w:p>
              </w:tc>
              <w:tc>
                <w:tcPr>
                  <w:tcW w:w="1189" w:type="dxa"/>
                  <w:vAlign w:val="center"/>
                </w:tcPr>
                <w:p w14:paraId="7BD9B886" w14:textId="77777777" w:rsidR="004B5B06" w:rsidRPr="00D71461" w:rsidRDefault="000A01FE">
                  <w:pPr>
                    <w:spacing w:line="240" w:lineRule="auto"/>
                    <w:jc w:val="center"/>
                    <w:rPr>
                      <w:sz w:val="21"/>
                      <w:szCs w:val="21"/>
                    </w:rPr>
                  </w:pPr>
                  <w:r w:rsidRPr="00D71461">
                    <w:rPr>
                      <w:sz w:val="21"/>
                      <w:szCs w:val="21"/>
                    </w:rPr>
                    <w:t>0.2 t/a</w:t>
                  </w:r>
                </w:p>
              </w:tc>
              <w:tc>
                <w:tcPr>
                  <w:tcW w:w="1065" w:type="dxa"/>
                  <w:vAlign w:val="center"/>
                </w:tcPr>
                <w:p w14:paraId="6A88DF2B" w14:textId="7E43EC66" w:rsidR="004B5B06" w:rsidRPr="00D71461" w:rsidRDefault="000A01FE">
                  <w:pPr>
                    <w:spacing w:line="240" w:lineRule="auto"/>
                    <w:jc w:val="center"/>
                    <w:rPr>
                      <w:sz w:val="21"/>
                      <w:szCs w:val="21"/>
                    </w:rPr>
                  </w:pPr>
                  <w:r w:rsidRPr="00D71461">
                    <w:rPr>
                      <w:sz w:val="21"/>
                      <w:szCs w:val="21"/>
                    </w:rPr>
                    <w:t>0.</w:t>
                  </w:r>
                  <w:r w:rsidR="00DB021A" w:rsidRPr="00D71461">
                    <w:rPr>
                      <w:sz w:val="21"/>
                      <w:szCs w:val="21"/>
                    </w:rPr>
                    <w:t>029</w:t>
                  </w:r>
                </w:p>
              </w:tc>
            </w:tr>
            <w:tr w:rsidR="00D71461" w:rsidRPr="00D71461" w14:paraId="06B70F7F" w14:textId="77777777">
              <w:trPr>
                <w:trHeight w:val="245"/>
                <w:jc w:val="center"/>
              </w:trPr>
              <w:tc>
                <w:tcPr>
                  <w:tcW w:w="778" w:type="dxa"/>
                  <w:vMerge/>
                  <w:vAlign w:val="center"/>
                </w:tcPr>
                <w:p w14:paraId="6481B253" w14:textId="77777777" w:rsidR="004B5B06" w:rsidRPr="00D71461" w:rsidRDefault="004B5B06">
                  <w:pPr>
                    <w:spacing w:line="240" w:lineRule="auto"/>
                    <w:jc w:val="center"/>
                    <w:rPr>
                      <w:sz w:val="21"/>
                      <w:szCs w:val="21"/>
                    </w:rPr>
                  </w:pPr>
                </w:p>
              </w:tc>
              <w:tc>
                <w:tcPr>
                  <w:tcW w:w="1134" w:type="dxa"/>
                  <w:vMerge/>
                  <w:vAlign w:val="center"/>
                </w:tcPr>
                <w:p w14:paraId="5EA316E8" w14:textId="77777777" w:rsidR="004B5B06" w:rsidRPr="00D71461" w:rsidRDefault="004B5B06">
                  <w:pPr>
                    <w:spacing w:line="240" w:lineRule="auto"/>
                    <w:jc w:val="center"/>
                    <w:rPr>
                      <w:sz w:val="21"/>
                      <w:szCs w:val="21"/>
                    </w:rPr>
                  </w:pPr>
                </w:p>
              </w:tc>
              <w:tc>
                <w:tcPr>
                  <w:tcW w:w="1147" w:type="dxa"/>
                  <w:gridSpan w:val="2"/>
                  <w:vAlign w:val="center"/>
                </w:tcPr>
                <w:p w14:paraId="31B2ACAE" w14:textId="77777777" w:rsidR="004B5B06" w:rsidRPr="00D71461" w:rsidRDefault="000A01FE">
                  <w:pPr>
                    <w:spacing w:line="240" w:lineRule="auto"/>
                    <w:jc w:val="center"/>
                    <w:rPr>
                      <w:sz w:val="21"/>
                      <w:szCs w:val="21"/>
                    </w:rPr>
                  </w:pPr>
                  <w:r w:rsidRPr="00D71461">
                    <w:rPr>
                      <w:sz w:val="21"/>
                      <w:szCs w:val="21"/>
                    </w:rPr>
                    <w:t>BOD</w:t>
                  </w:r>
                  <w:r w:rsidRPr="00D71461">
                    <w:rPr>
                      <w:sz w:val="21"/>
                      <w:szCs w:val="21"/>
                      <w:vertAlign w:val="subscript"/>
                    </w:rPr>
                    <w:t>5</w:t>
                  </w:r>
                </w:p>
              </w:tc>
              <w:tc>
                <w:tcPr>
                  <w:tcW w:w="2035" w:type="dxa"/>
                  <w:vMerge/>
                  <w:vAlign w:val="center"/>
                </w:tcPr>
                <w:p w14:paraId="2E97665B" w14:textId="77777777" w:rsidR="004B5B06" w:rsidRPr="00D71461" w:rsidRDefault="004B5B06">
                  <w:pPr>
                    <w:spacing w:line="240" w:lineRule="auto"/>
                    <w:jc w:val="center"/>
                    <w:rPr>
                      <w:sz w:val="21"/>
                      <w:szCs w:val="21"/>
                    </w:rPr>
                  </w:pPr>
                </w:p>
              </w:tc>
              <w:tc>
                <w:tcPr>
                  <w:tcW w:w="1052" w:type="dxa"/>
                  <w:vAlign w:val="center"/>
                </w:tcPr>
                <w:p w14:paraId="013E6E0E" w14:textId="77777777" w:rsidR="004B5B06" w:rsidRPr="00D71461" w:rsidRDefault="000A01FE">
                  <w:pPr>
                    <w:spacing w:line="240" w:lineRule="auto"/>
                    <w:jc w:val="center"/>
                    <w:rPr>
                      <w:sz w:val="21"/>
                      <w:szCs w:val="21"/>
                    </w:rPr>
                  </w:pPr>
                  <w:r w:rsidRPr="00D71461">
                    <w:rPr>
                      <w:sz w:val="21"/>
                      <w:szCs w:val="21"/>
                    </w:rPr>
                    <w:t>150mg/L</w:t>
                  </w:r>
                </w:p>
              </w:tc>
              <w:tc>
                <w:tcPr>
                  <w:tcW w:w="1189" w:type="dxa"/>
                  <w:vAlign w:val="center"/>
                </w:tcPr>
                <w:p w14:paraId="5310BD04" w14:textId="77777777" w:rsidR="004B5B06" w:rsidRPr="00D71461" w:rsidRDefault="000A01FE">
                  <w:pPr>
                    <w:spacing w:line="240" w:lineRule="auto"/>
                    <w:jc w:val="center"/>
                    <w:rPr>
                      <w:sz w:val="21"/>
                      <w:szCs w:val="21"/>
                    </w:rPr>
                  </w:pPr>
                  <w:r w:rsidRPr="00D71461">
                    <w:rPr>
                      <w:sz w:val="21"/>
                      <w:szCs w:val="21"/>
                    </w:rPr>
                    <w:t>0.09 t/a</w:t>
                  </w:r>
                </w:p>
              </w:tc>
              <w:tc>
                <w:tcPr>
                  <w:tcW w:w="1065" w:type="dxa"/>
                  <w:vAlign w:val="center"/>
                </w:tcPr>
                <w:p w14:paraId="4430298E"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075F6484" w14:textId="77777777">
              <w:trPr>
                <w:trHeight w:val="245"/>
                <w:jc w:val="center"/>
              </w:trPr>
              <w:tc>
                <w:tcPr>
                  <w:tcW w:w="778" w:type="dxa"/>
                  <w:vMerge/>
                  <w:vAlign w:val="center"/>
                </w:tcPr>
                <w:p w14:paraId="37DA259F" w14:textId="77777777" w:rsidR="004B5B06" w:rsidRPr="00D71461" w:rsidRDefault="004B5B06">
                  <w:pPr>
                    <w:spacing w:line="240" w:lineRule="auto"/>
                    <w:jc w:val="center"/>
                    <w:rPr>
                      <w:sz w:val="21"/>
                      <w:szCs w:val="21"/>
                    </w:rPr>
                  </w:pPr>
                </w:p>
              </w:tc>
              <w:tc>
                <w:tcPr>
                  <w:tcW w:w="1134" w:type="dxa"/>
                  <w:vMerge/>
                  <w:vAlign w:val="center"/>
                </w:tcPr>
                <w:p w14:paraId="46E21E3A" w14:textId="77777777" w:rsidR="004B5B06" w:rsidRPr="00D71461" w:rsidRDefault="004B5B06">
                  <w:pPr>
                    <w:spacing w:line="240" w:lineRule="auto"/>
                    <w:jc w:val="center"/>
                    <w:rPr>
                      <w:sz w:val="21"/>
                      <w:szCs w:val="21"/>
                    </w:rPr>
                  </w:pPr>
                </w:p>
              </w:tc>
              <w:tc>
                <w:tcPr>
                  <w:tcW w:w="1147" w:type="dxa"/>
                  <w:gridSpan w:val="2"/>
                  <w:vAlign w:val="center"/>
                </w:tcPr>
                <w:p w14:paraId="6BAE6C43" w14:textId="77777777" w:rsidR="004B5B06" w:rsidRPr="00D71461" w:rsidRDefault="000A01FE">
                  <w:pPr>
                    <w:spacing w:line="240" w:lineRule="auto"/>
                    <w:jc w:val="center"/>
                    <w:rPr>
                      <w:sz w:val="21"/>
                      <w:szCs w:val="21"/>
                    </w:rPr>
                  </w:pPr>
                  <w:r w:rsidRPr="00D71461">
                    <w:rPr>
                      <w:sz w:val="21"/>
                      <w:szCs w:val="21"/>
                    </w:rPr>
                    <w:t>NH</w:t>
                  </w:r>
                  <w:r w:rsidRPr="00D71461">
                    <w:rPr>
                      <w:sz w:val="21"/>
                      <w:szCs w:val="21"/>
                      <w:vertAlign w:val="subscript"/>
                    </w:rPr>
                    <w:t>3</w:t>
                  </w:r>
                  <w:r w:rsidRPr="00D71461">
                    <w:rPr>
                      <w:sz w:val="21"/>
                      <w:szCs w:val="21"/>
                    </w:rPr>
                    <w:t>-N</w:t>
                  </w:r>
                </w:p>
              </w:tc>
              <w:tc>
                <w:tcPr>
                  <w:tcW w:w="2035" w:type="dxa"/>
                  <w:vMerge/>
                  <w:vAlign w:val="center"/>
                </w:tcPr>
                <w:p w14:paraId="1D7C3456" w14:textId="77777777" w:rsidR="004B5B06" w:rsidRPr="00D71461" w:rsidRDefault="004B5B06">
                  <w:pPr>
                    <w:spacing w:line="240" w:lineRule="auto"/>
                    <w:jc w:val="center"/>
                    <w:rPr>
                      <w:sz w:val="21"/>
                      <w:szCs w:val="21"/>
                    </w:rPr>
                  </w:pPr>
                </w:p>
              </w:tc>
              <w:tc>
                <w:tcPr>
                  <w:tcW w:w="1052" w:type="dxa"/>
                  <w:vAlign w:val="center"/>
                </w:tcPr>
                <w:p w14:paraId="40F09398" w14:textId="77777777" w:rsidR="004B5B06" w:rsidRPr="00D71461" w:rsidRDefault="000A01FE">
                  <w:pPr>
                    <w:spacing w:line="240" w:lineRule="auto"/>
                    <w:jc w:val="center"/>
                    <w:rPr>
                      <w:sz w:val="21"/>
                      <w:szCs w:val="21"/>
                    </w:rPr>
                  </w:pPr>
                  <w:r w:rsidRPr="00D71461">
                    <w:rPr>
                      <w:sz w:val="21"/>
                      <w:szCs w:val="21"/>
                    </w:rPr>
                    <w:t>17 mg/L</w:t>
                  </w:r>
                </w:p>
              </w:tc>
              <w:tc>
                <w:tcPr>
                  <w:tcW w:w="1189" w:type="dxa"/>
                  <w:vAlign w:val="center"/>
                </w:tcPr>
                <w:p w14:paraId="685B0B94" w14:textId="77777777" w:rsidR="004B5B06" w:rsidRPr="00D71461" w:rsidRDefault="000A01FE">
                  <w:pPr>
                    <w:spacing w:line="240" w:lineRule="auto"/>
                    <w:jc w:val="center"/>
                    <w:rPr>
                      <w:sz w:val="21"/>
                      <w:szCs w:val="21"/>
                    </w:rPr>
                  </w:pPr>
                  <w:r w:rsidRPr="00D71461">
                    <w:rPr>
                      <w:sz w:val="21"/>
                      <w:szCs w:val="21"/>
                    </w:rPr>
                    <w:t>0.01 t/a</w:t>
                  </w:r>
                </w:p>
              </w:tc>
              <w:tc>
                <w:tcPr>
                  <w:tcW w:w="1065" w:type="dxa"/>
                  <w:vAlign w:val="center"/>
                </w:tcPr>
                <w:p w14:paraId="07D8130C" w14:textId="4BF26D2C" w:rsidR="004B5B06" w:rsidRPr="00D71461" w:rsidRDefault="000A01FE">
                  <w:pPr>
                    <w:spacing w:line="240" w:lineRule="auto"/>
                    <w:jc w:val="center"/>
                    <w:rPr>
                      <w:sz w:val="21"/>
                      <w:szCs w:val="21"/>
                    </w:rPr>
                  </w:pPr>
                  <w:r w:rsidRPr="00D71461">
                    <w:rPr>
                      <w:sz w:val="21"/>
                      <w:szCs w:val="21"/>
                    </w:rPr>
                    <w:t>0.0</w:t>
                  </w:r>
                  <w:r w:rsidR="00DB021A" w:rsidRPr="00D71461">
                    <w:rPr>
                      <w:sz w:val="21"/>
                      <w:szCs w:val="21"/>
                    </w:rPr>
                    <w:t>047</w:t>
                  </w:r>
                </w:p>
              </w:tc>
            </w:tr>
            <w:tr w:rsidR="00D71461" w:rsidRPr="00D71461" w14:paraId="57C1B32A" w14:textId="77777777">
              <w:trPr>
                <w:trHeight w:val="90"/>
                <w:jc w:val="center"/>
              </w:trPr>
              <w:tc>
                <w:tcPr>
                  <w:tcW w:w="778" w:type="dxa"/>
                  <w:vMerge/>
                  <w:vAlign w:val="center"/>
                </w:tcPr>
                <w:p w14:paraId="719FD56C" w14:textId="77777777" w:rsidR="004B5B06" w:rsidRPr="00D71461" w:rsidRDefault="004B5B06">
                  <w:pPr>
                    <w:spacing w:line="240" w:lineRule="auto"/>
                    <w:jc w:val="center"/>
                    <w:rPr>
                      <w:sz w:val="21"/>
                      <w:szCs w:val="21"/>
                    </w:rPr>
                  </w:pPr>
                </w:p>
              </w:tc>
              <w:tc>
                <w:tcPr>
                  <w:tcW w:w="1134" w:type="dxa"/>
                  <w:vMerge/>
                  <w:vAlign w:val="center"/>
                </w:tcPr>
                <w:p w14:paraId="1BCB764A" w14:textId="77777777" w:rsidR="004B5B06" w:rsidRPr="00D71461" w:rsidRDefault="004B5B06">
                  <w:pPr>
                    <w:spacing w:line="240" w:lineRule="auto"/>
                    <w:jc w:val="center"/>
                    <w:rPr>
                      <w:sz w:val="21"/>
                      <w:szCs w:val="21"/>
                    </w:rPr>
                  </w:pPr>
                </w:p>
              </w:tc>
              <w:tc>
                <w:tcPr>
                  <w:tcW w:w="1147" w:type="dxa"/>
                  <w:gridSpan w:val="2"/>
                  <w:vAlign w:val="center"/>
                </w:tcPr>
                <w:p w14:paraId="6785B7A4" w14:textId="77777777" w:rsidR="004B5B06" w:rsidRPr="00D71461" w:rsidRDefault="000A01FE">
                  <w:pPr>
                    <w:spacing w:line="240" w:lineRule="auto"/>
                    <w:jc w:val="center"/>
                    <w:rPr>
                      <w:sz w:val="21"/>
                      <w:szCs w:val="21"/>
                    </w:rPr>
                  </w:pPr>
                  <w:r w:rsidRPr="00D71461">
                    <w:rPr>
                      <w:sz w:val="21"/>
                      <w:szCs w:val="21"/>
                    </w:rPr>
                    <w:t>SS</w:t>
                  </w:r>
                </w:p>
              </w:tc>
              <w:tc>
                <w:tcPr>
                  <w:tcW w:w="2035" w:type="dxa"/>
                  <w:vMerge/>
                  <w:vAlign w:val="center"/>
                </w:tcPr>
                <w:p w14:paraId="0FE308B7" w14:textId="77777777" w:rsidR="004B5B06" w:rsidRPr="00D71461" w:rsidRDefault="004B5B06">
                  <w:pPr>
                    <w:spacing w:line="240" w:lineRule="auto"/>
                    <w:jc w:val="center"/>
                    <w:rPr>
                      <w:sz w:val="21"/>
                      <w:szCs w:val="21"/>
                    </w:rPr>
                  </w:pPr>
                </w:p>
              </w:tc>
              <w:tc>
                <w:tcPr>
                  <w:tcW w:w="1052" w:type="dxa"/>
                  <w:vAlign w:val="center"/>
                </w:tcPr>
                <w:p w14:paraId="13D20ACE" w14:textId="77777777" w:rsidR="004B5B06" w:rsidRPr="00D71461" w:rsidRDefault="000A01FE">
                  <w:pPr>
                    <w:spacing w:line="240" w:lineRule="auto"/>
                    <w:jc w:val="center"/>
                    <w:rPr>
                      <w:sz w:val="21"/>
                      <w:szCs w:val="21"/>
                    </w:rPr>
                  </w:pPr>
                  <w:r w:rsidRPr="00D71461">
                    <w:rPr>
                      <w:sz w:val="21"/>
                      <w:szCs w:val="21"/>
                    </w:rPr>
                    <w:t>87 mg/L</w:t>
                  </w:r>
                </w:p>
              </w:tc>
              <w:tc>
                <w:tcPr>
                  <w:tcW w:w="1189" w:type="dxa"/>
                  <w:vAlign w:val="center"/>
                </w:tcPr>
                <w:p w14:paraId="7BF54EC2" w14:textId="77777777" w:rsidR="004B5B06" w:rsidRPr="00D71461" w:rsidRDefault="000A01FE">
                  <w:pPr>
                    <w:spacing w:line="240" w:lineRule="auto"/>
                    <w:jc w:val="center"/>
                    <w:rPr>
                      <w:sz w:val="21"/>
                      <w:szCs w:val="21"/>
                    </w:rPr>
                  </w:pPr>
                  <w:r w:rsidRPr="00D71461">
                    <w:rPr>
                      <w:sz w:val="21"/>
                      <w:szCs w:val="21"/>
                    </w:rPr>
                    <w:t>0.005 t/a</w:t>
                  </w:r>
                </w:p>
              </w:tc>
              <w:tc>
                <w:tcPr>
                  <w:tcW w:w="1065" w:type="dxa"/>
                  <w:vAlign w:val="center"/>
                </w:tcPr>
                <w:p w14:paraId="0CDB6516"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5A8B307C" w14:textId="77777777">
              <w:trPr>
                <w:trHeight w:val="90"/>
                <w:jc w:val="center"/>
              </w:trPr>
              <w:tc>
                <w:tcPr>
                  <w:tcW w:w="778" w:type="dxa"/>
                  <w:vMerge/>
                  <w:vAlign w:val="center"/>
                </w:tcPr>
                <w:p w14:paraId="3D03389C" w14:textId="77777777" w:rsidR="004B5B06" w:rsidRPr="00D71461" w:rsidRDefault="004B5B06">
                  <w:pPr>
                    <w:spacing w:line="240" w:lineRule="auto"/>
                    <w:jc w:val="center"/>
                    <w:rPr>
                      <w:sz w:val="21"/>
                      <w:szCs w:val="21"/>
                    </w:rPr>
                  </w:pPr>
                </w:p>
              </w:tc>
              <w:tc>
                <w:tcPr>
                  <w:tcW w:w="1134" w:type="dxa"/>
                  <w:vMerge/>
                  <w:vAlign w:val="center"/>
                </w:tcPr>
                <w:p w14:paraId="3F9F9728" w14:textId="77777777" w:rsidR="004B5B06" w:rsidRPr="00D71461" w:rsidRDefault="004B5B06">
                  <w:pPr>
                    <w:spacing w:line="240" w:lineRule="auto"/>
                    <w:jc w:val="center"/>
                    <w:rPr>
                      <w:sz w:val="21"/>
                      <w:szCs w:val="21"/>
                    </w:rPr>
                  </w:pPr>
                </w:p>
              </w:tc>
              <w:tc>
                <w:tcPr>
                  <w:tcW w:w="1147" w:type="dxa"/>
                  <w:gridSpan w:val="2"/>
                  <w:vAlign w:val="center"/>
                </w:tcPr>
                <w:p w14:paraId="6876B53E" w14:textId="77777777" w:rsidR="004B5B06" w:rsidRPr="00D71461" w:rsidRDefault="000A01FE">
                  <w:pPr>
                    <w:spacing w:line="240" w:lineRule="auto"/>
                    <w:jc w:val="center"/>
                    <w:rPr>
                      <w:sz w:val="21"/>
                      <w:szCs w:val="21"/>
                    </w:rPr>
                  </w:pPr>
                  <w:r w:rsidRPr="00D71461">
                    <w:rPr>
                      <w:rFonts w:hint="eastAsia"/>
                      <w:sz w:val="21"/>
                      <w:szCs w:val="21"/>
                    </w:rPr>
                    <w:t>动植物油</w:t>
                  </w:r>
                </w:p>
              </w:tc>
              <w:tc>
                <w:tcPr>
                  <w:tcW w:w="2035" w:type="dxa"/>
                  <w:vMerge/>
                  <w:vAlign w:val="center"/>
                </w:tcPr>
                <w:p w14:paraId="2D13F1F4" w14:textId="77777777" w:rsidR="004B5B06" w:rsidRPr="00D71461" w:rsidRDefault="004B5B06">
                  <w:pPr>
                    <w:spacing w:line="240" w:lineRule="auto"/>
                    <w:jc w:val="center"/>
                    <w:rPr>
                      <w:sz w:val="21"/>
                      <w:szCs w:val="21"/>
                    </w:rPr>
                  </w:pPr>
                </w:p>
              </w:tc>
              <w:tc>
                <w:tcPr>
                  <w:tcW w:w="1052" w:type="dxa"/>
                  <w:vAlign w:val="center"/>
                </w:tcPr>
                <w:p w14:paraId="7135DCBA" w14:textId="77777777" w:rsidR="004B5B06" w:rsidRPr="00D71461" w:rsidRDefault="000A01FE">
                  <w:pPr>
                    <w:spacing w:line="240" w:lineRule="auto"/>
                    <w:jc w:val="center"/>
                    <w:rPr>
                      <w:sz w:val="21"/>
                      <w:szCs w:val="21"/>
                    </w:rPr>
                  </w:pPr>
                  <w:r w:rsidRPr="00D71461">
                    <w:rPr>
                      <w:rFonts w:hint="eastAsia"/>
                      <w:sz w:val="21"/>
                      <w:szCs w:val="21"/>
                    </w:rPr>
                    <w:t>4</w:t>
                  </w:r>
                  <w:r w:rsidRPr="00D71461">
                    <w:rPr>
                      <w:sz w:val="21"/>
                      <w:szCs w:val="21"/>
                    </w:rPr>
                    <w:t xml:space="preserve"> mg/L</w:t>
                  </w:r>
                </w:p>
              </w:tc>
              <w:tc>
                <w:tcPr>
                  <w:tcW w:w="1189" w:type="dxa"/>
                  <w:vAlign w:val="center"/>
                </w:tcPr>
                <w:p w14:paraId="3A61C987" w14:textId="77777777" w:rsidR="004B5B06" w:rsidRPr="00D71461" w:rsidRDefault="000A01FE">
                  <w:pPr>
                    <w:spacing w:line="240" w:lineRule="auto"/>
                    <w:jc w:val="center"/>
                    <w:rPr>
                      <w:sz w:val="21"/>
                      <w:szCs w:val="21"/>
                    </w:rPr>
                  </w:pPr>
                  <w:r w:rsidRPr="00D71461">
                    <w:rPr>
                      <w:rFonts w:hint="eastAsia"/>
                      <w:sz w:val="21"/>
                      <w:szCs w:val="21"/>
                    </w:rPr>
                    <w:t>0</w:t>
                  </w:r>
                  <w:r w:rsidRPr="00D71461">
                    <w:rPr>
                      <w:sz w:val="21"/>
                      <w:szCs w:val="21"/>
                    </w:rPr>
                    <w:t>.002 t/a</w:t>
                  </w:r>
                </w:p>
              </w:tc>
              <w:tc>
                <w:tcPr>
                  <w:tcW w:w="1065" w:type="dxa"/>
                  <w:vAlign w:val="center"/>
                </w:tcPr>
                <w:p w14:paraId="547D008E" w14:textId="77777777" w:rsidR="004B5B06" w:rsidRPr="00D71461" w:rsidRDefault="004B5B06">
                  <w:pPr>
                    <w:spacing w:line="240" w:lineRule="auto"/>
                    <w:jc w:val="center"/>
                    <w:rPr>
                      <w:sz w:val="21"/>
                      <w:szCs w:val="21"/>
                    </w:rPr>
                  </w:pPr>
                </w:p>
              </w:tc>
            </w:tr>
            <w:tr w:rsidR="00D71461" w:rsidRPr="00D71461" w14:paraId="6DEBCA53" w14:textId="77777777">
              <w:trPr>
                <w:trHeight w:val="945"/>
                <w:jc w:val="center"/>
              </w:trPr>
              <w:tc>
                <w:tcPr>
                  <w:tcW w:w="778" w:type="dxa"/>
                  <w:vMerge w:val="restart"/>
                  <w:vAlign w:val="center"/>
                </w:tcPr>
                <w:p w14:paraId="28CFEA47" w14:textId="77777777" w:rsidR="004B5B06" w:rsidRPr="00D71461" w:rsidRDefault="000A01FE">
                  <w:pPr>
                    <w:spacing w:line="240" w:lineRule="auto"/>
                    <w:jc w:val="center"/>
                    <w:rPr>
                      <w:sz w:val="21"/>
                      <w:szCs w:val="21"/>
                    </w:rPr>
                  </w:pPr>
                  <w:r w:rsidRPr="00D71461">
                    <w:rPr>
                      <w:sz w:val="21"/>
                      <w:szCs w:val="21"/>
                    </w:rPr>
                    <w:t>固体废物</w:t>
                  </w:r>
                </w:p>
              </w:tc>
              <w:tc>
                <w:tcPr>
                  <w:tcW w:w="1134" w:type="dxa"/>
                  <w:tcBorders>
                    <w:bottom w:val="single" w:sz="4" w:space="0" w:color="auto"/>
                  </w:tcBorders>
                  <w:vAlign w:val="center"/>
                </w:tcPr>
                <w:p w14:paraId="4B5B687B" w14:textId="77777777" w:rsidR="004B5B06" w:rsidRPr="00D71461" w:rsidRDefault="000A01FE">
                  <w:pPr>
                    <w:spacing w:line="240" w:lineRule="auto"/>
                    <w:jc w:val="center"/>
                    <w:rPr>
                      <w:sz w:val="21"/>
                      <w:szCs w:val="21"/>
                    </w:rPr>
                  </w:pPr>
                  <w:r w:rsidRPr="00D71461">
                    <w:rPr>
                      <w:sz w:val="21"/>
                      <w:szCs w:val="21"/>
                    </w:rPr>
                    <w:t>办公、生活设施</w:t>
                  </w:r>
                </w:p>
              </w:tc>
              <w:tc>
                <w:tcPr>
                  <w:tcW w:w="396" w:type="dxa"/>
                  <w:tcBorders>
                    <w:bottom w:val="single" w:sz="4" w:space="0" w:color="auto"/>
                    <w:right w:val="single" w:sz="4" w:space="0" w:color="auto"/>
                  </w:tcBorders>
                  <w:vAlign w:val="center"/>
                </w:tcPr>
                <w:p w14:paraId="0CC4037D" w14:textId="77777777" w:rsidR="004B5B06" w:rsidRPr="00D71461" w:rsidRDefault="000A01FE">
                  <w:pPr>
                    <w:spacing w:line="240" w:lineRule="auto"/>
                    <w:jc w:val="center"/>
                    <w:rPr>
                      <w:sz w:val="21"/>
                      <w:szCs w:val="21"/>
                    </w:rPr>
                  </w:pPr>
                  <w:r w:rsidRPr="00D71461">
                    <w:rPr>
                      <w:sz w:val="21"/>
                      <w:szCs w:val="21"/>
                    </w:rPr>
                    <w:t>一般固废</w:t>
                  </w:r>
                </w:p>
              </w:tc>
              <w:tc>
                <w:tcPr>
                  <w:tcW w:w="751" w:type="dxa"/>
                  <w:tcBorders>
                    <w:left w:val="single" w:sz="4" w:space="0" w:color="auto"/>
                    <w:bottom w:val="single" w:sz="4" w:space="0" w:color="auto"/>
                  </w:tcBorders>
                  <w:vAlign w:val="center"/>
                </w:tcPr>
                <w:p w14:paraId="56C68CDA" w14:textId="77777777" w:rsidR="004B5B06" w:rsidRPr="00D71461" w:rsidRDefault="000A01FE">
                  <w:pPr>
                    <w:spacing w:line="240" w:lineRule="auto"/>
                    <w:jc w:val="center"/>
                    <w:rPr>
                      <w:sz w:val="21"/>
                      <w:szCs w:val="21"/>
                    </w:rPr>
                  </w:pPr>
                  <w:r w:rsidRPr="00D71461">
                    <w:rPr>
                      <w:sz w:val="21"/>
                      <w:szCs w:val="21"/>
                    </w:rPr>
                    <w:t>生活垃圾</w:t>
                  </w:r>
                </w:p>
              </w:tc>
              <w:tc>
                <w:tcPr>
                  <w:tcW w:w="2035" w:type="dxa"/>
                  <w:tcBorders>
                    <w:bottom w:val="single" w:sz="4" w:space="0" w:color="auto"/>
                  </w:tcBorders>
                  <w:vAlign w:val="center"/>
                </w:tcPr>
                <w:p w14:paraId="1A167B1D" w14:textId="77777777" w:rsidR="004B5B06" w:rsidRPr="00D71461" w:rsidRDefault="000A01FE">
                  <w:pPr>
                    <w:spacing w:line="240" w:lineRule="auto"/>
                    <w:jc w:val="center"/>
                    <w:rPr>
                      <w:sz w:val="21"/>
                      <w:szCs w:val="21"/>
                    </w:rPr>
                  </w:pPr>
                  <w:r w:rsidRPr="00D71461">
                    <w:rPr>
                      <w:sz w:val="21"/>
                      <w:szCs w:val="21"/>
                    </w:rPr>
                    <w:t>交由环卫部门统一清运</w:t>
                  </w:r>
                </w:p>
              </w:tc>
              <w:tc>
                <w:tcPr>
                  <w:tcW w:w="1052" w:type="dxa"/>
                  <w:tcBorders>
                    <w:bottom w:val="single" w:sz="4" w:space="0" w:color="auto"/>
                  </w:tcBorders>
                  <w:vAlign w:val="center"/>
                </w:tcPr>
                <w:p w14:paraId="6B7DBAEF" w14:textId="77777777" w:rsidR="004B5B06" w:rsidRPr="00D71461" w:rsidRDefault="000A01FE">
                  <w:pPr>
                    <w:spacing w:line="240" w:lineRule="auto"/>
                    <w:jc w:val="center"/>
                    <w:rPr>
                      <w:sz w:val="21"/>
                      <w:szCs w:val="21"/>
                    </w:rPr>
                  </w:pPr>
                  <w:r w:rsidRPr="00D71461">
                    <w:rPr>
                      <w:sz w:val="21"/>
                      <w:szCs w:val="21"/>
                    </w:rPr>
                    <w:t>/</w:t>
                  </w:r>
                </w:p>
              </w:tc>
              <w:tc>
                <w:tcPr>
                  <w:tcW w:w="1189" w:type="dxa"/>
                  <w:tcBorders>
                    <w:bottom w:val="single" w:sz="4" w:space="0" w:color="auto"/>
                  </w:tcBorders>
                  <w:vAlign w:val="center"/>
                </w:tcPr>
                <w:p w14:paraId="517953E4" w14:textId="77777777" w:rsidR="004B5B06" w:rsidRPr="00D71461" w:rsidRDefault="000A01FE">
                  <w:pPr>
                    <w:spacing w:line="240" w:lineRule="auto"/>
                    <w:jc w:val="center"/>
                    <w:rPr>
                      <w:sz w:val="21"/>
                      <w:szCs w:val="21"/>
                    </w:rPr>
                  </w:pPr>
                  <w:r w:rsidRPr="00D71461">
                    <w:rPr>
                      <w:sz w:val="21"/>
                      <w:szCs w:val="21"/>
                    </w:rPr>
                    <w:t>7.5t/a</w:t>
                  </w:r>
                </w:p>
              </w:tc>
              <w:tc>
                <w:tcPr>
                  <w:tcW w:w="1065" w:type="dxa"/>
                  <w:tcBorders>
                    <w:bottom w:val="single" w:sz="4" w:space="0" w:color="auto"/>
                  </w:tcBorders>
                  <w:vAlign w:val="center"/>
                </w:tcPr>
                <w:p w14:paraId="36942F6A"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091F4B72" w14:textId="77777777">
              <w:trPr>
                <w:trHeight w:val="712"/>
                <w:jc w:val="center"/>
              </w:trPr>
              <w:tc>
                <w:tcPr>
                  <w:tcW w:w="778" w:type="dxa"/>
                  <w:vMerge/>
                  <w:vAlign w:val="center"/>
                </w:tcPr>
                <w:p w14:paraId="09BDC3AC" w14:textId="77777777" w:rsidR="004B5B06" w:rsidRPr="00D71461" w:rsidRDefault="004B5B06">
                  <w:pPr>
                    <w:spacing w:line="240" w:lineRule="auto"/>
                    <w:jc w:val="center"/>
                    <w:rPr>
                      <w:sz w:val="21"/>
                      <w:szCs w:val="21"/>
                    </w:rPr>
                  </w:pPr>
                </w:p>
              </w:tc>
              <w:tc>
                <w:tcPr>
                  <w:tcW w:w="1134" w:type="dxa"/>
                  <w:vMerge w:val="restart"/>
                  <w:tcBorders>
                    <w:top w:val="single" w:sz="4" w:space="0" w:color="auto"/>
                  </w:tcBorders>
                  <w:vAlign w:val="center"/>
                </w:tcPr>
                <w:p w14:paraId="50085827" w14:textId="77777777" w:rsidR="004B5B06" w:rsidRPr="00D71461" w:rsidRDefault="000A01FE">
                  <w:pPr>
                    <w:spacing w:line="240" w:lineRule="auto"/>
                    <w:jc w:val="center"/>
                    <w:rPr>
                      <w:sz w:val="21"/>
                      <w:szCs w:val="21"/>
                    </w:rPr>
                  </w:pPr>
                  <w:r w:rsidRPr="00D71461">
                    <w:rPr>
                      <w:sz w:val="21"/>
                      <w:szCs w:val="21"/>
                    </w:rPr>
                    <w:t>生产车间</w:t>
                  </w:r>
                </w:p>
              </w:tc>
              <w:tc>
                <w:tcPr>
                  <w:tcW w:w="396" w:type="dxa"/>
                  <w:vMerge w:val="restart"/>
                  <w:tcBorders>
                    <w:top w:val="single" w:sz="4" w:space="0" w:color="auto"/>
                    <w:right w:val="single" w:sz="4" w:space="0" w:color="auto"/>
                  </w:tcBorders>
                  <w:vAlign w:val="center"/>
                </w:tcPr>
                <w:p w14:paraId="6B2AB29F" w14:textId="77777777" w:rsidR="004B5B06" w:rsidRPr="00D71461" w:rsidRDefault="000A01FE">
                  <w:pPr>
                    <w:spacing w:line="240" w:lineRule="auto"/>
                    <w:jc w:val="center"/>
                    <w:rPr>
                      <w:sz w:val="21"/>
                      <w:szCs w:val="21"/>
                    </w:rPr>
                  </w:pPr>
                  <w:r w:rsidRPr="00D71461">
                    <w:rPr>
                      <w:sz w:val="21"/>
                      <w:szCs w:val="21"/>
                    </w:rPr>
                    <w:t>一般固废</w:t>
                  </w:r>
                </w:p>
              </w:tc>
              <w:tc>
                <w:tcPr>
                  <w:tcW w:w="751" w:type="dxa"/>
                  <w:tcBorders>
                    <w:top w:val="single" w:sz="4" w:space="0" w:color="auto"/>
                    <w:left w:val="single" w:sz="4" w:space="0" w:color="auto"/>
                    <w:bottom w:val="single" w:sz="4" w:space="0" w:color="auto"/>
                  </w:tcBorders>
                  <w:vAlign w:val="center"/>
                </w:tcPr>
                <w:p w14:paraId="60137186"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下脚料</w:t>
                  </w:r>
                </w:p>
              </w:tc>
              <w:tc>
                <w:tcPr>
                  <w:tcW w:w="2035" w:type="dxa"/>
                  <w:tcBorders>
                    <w:top w:val="single" w:sz="4" w:space="0" w:color="auto"/>
                    <w:bottom w:val="single" w:sz="4" w:space="0" w:color="auto"/>
                  </w:tcBorders>
                  <w:vAlign w:val="center"/>
                </w:tcPr>
                <w:p w14:paraId="64F713F2" w14:textId="77777777" w:rsidR="004B5B06" w:rsidRPr="00D71461" w:rsidRDefault="000A01FE">
                  <w:pPr>
                    <w:spacing w:line="240" w:lineRule="auto"/>
                    <w:jc w:val="center"/>
                    <w:rPr>
                      <w:rFonts w:ascii="Time new roman" w:hAnsi="Time new roman"/>
                      <w:sz w:val="21"/>
                      <w:szCs w:val="21"/>
                      <w:lang w:bidi="ar"/>
                    </w:rPr>
                  </w:pPr>
                  <w:r w:rsidRPr="00D71461">
                    <w:rPr>
                      <w:rFonts w:ascii="Time new roman" w:hAnsi="Time new roman" w:hint="eastAsia"/>
                      <w:sz w:val="21"/>
                      <w:szCs w:val="21"/>
                      <w:lang w:bidi="ar"/>
                    </w:rPr>
                    <w:t>外卖给饲料厂等企业回用</w:t>
                  </w:r>
                </w:p>
              </w:tc>
              <w:tc>
                <w:tcPr>
                  <w:tcW w:w="1052" w:type="dxa"/>
                  <w:tcBorders>
                    <w:top w:val="single" w:sz="4" w:space="0" w:color="auto"/>
                    <w:bottom w:val="single" w:sz="4" w:space="0" w:color="auto"/>
                  </w:tcBorders>
                  <w:vAlign w:val="center"/>
                </w:tcPr>
                <w:p w14:paraId="75C504D3" w14:textId="77777777" w:rsidR="004B5B06" w:rsidRPr="00D71461" w:rsidRDefault="000A01FE">
                  <w:pPr>
                    <w:spacing w:line="240" w:lineRule="auto"/>
                    <w:jc w:val="center"/>
                    <w:rPr>
                      <w:sz w:val="21"/>
                      <w:szCs w:val="21"/>
                    </w:rPr>
                  </w:pPr>
                  <w:r w:rsidRPr="00D71461">
                    <w:rPr>
                      <w:sz w:val="21"/>
                      <w:szCs w:val="21"/>
                    </w:rPr>
                    <w:t>/</w:t>
                  </w:r>
                </w:p>
              </w:tc>
              <w:tc>
                <w:tcPr>
                  <w:tcW w:w="1189" w:type="dxa"/>
                  <w:tcBorders>
                    <w:top w:val="single" w:sz="4" w:space="0" w:color="auto"/>
                    <w:bottom w:val="single" w:sz="4" w:space="0" w:color="auto"/>
                  </w:tcBorders>
                  <w:vAlign w:val="center"/>
                </w:tcPr>
                <w:p w14:paraId="225711A8"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0.72</w:t>
                  </w:r>
                  <w:r w:rsidRPr="00D71461">
                    <w:rPr>
                      <w:rFonts w:ascii="Time new roman" w:hAnsi="Time new roman" w:hint="eastAsia"/>
                      <w:sz w:val="21"/>
                      <w:szCs w:val="21"/>
                    </w:rPr>
                    <w:t>t/a</w:t>
                  </w:r>
                </w:p>
              </w:tc>
              <w:tc>
                <w:tcPr>
                  <w:tcW w:w="1065" w:type="dxa"/>
                  <w:tcBorders>
                    <w:top w:val="single" w:sz="4" w:space="0" w:color="auto"/>
                    <w:bottom w:val="single" w:sz="4" w:space="0" w:color="auto"/>
                  </w:tcBorders>
                  <w:vAlign w:val="center"/>
                </w:tcPr>
                <w:p w14:paraId="014D2F61"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7F5804B0" w14:textId="77777777">
              <w:trPr>
                <w:trHeight w:val="712"/>
                <w:jc w:val="center"/>
              </w:trPr>
              <w:tc>
                <w:tcPr>
                  <w:tcW w:w="778" w:type="dxa"/>
                  <w:vMerge/>
                  <w:vAlign w:val="center"/>
                </w:tcPr>
                <w:p w14:paraId="588BC860" w14:textId="77777777" w:rsidR="00616CB2" w:rsidRPr="00D71461" w:rsidRDefault="00616CB2">
                  <w:pPr>
                    <w:spacing w:line="240" w:lineRule="auto"/>
                    <w:jc w:val="center"/>
                    <w:rPr>
                      <w:sz w:val="21"/>
                      <w:szCs w:val="21"/>
                    </w:rPr>
                  </w:pPr>
                </w:p>
              </w:tc>
              <w:tc>
                <w:tcPr>
                  <w:tcW w:w="1134" w:type="dxa"/>
                  <w:vMerge/>
                  <w:tcBorders>
                    <w:top w:val="single" w:sz="4" w:space="0" w:color="auto"/>
                  </w:tcBorders>
                  <w:vAlign w:val="center"/>
                </w:tcPr>
                <w:p w14:paraId="0592FC65" w14:textId="77777777" w:rsidR="00616CB2" w:rsidRPr="00D71461" w:rsidRDefault="00616CB2">
                  <w:pPr>
                    <w:spacing w:line="240" w:lineRule="auto"/>
                    <w:jc w:val="center"/>
                    <w:rPr>
                      <w:sz w:val="21"/>
                      <w:szCs w:val="21"/>
                    </w:rPr>
                  </w:pPr>
                </w:p>
              </w:tc>
              <w:tc>
                <w:tcPr>
                  <w:tcW w:w="396" w:type="dxa"/>
                  <w:vMerge/>
                  <w:tcBorders>
                    <w:top w:val="single" w:sz="4" w:space="0" w:color="auto"/>
                    <w:right w:val="single" w:sz="4" w:space="0" w:color="auto"/>
                  </w:tcBorders>
                  <w:vAlign w:val="center"/>
                </w:tcPr>
                <w:p w14:paraId="72E96948" w14:textId="77777777" w:rsidR="00616CB2" w:rsidRPr="00D71461" w:rsidRDefault="00616CB2">
                  <w:pPr>
                    <w:spacing w:line="240" w:lineRule="auto"/>
                    <w:jc w:val="center"/>
                    <w:rPr>
                      <w:sz w:val="21"/>
                      <w:szCs w:val="21"/>
                    </w:rPr>
                  </w:pPr>
                </w:p>
              </w:tc>
              <w:tc>
                <w:tcPr>
                  <w:tcW w:w="751" w:type="dxa"/>
                  <w:tcBorders>
                    <w:top w:val="single" w:sz="4" w:space="0" w:color="auto"/>
                    <w:left w:val="single" w:sz="4" w:space="0" w:color="auto"/>
                    <w:bottom w:val="single" w:sz="4" w:space="0" w:color="auto"/>
                  </w:tcBorders>
                  <w:vAlign w:val="center"/>
                </w:tcPr>
                <w:p w14:paraId="7F78F101" w14:textId="6EB8C5E7" w:rsidR="00616CB2" w:rsidRPr="00D71461" w:rsidRDefault="00616CB2">
                  <w:pPr>
                    <w:spacing w:line="240" w:lineRule="auto"/>
                    <w:jc w:val="center"/>
                    <w:rPr>
                      <w:rFonts w:ascii="Time new roman" w:hAnsi="Time new roman"/>
                      <w:sz w:val="21"/>
                      <w:szCs w:val="21"/>
                    </w:rPr>
                  </w:pPr>
                  <w:r w:rsidRPr="00D71461">
                    <w:rPr>
                      <w:rFonts w:ascii="Time new roman" w:hAnsi="Time new roman" w:hint="eastAsia"/>
                      <w:sz w:val="21"/>
                      <w:szCs w:val="21"/>
                    </w:rPr>
                    <w:t>废油脂</w:t>
                  </w:r>
                </w:p>
              </w:tc>
              <w:tc>
                <w:tcPr>
                  <w:tcW w:w="2035" w:type="dxa"/>
                  <w:tcBorders>
                    <w:top w:val="single" w:sz="4" w:space="0" w:color="auto"/>
                    <w:bottom w:val="single" w:sz="4" w:space="0" w:color="auto"/>
                  </w:tcBorders>
                  <w:vAlign w:val="center"/>
                </w:tcPr>
                <w:p w14:paraId="5DC2AB52" w14:textId="5F46DE12" w:rsidR="00616CB2" w:rsidRPr="00D71461" w:rsidRDefault="00616CB2">
                  <w:pPr>
                    <w:spacing w:line="240" w:lineRule="auto"/>
                    <w:jc w:val="center"/>
                    <w:rPr>
                      <w:rFonts w:ascii="Time new roman" w:hAnsi="Time new roman"/>
                      <w:sz w:val="21"/>
                      <w:szCs w:val="21"/>
                      <w:lang w:bidi="ar"/>
                    </w:rPr>
                  </w:pPr>
                  <w:r w:rsidRPr="00D71461">
                    <w:rPr>
                      <w:rFonts w:ascii="Time new roman" w:hAnsi="Time new roman" w:hint="eastAsia"/>
                      <w:sz w:val="21"/>
                      <w:szCs w:val="21"/>
                      <w:lang w:bidi="ar"/>
                    </w:rPr>
                    <w:t>交有资质单位处置</w:t>
                  </w:r>
                </w:p>
              </w:tc>
              <w:tc>
                <w:tcPr>
                  <w:tcW w:w="1052" w:type="dxa"/>
                  <w:tcBorders>
                    <w:top w:val="single" w:sz="4" w:space="0" w:color="auto"/>
                    <w:bottom w:val="single" w:sz="4" w:space="0" w:color="auto"/>
                  </w:tcBorders>
                  <w:vAlign w:val="center"/>
                </w:tcPr>
                <w:p w14:paraId="103361A7" w14:textId="3CC249C2" w:rsidR="00616CB2" w:rsidRPr="00D71461" w:rsidRDefault="00616CB2">
                  <w:pPr>
                    <w:spacing w:line="240" w:lineRule="auto"/>
                    <w:jc w:val="center"/>
                    <w:rPr>
                      <w:sz w:val="21"/>
                      <w:szCs w:val="21"/>
                    </w:rPr>
                  </w:pPr>
                  <w:r w:rsidRPr="00D71461">
                    <w:rPr>
                      <w:rFonts w:hint="eastAsia"/>
                      <w:sz w:val="21"/>
                      <w:szCs w:val="21"/>
                    </w:rPr>
                    <w:t>/</w:t>
                  </w:r>
                </w:p>
              </w:tc>
              <w:tc>
                <w:tcPr>
                  <w:tcW w:w="1189" w:type="dxa"/>
                  <w:tcBorders>
                    <w:top w:val="single" w:sz="4" w:space="0" w:color="auto"/>
                    <w:bottom w:val="single" w:sz="4" w:space="0" w:color="auto"/>
                  </w:tcBorders>
                  <w:vAlign w:val="center"/>
                </w:tcPr>
                <w:p w14:paraId="1E35F69F" w14:textId="5D67F3E8" w:rsidR="00616CB2" w:rsidRPr="00D71461" w:rsidRDefault="00616CB2">
                  <w:pPr>
                    <w:spacing w:line="240" w:lineRule="auto"/>
                    <w:jc w:val="center"/>
                    <w:rPr>
                      <w:rFonts w:ascii="Time new roman" w:hAnsi="Time new roman"/>
                      <w:sz w:val="21"/>
                      <w:szCs w:val="21"/>
                    </w:rPr>
                  </w:pPr>
                  <w:r w:rsidRPr="00D71461">
                    <w:rPr>
                      <w:rFonts w:ascii="Time new roman" w:hAnsi="Time new roman" w:hint="eastAsia"/>
                      <w:sz w:val="21"/>
                      <w:szCs w:val="21"/>
                    </w:rPr>
                    <w:t>0</w:t>
                  </w:r>
                  <w:r w:rsidRPr="00D71461">
                    <w:rPr>
                      <w:rFonts w:ascii="Time new roman" w:hAnsi="Time new roman"/>
                      <w:sz w:val="21"/>
                      <w:szCs w:val="21"/>
                    </w:rPr>
                    <w:t>.011t/a</w:t>
                  </w:r>
                </w:p>
              </w:tc>
              <w:tc>
                <w:tcPr>
                  <w:tcW w:w="1065" w:type="dxa"/>
                  <w:tcBorders>
                    <w:top w:val="single" w:sz="4" w:space="0" w:color="auto"/>
                    <w:bottom w:val="single" w:sz="4" w:space="0" w:color="auto"/>
                  </w:tcBorders>
                  <w:vAlign w:val="center"/>
                </w:tcPr>
                <w:p w14:paraId="1742F905" w14:textId="7804FE5E" w:rsidR="00616CB2" w:rsidRPr="00D71461" w:rsidRDefault="00616CB2">
                  <w:pPr>
                    <w:spacing w:line="240" w:lineRule="auto"/>
                    <w:jc w:val="center"/>
                    <w:rPr>
                      <w:sz w:val="21"/>
                      <w:szCs w:val="21"/>
                    </w:rPr>
                  </w:pPr>
                  <w:r w:rsidRPr="00D71461">
                    <w:rPr>
                      <w:rFonts w:hint="eastAsia"/>
                      <w:sz w:val="21"/>
                      <w:szCs w:val="21"/>
                    </w:rPr>
                    <w:t>/</w:t>
                  </w:r>
                </w:p>
              </w:tc>
            </w:tr>
            <w:tr w:rsidR="00D71461" w:rsidRPr="00D71461" w14:paraId="3675B9BB" w14:textId="77777777">
              <w:trPr>
                <w:trHeight w:val="712"/>
                <w:jc w:val="center"/>
              </w:trPr>
              <w:tc>
                <w:tcPr>
                  <w:tcW w:w="778" w:type="dxa"/>
                  <w:vMerge/>
                  <w:vAlign w:val="center"/>
                </w:tcPr>
                <w:p w14:paraId="109E1887" w14:textId="77777777" w:rsidR="004B5B06" w:rsidRPr="00D71461" w:rsidRDefault="004B5B06">
                  <w:pPr>
                    <w:spacing w:line="240" w:lineRule="auto"/>
                    <w:jc w:val="center"/>
                    <w:rPr>
                      <w:sz w:val="21"/>
                      <w:szCs w:val="21"/>
                    </w:rPr>
                  </w:pPr>
                </w:p>
              </w:tc>
              <w:tc>
                <w:tcPr>
                  <w:tcW w:w="1134" w:type="dxa"/>
                  <w:vMerge/>
                  <w:vAlign w:val="center"/>
                </w:tcPr>
                <w:p w14:paraId="1C1FB64B" w14:textId="77777777" w:rsidR="004B5B06" w:rsidRPr="00D71461" w:rsidRDefault="004B5B06">
                  <w:pPr>
                    <w:spacing w:line="240" w:lineRule="auto"/>
                    <w:jc w:val="center"/>
                    <w:rPr>
                      <w:sz w:val="21"/>
                      <w:szCs w:val="21"/>
                    </w:rPr>
                  </w:pPr>
                </w:p>
              </w:tc>
              <w:tc>
                <w:tcPr>
                  <w:tcW w:w="396" w:type="dxa"/>
                  <w:vMerge/>
                  <w:tcBorders>
                    <w:right w:val="single" w:sz="4" w:space="0" w:color="auto"/>
                  </w:tcBorders>
                  <w:vAlign w:val="center"/>
                </w:tcPr>
                <w:p w14:paraId="07A122C5" w14:textId="77777777" w:rsidR="004B5B06" w:rsidRPr="00D71461" w:rsidRDefault="004B5B06">
                  <w:pPr>
                    <w:spacing w:line="240" w:lineRule="auto"/>
                    <w:jc w:val="center"/>
                    <w:rPr>
                      <w:sz w:val="21"/>
                      <w:szCs w:val="21"/>
                    </w:rPr>
                  </w:pPr>
                </w:p>
              </w:tc>
              <w:tc>
                <w:tcPr>
                  <w:tcW w:w="751" w:type="dxa"/>
                  <w:tcBorders>
                    <w:top w:val="single" w:sz="4" w:space="0" w:color="auto"/>
                    <w:left w:val="single" w:sz="4" w:space="0" w:color="auto"/>
                  </w:tcBorders>
                  <w:vAlign w:val="center"/>
                </w:tcPr>
                <w:p w14:paraId="4BBF8E49"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废包装材料</w:t>
                  </w:r>
                </w:p>
              </w:tc>
              <w:tc>
                <w:tcPr>
                  <w:tcW w:w="2035" w:type="dxa"/>
                  <w:tcBorders>
                    <w:top w:val="single" w:sz="4" w:space="0" w:color="auto"/>
                  </w:tcBorders>
                  <w:vAlign w:val="center"/>
                </w:tcPr>
                <w:p w14:paraId="0EC256E2" w14:textId="77777777" w:rsidR="004B5B06" w:rsidRPr="00D71461" w:rsidRDefault="000A01FE">
                  <w:pPr>
                    <w:spacing w:line="240" w:lineRule="auto"/>
                    <w:jc w:val="center"/>
                    <w:rPr>
                      <w:rFonts w:ascii="Time new roman" w:hAnsi="Time new roman"/>
                      <w:sz w:val="21"/>
                      <w:szCs w:val="21"/>
                      <w:lang w:bidi="ar"/>
                    </w:rPr>
                  </w:pPr>
                  <w:r w:rsidRPr="00D71461">
                    <w:rPr>
                      <w:rFonts w:ascii="Time new roman" w:hAnsi="Time new roman" w:hint="eastAsia"/>
                      <w:sz w:val="21"/>
                      <w:szCs w:val="21"/>
                      <w:lang w:bidi="ar"/>
                    </w:rPr>
                    <w:t>废品回收站回收</w:t>
                  </w:r>
                </w:p>
              </w:tc>
              <w:tc>
                <w:tcPr>
                  <w:tcW w:w="1052" w:type="dxa"/>
                  <w:tcBorders>
                    <w:top w:val="single" w:sz="4" w:space="0" w:color="auto"/>
                  </w:tcBorders>
                  <w:vAlign w:val="center"/>
                </w:tcPr>
                <w:p w14:paraId="508BDB7D" w14:textId="77777777" w:rsidR="004B5B06" w:rsidRPr="00D71461" w:rsidRDefault="000A01FE">
                  <w:pPr>
                    <w:spacing w:line="240" w:lineRule="auto"/>
                    <w:jc w:val="center"/>
                    <w:rPr>
                      <w:sz w:val="21"/>
                      <w:szCs w:val="21"/>
                    </w:rPr>
                  </w:pPr>
                  <w:r w:rsidRPr="00D71461">
                    <w:rPr>
                      <w:sz w:val="21"/>
                      <w:szCs w:val="21"/>
                    </w:rPr>
                    <w:t>/</w:t>
                  </w:r>
                </w:p>
              </w:tc>
              <w:tc>
                <w:tcPr>
                  <w:tcW w:w="1189" w:type="dxa"/>
                  <w:tcBorders>
                    <w:top w:val="single" w:sz="4" w:space="0" w:color="auto"/>
                  </w:tcBorders>
                  <w:vAlign w:val="center"/>
                </w:tcPr>
                <w:p w14:paraId="20703DE0"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0</w:t>
                  </w:r>
                  <w:r w:rsidRPr="00D71461">
                    <w:rPr>
                      <w:rFonts w:ascii="Time new roman" w:hAnsi="Time new roman"/>
                      <w:sz w:val="21"/>
                      <w:szCs w:val="21"/>
                    </w:rPr>
                    <w:t>.5t/a</w:t>
                  </w:r>
                </w:p>
              </w:tc>
              <w:tc>
                <w:tcPr>
                  <w:tcW w:w="1065" w:type="dxa"/>
                  <w:tcBorders>
                    <w:top w:val="single" w:sz="4" w:space="0" w:color="auto"/>
                  </w:tcBorders>
                  <w:vAlign w:val="center"/>
                </w:tcPr>
                <w:p w14:paraId="0D0290B2" w14:textId="77777777" w:rsidR="004B5B06" w:rsidRPr="00D71461" w:rsidRDefault="000A01FE">
                  <w:pPr>
                    <w:spacing w:line="240" w:lineRule="auto"/>
                    <w:jc w:val="center"/>
                    <w:rPr>
                      <w:sz w:val="21"/>
                      <w:szCs w:val="21"/>
                    </w:rPr>
                  </w:pPr>
                  <w:r w:rsidRPr="00D71461">
                    <w:rPr>
                      <w:sz w:val="21"/>
                      <w:szCs w:val="21"/>
                    </w:rPr>
                    <w:t>/</w:t>
                  </w:r>
                </w:p>
              </w:tc>
            </w:tr>
            <w:tr w:rsidR="00D71461" w:rsidRPr="00D71461" w14:paraId="41A3D130" w14:textId="77777777">
              <w:trPr>
                <w:trHeight w:val="267"/>
                <w:jc w:val="center"/>
              </w:trPr>
              <w:tc>
                <w:tcPr>
                  <w:tcW w:w="778" w:type="dxa"/>
                  <w:vAlign w:val="center"/>
                </w:tcPr>
                <w:p w14:paraId="5D631632" w14:textId="77777777" w:rsidR="004B5B06" w:rsidRPr="00D71461" w:rsidRDefault="000A01FE">
                  <w:pPr>
                    <w:spacing w:line="240" w:lineRule="auto"/>
                    <w:jc w:val="center"/>
                    <w:rPr>
                      <w:sz w:val="21"/>
                      <w:szCs w:val="21"/>
                    </w:rPr>
                  </w:pPr>
                  <w:r w:rsidRPr="00D71461">
                    <w:rPr>
                      <w:sz w:val="21"/>
                      <w:szCs w:val="21"/>
                    </w:rPr>
                    <w:t>噪声</w:t>
                  </w:r>
                </w:p>
              </w:tc>
              <w:tc>
                <w:tcPr>
                  <w:tcW w:w="1134" w:type="dxa"/>
                  <w:vAlign w:val="center"/>
                </w:tcPr>
                <w:p w14:paraId="3D575F25" w14:textId="77777777" w:rsidR="004B5B06" w:rsidRPr="00D71461" w:rsidRDefault="000A01FE">
                  <w:pPr>
                    <w:spacing w:line="240" w:lineRule="auto"/>
                    <w:jc w:val="center"/>
                    <w:rPr>
                      <w:sz w:val="21"/>
                      <w:szCs w:val="21"/>
                    </w:rPr>
                  </w:pPr>
                  <w:r w:rsidRPr="00D71461">
                    <w:rPr>
                      <w:sz w:val="21"/>
                      <w:szCs w:val="21"/>
                    </w:rPr>
                    <w:t>生产车间</w:t>
                  </w:r>
                </w:p>
              </w:tc>
              <w:tc>
                <w:tcPr>
                  <w:tcW w:w="1147" w:type="dxa"/>
                  <w:gridSpan w:val="2"/>
                  <w:vAlign w:val="center"/>
                </w:tcPr>
                <w:p w14:paraId="5BE9E642" w14:textId="77777777" w:rsidR="004B5B06" w:rsidRPr="00D71461" w:rsidRDefault="000A01FE">
                  <w:pPr>
                    <w:spacing w:line="240" w:lineRule="auto"/>
                    <w:jc w:val="center"/>
                    <w:rPr>
                      <w:sz w:val="21"/>
                      <w:szCs w:val="21"/>
                    </w:rPr>
                  </w:pPr>
                  <w:r w:rsidRPr="00D71461">
                    <w:rPr>
                      <w:sz w:val="21"/>
                      <w:szCs w:val="21"/>
                    </w:rPr>
                    <w:t>噪声</w:t>
                  </w:r>
                </w:p>
              </w:tc>
              <w:tc>
                <w:tcPr>
                  <w:tcW w:w="2035" w:type="dxa"/>
                  <w:vAlign w:val="center"/>
                </w:tcPr>
                <w:p w14:paraId="37334752" w14:textId="77777777" w:rsidR="004B5B06" w:rsidRPr="00D71461" w:rsidRDefault="000A01FE">
                  <w:pPr>
                    <w:spacing w:line="240" w:lineRule="auto"/>
                    <w:jc w:val="center"/>
                    <w:rPr>
                      <w:sz w:val="21"/>
                      <w:szCs w:val="21"/>
                    </w:rPr>
                  </w:pPr>
                  <w:r w:rsidRPr="00D71461">
                    <w:rPr>
                      <w:rFonts w:ascii="Time new roman" w:hAnsi="Time new roman" w:hint="eastAsia"/>
                      <w:sz w:val="21"/>
                      <w:szCs w:val="21"/>
                    </w:rPr>
                    <w:t>低噪声设备、厂房隔音、距离衰减</w:t>
                  </w:r>
                </w:p>
              </w:tc>
              <w:tc>
                <w:tcPr>
                  <w:tcW w:w="1052" w:type="dxa"/>
                  <w:vAlign w:val="center"/>
                </w:tcPr>
                <w:p w14:paraId="4543EA5B" w14:textId="77777777" w:rsidR="004B5B06" w:rsidRPr="00D71461" w:rsidRDefault="000A01FE">
                  <w:pPr>
                    <w:spacing w:line="240" w:lineRule="auto"/>
                    <w:jc w:val="center"/>
                    <w:rPr>
                      <w:sz w:val="21"/>
                      <w:szCs w:val="21"/>
                    </w:rPr>
                  </w:pPr>
                  <w:r w:rsidRPr="00D71461">
                    <w:rPr>
                      <w:sz w:val="21"/>
                      <w:szCs w:val="21"/>
                    </w:rPr>
                    <w:t>/</w:t>
                  </w:r>
                </w:p>
              </w:tc>
              <w:tc>
                <w:tcPr>
                  <w:tcW w:w="1189" w:type="dxa"/>
                  <w:vAlign w:val="center"/>
                </w:tcPr>
                <w:p w14:paraId="59828F88" w14:textId="77777777" w:rsidR="004B5B06" w:rsidRPr="00D71461" w:rsidRDefault="000A01FE">
                  <w:pPr>
                    <w:spacing w:line="240" w:lineRule="auto"/>
                    <w:jc w:val="center"/>
                    <w:rPr>
                      <w:sz w:val="21"/>
                      <w:szCs w:val="21"/>
                    </w:rPr>
                  </w:pPr>
                  <w:r w:rsidRPr="00D71461">
                    <w:rPr>
                      <w:sz w:val="21"/>
                      <w:szCs w:val="21"/>
                    </w:rPr>
                    <w:t>/</w:t>
                  </w:r>
                </w:p>
              </w:tc>
              <w:tc>
                <w:tcPr>
                  <w:tcW w:w="1065" w:type="dxa"/>
                  <w:vAlign w:val="center"/>
                </w:tcPr>
                <w:p w14:paraId="00C93285" w14:textId="77777777" w:rsidR="004B5B06" w:rsidRPr="00D71461" w:rsidRDefault="000A01FE">
                  <w:pPr>
                    <w:spacing w:line="240" w:lineRule="auto"/>
                    <w:jc w:val="center"/>
                    <w:rPr>
                      <w:sz w:val="21"/>
                      <w:szCs w:val="21"/>
                    </w:rPr>
                  </w:pPr>
                  <w:r w:rsidRPr="00D71461">
                    <w:rPr>
                      <w:sz w:val="21"/>
                      <w:szCs w:val="21"/>
                    </w:rPr>
                    <w:t>/</w:t>
                  </w:r>
                </w:p>
              </w:tc>
            </w:tr>
          </w:tbl>
          <w:p w14:paraId="449CF31C" w14:textId="77777777" w:rsidR="004B5B06" w:rsidRPr="00D71461" w:rsidRDefault="000A01FE">
            <w:pPr>
              <w:ind w:firstLine="480"/>
              <w:rPr>
                <w:rFonts w:ascii="Time new roman" w:hAnsi="Time new roman"/>
              </w:rPr>
            </w:pPr>
            <w:r w:rsidRPr="00D71461">
              <w:rPr>
                <w:rFonts w:ascii="Time new roman" w:hAnsi="Time new roman" w:hint="eastAsia"/>
              </w:rPr>
              <w:t>2</w:t>
            </w:r>
            <w:r w:rsidRPr="00D71461">
              <w:rPr>
                <w:rFonts w:ascii="Time new roman" w:hAnsi="Time new roman" w:hint="eastAsia"/>
              </w:rPr>
              <w:t>、环境管理与监测</w:t>
            </w:r>
          </w:p>
          <w:p w14:paraId="542741DA" w14:textId="77777777" w:rsidR="004B5B06" w:rsidRPr="00D71461" w:rsidRDefault="000A01FE">
            <w:pPr>
              <w:ind w:firstLineChars="100" w:firstLine="240"/>
              <w:rPr>
                <w:rFonts w:ascii="Time new roman" w:hAnsi="Time new roman"/>
              </w:rPr>
            </w:pPr>
            <w:r w:rsidRPr="00D71461">
              <w:rPr>
                <w:rFonts w:ascii="Time new roman" w:hAnsi="Time new roman" w:hint="eastAsia"/>
              </w:rPr>
              <w:t>（</w:t>
            </w:r>
            <w:r w:rsidRPr="00D71461">
              <w:rPr>
                <w:rFonts w:ascii="Time new roman" w:hAnsi="Time new roman" w:hint="eastAsia"/>
              </w:rPr>
              <w:t>1</w:t>
            </w:r>
            <w:r w:rsidRPr="00D71461">
              <w:rPr>
                <w:rFonts w:ascii="Time new roman" w:hAnsi="Time new roman" w:hint="eastAsia"/>
              </w:rPr>
              <w:t>）环境管理</w:t>
            </w:r>
          </w:p>
          <w:p w14:paraId="01162962" w14:textId="77777777" w:rsidR="004B5B06" w:rsidRPr="00D71461" w:rsidRDefault="000A01FE">
            <w:pPr>
              <w:spacing w:line="440" w:lineRule="exact"/>
              <w:ind w:firstLine="480"/>
              <w:rPr>
                <w:rFonts w:ascii="Time new roman" w:hAnsi="Time new roman"/>
              </w:rPr>
            </w:pPr>
            <w:r w:rsidRPr="00D71461">
              <w:rPr>
                <w:rFonts w:ascii="Time new roman" w:hAnsi="Time new roman"/>
              </w:rPr>
              <w:t>环境管理计划的制定和实施是工程在建设期和运行期环境保护措施落实的重要保证。通过环境管理，使项目建设和环境建设得以同步实施，使项目在施工期和运行期对环境所带来的不利影响降至最低程度。</w:t>
            </w:r>
          </w:p>
          <w:p w14:paraId="4A3E3844" w14:textId="77777777" w:rsidR="004B5B06" w:rsidRPr="00D71461" w:rsidRDefault="000A01FE">
            <w:pPr>
              <w:ind w:firstLineChars="100" w:firstLine="240"/>
              <w:jc w:val="left"/>
              <w:rPr>
                <w:rFonts w:ascii="Time new roman" w:hAnsi="Time new roman"/>
              </w:rPr>
            </w:pPr>
            <w:r w:rsidRPr="00D71461">
              <w:rPr>
                <w:rFonts w:ascii="Time new roman" w:hAnsi="Time new roman" w:hint="eastAsia"/>
              </w:rPr>
              <w:t>（</w:t>
            </w:r>
            <w:r w:rsidRPr="00D71461">
              <w:rPr>
                <w:rFonts w:ascii="Time new roman" w:hAnsi="Time new roman" w:hint="eastAsia"/>
              </w:rPr>
              <w:t>2</w:t>
            </w:r>
            <w:r w:rsidRPr="00D71461">
              <w:rPr>
                <w:rFonts w:ascii="Time new roman" w:hAnsi="Time new roman" w:hint="eastAsia"/>
              </w:rPr>
              <w:t>）监测方案</w:t>
            </w:r>
          </w:p>
          <w:p w14:paraId="5001743A" w14:textId="77777777" w:rsidR="004B5B06" w:rsidRPr="00D71461" w:rsidRDefault="000A01FE">
            <w:pPr>
              <w:ind w:firstLine="480"/>
              <w:jc w:val="left"/>
              <w:rPr>
                <w:rFonts w:ascii="Time new roman" w:hAnsi="Time new roman"/>
              </w:rPr>
            </w:pPr>
            <w:r w:rsidRPr="00D71461">
              <w:rPr>
                <w:rFonts w:ascii="Time new roman" w:hAnsi="Time new roman" w:hint="eastAsia"/>
              </w:rPr>
              <w:t>根据</w:t>
            </w:r>
            <w:r w:rsidRPr="00D71461">
              <w:rPr>
                <w:rFonts w:ascii="Time new roman" w:hAnsi="Time new roman"/>
              </w:rPr>
              <w:t>运营期的污染情况，</w:t>
            </w:r>
            <w:r w:rsidRPr="00D71461">
              <w:rPr>
                <w:rFonts w:ascii="Time new roman" w:hAnsi="Time new roman" w:hint="eastAsia"/>
              </w:rPr>
              <w:t>监</w:t>
            </w:r>
            <w:r w:rsidRPr="00D71461">
              <w:rPr>
                <w:rFonts w:ascii="Time new roman" w:hAnsi="Time new roman"/>
              </w:rPr>
              <w:t>测内容</w:t>
            </w:r>
            <w:r w:rsidRPr="00D71461">
              <w:rPr>
                <w:rFonts w:ascii="Time new roman" w:hAnsi="Time new roman" w:hint="eastAsia"/>
              </w:rPr>
              <w:t>选择</w:t>
            </w:r>
            <w:r w:rsidRPr="00D71461">
              <w:rPr>
                <w:rFonts w:ascii="Time new roman" w:hAnsi="Time new roman"/>
              </w:rPr>
              <w:t>环境受影响较大的声环境、地表水，监测因子根据工程分析</w:t>
            </w:r>
            <w:r w:rsidRPr="00D71461">
              <w:rPr>
                <w:rFonts w:ascii="Time new roman" w:hAnsi="Time new roman" w:hint="eastAsia"/>
              </w:rPr>
              <w:t>中污染特征因子确定，监测分析方法采用国家环境保护总局颁布的《环境监测技术规范》实行。</w:t>
            </w:r>
          </w:p>
          <w:p w14:paraId="62D4AD1C" w14:textId="77777777" w:rsidR="004B5B06" w:rsidRPr="00D71461" w:rsidRDefault="000A01FE">
            <w:pPr>
              <w:ind w:firstLine="480"/>
              <w:jc w:val="left"/>
              <w:rPr>
                <w:rFonts w:ascii="Time new roman" w:hAnsi="Time new roman"/>
              </w:rPr>
            </w:pPr>
            <w:r w:rsidRPr="00D71461">
              <w:rPr>
                <w:rFonts w:ascii="Time new roman" w:hAnsi="Time new roman" w:hint="eastAsia"/>
              </w:rPr>
              <w:t>评价建议污染源和周围环境质量监测工作由有资质单位承担。运营期环境监测计划见表</w:t>
            </w:r>
            <w:r w:rsidRPr="00D71461">
              <w:rPr>
                <w:rFonts w:ascii="Time new roman" w:hAnsi="Time new roman" w:hint="eastAsia"/>
              </w:rPr>
              <w:t>7.4-2</w:t>
            </w:r>
            <w:r w:rsidRPr="00D71461">
              <w:rPr>
                <w:rFonts w:ascii="Time new roman" w:hAnsi="Time new roman" w:hint="eastAsia"/>
              </w:rPr>
              <w:t>，运营期环境监测根据当地环境保护主管部门要求确定。</w:t>
            </w:r>
          </w:p>
          <w:p w14:paraId="1401F56C" w14:textId="77777777" w:rsidR="004B5B06" w:rsidRPr="00D71461" w:rsidRDefault="000A01FE">
            <w:pPr>
              <w:ind w:firstLine="480"/>
              <w:jc w:val="center"/>
              <w:rPr>
                <w:rFonts w:ascii="Time new roman" w:hAnsi="Time new roman"/>
              </w:rPr>
            </w:pPr>
            <w:r w:rsidRPr="00D71461">
              <w:rPr>
                <w:rFonts w:ascii="Time new roman" w:hAnsi="Time new roman" w:hint="eastAsia"/>
              </w:rPr>
              <w:t>表</w:t>
            </w:r>
            <w:r w:rsidRPr="00D71461">
              <w:rPr>
                <w:rFonts w:ascii="Time new roman" w:hAnsi="Time new roman" w:hint="eastAsia"/>
              </w:rPr>
              <w:t xml:space="preserve">7.4-2  </w:t>
            </w:r>
            <w:r w:rsidRPr="00D71461">
              <w:rPr>
                <w:rFonts w:ascii="Time new roman" w:hAnsi="Time new roman" w:hint="eastAsia"/>
              </w:rPr>
              <w:t>运营期环境监测计划</w:t>
            </w:r>
          </w:p>
          <w:tbl>
            <w:tblPr>
              <w:tblW w:w="82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9"/>
              <w:gridCol w:w="756"/>
              <w:gridCol w:w="1132"/>
              <w:gridCol w:w="1282"/>
              <w:gridCol w:w="804"/>
              <w:gridCol w:w="982"/>
              <w:gridCol w:w="2855"/>
            </w:tblGrid>
            <w:tr w:rsidR="00D71461" w:rsidRPr="00D71461" w14:paraId="75928970" w14:textId="77777777">
              <w:trPr>
                <w:trHeight w:val="565"/>
                <w:jc w:val="center"/>
              </w:trPr>
              <w:tc>
                <w:tcPr>
                  <w:tcW w:w="449" w:type="dxa"/>
                  <w:shd w:val="pct10" w:color="auto" w:fill="auto"/>
                  <w:vAlign w:val="center"/>
                </w:tcPr>
                <w:p w14:paraId="2A30F971"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序号</w:t>
                  </w:r>
                </w:p>
              </w:tc>
              <w:tc>
                <w:tcPr>
                  <w:tcW w:w="756" w:type="dxa"/>
                  <w:shd w:val="pct10" w:color="auto" w:fill="auto"/>
                  <w:vAlign w:val="center"/>
                </w:tcPr>
                <w:p w14:paraId="33DE2949"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类别</w:t>
                  </w:r>
                </w:p>
              </w:tc>
              <w:tc>
                <w:tcPr>
                  <w:tcW w:w="1132" w:type="dxa"/>
                  <w:shd w:val="pct10" w:color="auto" w:fill="auto"/>
                  <w:vAlign w:val="center"/>
                </w:tcPr>
                <w:p w14:paraId="6CE2A910"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监测点位置</w:t>
                  </w:r>
                </w:p>
              </w:tc>
              <w:tc>
                <w:tcPr>
                  <w:tcW w:w="1282" w:type="dxa"/>
                  <w:shd w:val="pct10" w:color="auto" w:fill="auto"/>
                  <w:vAlign w:val="center"/>
                </w:tcPr>
                <w:p w14:paraId="4E7CB8F5"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监测项目</w:t>
                  </w:r>
                </w:p>
              </w:tc>
              <w:tc>
                <w:tcPr>
                  <w:tcW w:w="804" w:type="dxa"/>
                  <w:shd w:val="pct10" w:color="auto" w:fill="auto"/>
                  <w:vAlign w:val="center"/>
                </w:tcPr>
                <w:p w14:paraId="21D06972"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监测点数</w:t>
                  </w:r>
                </w:p>
              </w:tc>
              <w:tc>
                <w:tcPr>
                  <w:tcW w:w="982" w:type="dxa"/>
                  <w:shd w:val="pct10" w:color="auto" w:fill="auto"/>
                  <w:vAlign w:val="center"/>
                </w:tcPr>
                <w:p w14:paraId="5369F71B"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监测频率</w:t>
                  </w:r>
                </w:p>
              </w:tc>
              <w:tc>
                <w:tcPr>
                  <w:tcW w:w="2855" w:type="dxa"/>
                  <w:shd w:val="pct10" w:color="auto" w:fill="auto"/>
                  <w:vAlign w:val="center"/>
                </w:tcPr>
                <w:p w14:paraId="2339A598"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控制指标</w:t>
                  </w:r>
                </w:p>
              </w:tc>
            </w:tr>
            <w:tr w:rsidR="00D71461" w:rsidRPr="00D71461" w14:paraId="63E6CA24" w14:textId="77777777">
              <w:trPr>
                <w:trHeight w:val="1091"/>
                <w:jc w:val="center"/>
              </w:trPr>
              <w:tc>
                <w:tcPr>
                  <w:tcW w:w="449" w:type="dxa"/>
                  <w:vAlign w:val="center"/>
                </w:tcPr>
                <w:p w14:paraId="11AF89FF"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1</w:t>
                  </w:r>
                </w:p>
              </w:tc>
              <w:tc>
                <w:tcPr>
                  <w:tcW w:w="756" w:type="dxa"/>
                  <w:vAlign w:val="center"/>
                </w:tcPr>
                <w:p w14:paraId="164DBC4D"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厂界噪声</w:t>
                  </w:r>
                </w:p>
              </w:tc>
              <w:tc>
                <w:tcPr>
                  <w:tcW w:w="1132" w:type="dxa"/>
                  <w:vAlign w:val="center"/>
                </w:tcPr>
                <w:p w14:paraId="3F3DA672"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厂界</w:t>
                  </w:r>
                  <w:r w:rsidRPr="00D71461">
                    <w:rPr>
                      <w:rFonts w:ascii="Time new roman" w:hAnsi="Time new roman"/>
                      <w:sz w:val="21"/>
                      <w:szCs w:val="21"/>
                    </w:rPr>
                    <w:t>四周</w:t>
                  </w:r>
                  <w:r w:rsidRPr="00D71461">
                    <w:rPr>
                      <w:rFonts w:ascii="Time new roman" w:hAnsi="Time new roman" w:hint="eastAsia"/>
                      <w:sz w:val="21"/>
                      <w:szCs w:val="21"/>
                    </w:rPr>
                    <w:t>各</w:t>
                  </w:r>
                  <w:r w:rsidRPr="00D71461">
                    <w:rPr>
                      <w:rFonts w:ascii="Time new roman" w:hAnsi="Time new roman" w:hint="eastAsia"/>
                      <w:sz w:val="21"/>
                      <w:szCs w:val="21"/>
                    </w:rPr>
                    <w:t>1</w:t>
                  </w:r>
                  <w:r w:rsidRPr="00D71461">
                    <w:rPr>
                      <w:rFonts w:ascii="Time new roman" w:hAnsi="Time new roman" w:hint="eastAsia"/>
                      <w:sz w:val="21"/>
                      <w:szCs w:val="21"/>
                    </w:rPr>
                    <w:t>个</w:t>
                  </w:r>
                  <w:r w:rsidRPr="00D71461">
                    <w:rPr>
                      <w:rFonts w:ascii="Time new roman" w:hAnsi="Time new roman"/>
                      <w:sz w:val="21"/>
                      <w:szCs w:val="21"/>
                    </w:rPr>
                    <w:t>监测点位</w:t>
                  </w:r>
                </w:p>
              </w:tc>
              <w:tc>
                <w:tcPr>
                  <w:tcW w:w="1282" w:type="dxa"/>
                  <w:vAlign w:val="center"/>
                </w:tcPr>
                <w:p w14:paraId="3B27406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等效声级</w:t>
                  </w:r>
                  <w:proofErr w:type="spellStart"/>
                  <w:r w:rsidRPr="00D71461">
                    <w:rPr>
                      <w:rFonts w:ascii="Time new roman" w:hAnsi="Time new roman" w:hint="eastAsia"/>
                      <w:sz w:val="21"/>
                      <w:szCs w:val="21"/>
                    </w:rPr>
                    <w:t>Leq</w:t>
                  </w:r>
                  <w:r w:rsidRPr="00D71461">
                    <w:rPr>
                      <w:rFonts w:ascii="Time new roman" w:hAnsi="Time new roman"/>
                      <w:sz w:val="21"/>
                      <w:szCs w:val="21"/>
                    </w:rPr>
                    <w:t>dB</w:t>
                  </w:r>
                  <w:proofErr w:type="spellEnd"/>
                  <w:r w:rsidRPr="00D71461">
                    <w:rPr>
                      <w:rFonts w:ascii="Time new roman" w:hAnsi="Time new roman" w:hint="eastAsia"/>
                      <w:sz w:val="21"/>
                      <w:szCs w:val="21"/>
                    </w:rPr>
                    <w:t>（</w:t>
                  </w:r>
                  <w:r w:rsidRPr="00D71461">
                    <w:rPr>
                      <w:rFonts w:ascii="Time new roman" w:hAnsi="Time new roman" w:hint="eastAsia"/>
                      <w:sz w:val="21"/>
                      <w:szCs w:val="21"/>
                    </w:rPr>
                    <w:t>A</w:t>
                  </w:r>
                  <w:r w:rsidRPr="00D71461">
                    <w:rPr>
                      <w:rFonts w:ascii="Time new roman" w:hAnsi="Time new roman" w:hint="eastAsia"/>
                      <w:sz w:val="21"/>
                      <w:szCs w:val="21"/>
                    </w:rPr>
                    <w:t>）</w:t>
                  </w:r>
                </w:p>
              </w:tc>
              <w:tc>
                <w:tcPr>
                  <w:tcW w:w="804" w:type="dxa"/>
                  <w:vAlign w:val="center"/>
                </w:tcPr>
                <w:p w14:paraId="6BDE72DA"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4</w:t>
                  </w:r>
                  <w:r w:rsidRPr="00D71461">
                    <w:rPr>
                      <w:rFonts w:ascii="Time new roman" w:hAnsi="Time new roman" w:hint="eastAsia"/>
                      <w:sz w:val="21"/>
                      <w:szCs w:val="21"/>
                    </w:rPr>
                    <w:t>个</w:t>
                  </w:r>
                </w:p>
              </w:tc>
              <w:tc>
                <w:tcPr>
                  <w:tcW w:w="982" w:type="dxa"/>
                  <w:vAlign w:val="center"/>
                </w:tcPr>
                <w:p w14:paraId="4FE90151"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1</w:t>
                  </w:r>
                  <w:r w:rsidRPr="00D71461">
                    <w:rPr>
                      <w:rFonts w:ascii="Time new roman" w:hAnsi="Time new roman"/>
                      <w:sz w:val="21"/>
                      <w:szCs w:val="21"/>
                    </w:rPr>
                    <w:t>次</w:t>
                  </w:r>
                  <w:r w:rsidRPr="00D71461">
                    <w:rPr>
                      <w:rFonts w:ascii="Time new roman" w:hAnsi="Time new roman"/>
                      <w:sz w:val="21"/>
                      <w:szCs w:val="21"/>
                    </w:rPr>
                    <w:t>/</w:t>
                  </w:r>
                  <w:r w:rsidRPr="00D71461">
                    <w:rPr>
                      <w:rFonts w:ascii="Time new roman" w:hAnsi="Time new roman" w:hint="eastAsia"/>
                      <w:sz w:val="21"/>
                      <w:szCs w:val="21"/>
                    </w:rPr>
                    <w:t>季</w:t>
                  </w:r>
                </w:p>
                <w:p w14:paraId="38E45E76"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2d/</w:t>
                  </w:r>
                  <w:r w:rsidRPr="00D71461">
                    <w:rPr>
                      <w:rFonts w:ascii="Time new roman" w:hAnsi="Time new roman"/>
                      <w:sz w:val="21"/>
                      <w:szCs w:val="21"/>
                    </w:rPr>
                    <w:t>次</w:t>
                  </w:r>
                </w:p>
              </w:tc>
              <w:tc>
                <w:tcPr>
                  <w:tcW w:w="2855" w:type="dxa"/>
                  <w:vAlign w:val="center"/>
                </w:tcPr>
                <w:p w14:paraId="2C08AD22"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厂界</w:t>
                  </w:r>
                  <w:r w:rsidRPr="00D71461">
                    <w:rPr>
                      <w:rFonts w:ascii="Time new roman" w:hAnsi="Time new roman"/>
                      <w:sz w:val="21"/>
                      <w:szCs w:val="21"/>
                    </w:rPr>
                    <w:t>达到《</w:t>
                  </w:r>
                  <w:r w:rsidRPr="00D71461">
                    <w:rPr>
                      <w:rFonts w:ascii="Time new roman" w:hAnsi="Time new roman" w:hint="eastAsia"/>
                      <w:sz w:val="21"/>
                      <w:szCs w:val="21"/>
                    </w:rPr>
                    <w:t>工业企业</w:t>
                  </w:r>
                  <w:r w:rsidRPr="00D71461">
                    <w:rPr>
                      <w:rFonts w:ascii="Time new roman" w:hAnsi="Time new roman"/>
                      <w:sz w:val="21"/>
                      <w:szCs w:val="21"/>
                    </w:rPr>
                    <w:t>厂界环境噪声排放标准》</w:t>
                  </w:r>
                  <w:r w:rsidRPr="00D71461">
                    <w:rPr>
                      <w:rFonts w:ascii="Time new roman" w:hAnsi="Time new roman" w:hint="eastAsia"/>
                      <w:sz w:val="21"/>
                      <w:szCs w:val="21"/>
                    </w:rPr>
                    <w:t>（</w:t>
                  </w:r>
                  <w:r w:rsidRPr="00D71461">
                    <w:rPr>
                      <w:rFonts w:ascii="Time new roman" w:hAnsi="Time new roman" w:hint="eastAsia"/>
                      <w:sz w:val="21"/>
                      <w:szCs w:val="21"/>
                    </w:rPr>
                    <w:t>GB</w:t>
                  </w:r>
                  <w:r w:rsidRPr="00D71461">
                    <w:rPr>
                      <w:rFonts w:ascii="Time new roman" w:hAnsi="Time new roman"/>
                      <w:sz w:val="21"/>
                      <w:szCs w:val="21"/>
                    </w:rPr>
                    <w:t>12348-2008</w:t>
                  </w:r>
                  <w:r w:rsidRPr="00D71461">
                    <w:rPr>
                      <w:rFonts w:ascii="Time new roman" w:hAnsi="Time new roman" w:hint="eastAsia"/>
                      <w:sz w:val="21"/>
                      <w:szCs w:val="21"/>
                    </w:rPr>
                    <w:t>）中</w:t>
                  </w:r>
                  <w:r w:rsidRPr="00D71461">
                    <w:rPr>
                      <w:rFonts w:ascii="Time new roman" w:hAnsi="Time new roman" w:hint="eastAsia"/>
                      <w:sz w:val="21"/>
                      <w:szCs w:val="21"/>
                    </w:rPr>
                    <w:t>3</w:t>
                  </w:r>
                  <w:r w:rsidRPr="00D71461">
                    <w:rPr>
                      <w:rFonts w:ascii="Time new roman" w:hAnsi="Time new roman" w:hint="eastAsia"/>
                      <w:sz w:val="21"/>
                      <w:szCs w:val="21"/>
                    </w:rPr>
                    <w:t>类</w:t>
                  </w:r>
                  <w:r w:rsidRPr="00D71461">
                    <w:rPr>
                      <w:rFonts w:ascii="Time new roman" w:hAnsi="Time new roman"/>
                      <w:sz w:val="21"/>
                      <w:szCs w:val="21"/>
                    </w:rPr>
                    <w:t>标</w:t>
                  </w:r>
                  <w:r w:rsidRPr="00D71461">
                    <w:rPr>
                      <w:rFonts w:ascii="Time new roman" w:hAnsi="Time new roman"/>
                      <w:sz w:val="21"/>
                      <w:szCs w:val="21"/>
                    </w:rPr>
                    <w:lastRenderedPageBreak/>
                    <w:t>准</w:t>
                  </w:r>
                </w:p>
              </w:tc>
            </w:tr>
            <w:tr w:rsidR="00D71461" w:rsidRPr="00D71461" w14:paraId="7F90DED5" w14:textId="77777777">
              <w:trPr>
                <w:trHeight w:val="1629"/>
                <w:jc w:val="center"/>
              </w:trPr>
              <w:tc>
                <w:tcPr>
                  <w:tcW w:w="449" w:type="dxa"/>
                  <w:vAlign w:val="center"/>
                </w:tcPr>
                <w:p w14:paraId="27E5AA49"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lastRenderedPageBreak/>
                    <w:t>2</w:t>
                  </w:r>
                </w:p>
              </w:tc>
              <w:tc>
                <w:tcPr>
                  <w:tcW w:w="756" w:type="dxa"/>
                  <w:vAlign w:val="center"/>
                </w:tcPr>
                <w:p w14:paraId="30C278E1"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污水</w:t>
                  </w:r>
                </w:p>
              </w:tc>
              <w:tc>
                <w:tcPr>
                  <w:tcW w:w="1132" w:type="dxa"/>
                  <w:vAlign w:val="center"/>
                </w:tcPr>
                <w:p w14:paraId="2FA418B8"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项目</w:t>
                  </w:r>
                  <w:r w:rsidRPr="00D71461">
                    <w:rPr>
                      <w:rFonts w:ascii="Time new roman" w:hAnsi="Time new roman"/>
                      <w:sz w:val="21"/>
                      <w:szCs w:val="21"/>
                    </w:rPr>
                    <w:t>区污水出水口</w:t>
                  </w:r>
                </w:p>
              </w:tc>
              <w:tc>
                <w:tcPr>
                  <w:tcW w:w="1282" w:type="dxa"/>
                  <w:vAlign w:val="center"/>
                </w:tcPr>
                <w:p w14:paraId="45552189" w14:textId="77777777" w:rsidR="004B5B06" w:rsidRPr="00D71461" w:rsidRDefault="000A01FE">
                  <w:pPr>
                    <w:spacing w:line="240" w:lineRule="auto"/>
                    <w:jc w:val="center"/>
                    <w:rPr>
                      <w:rFonts w:ascii="Time new roman" w:hAnsi="Time new roman"/>
                      <w:sz w:val="21"/>
                      <w:szCs w:val="21"/>
                    </w:rPr>
                  </w:pPr>
                  <w:proofErr w:type="spellStart"/>
                  <w:r w:rsidRPr="00D71461">
                    <w:rPr>
                      <w:rFonts w:ascii="Time new roman" w:hAnsi="Time new roman" w:hint="eastAsia"/>
                      <w:sz w:val="21"/>
                      <w:szCs w:val="21"/>
                    </w:rPr>
                    <w:t>COD</w:t>
                  </w:r>
                  <w:r w:rsidRPr="00D71461">
                    <w:rPr>
                      <w:rFonts w:ascii="Time new roman" w:hAnsi="Time new roman"/>
                      <w:sz w:val="21"/>
                      <w:szCs w:val="21"/>
                      <w:vertAlign w:val="subscript"/>
                    </w:rPr>
                    <w:t>Cr</w:t>
                  </w:r>
                  <w:proofErr w:type="spellEnd"/>
                  <w:r w:rsidRPr="00D71461">
                    <w:rPr>
                      <w:rFonts w:ascii="Time new roman" w:hAnsi="Time new roman"/>
                      <w:sz w:val="21"/>
                      <w:szCs w:val="21"/>
                    </w:rPr>
                    <w:t>、</w:t>
                  </w:r>
                  <w:r w:rsidRPr="00D71461">
                    <w:rPr>
                      <w:rFonts w:ascii="Time new roman" w:hAnsi="Time new roman" w:hint="eastAsia"/>
                      <w:sz w:val="21"/>
                      <w:szCs w:val="21"/>
                    </w:rPr>
                    <w:t>NH</w:t>
                  </w:r>
                  <w:r w:rsidRPr="00D71461">
                    <w:rPr>
                      <w:rFonts w:ascii="Time new roman" w:hAnsi="Time new roman" w:hint="eastAsia"/>
                      <w:sz w:val="21"/>
                      <w:szCs w:val="21"/>
                      <w:vertAlign w:val="subscript"/>
                    </w:rPr>
                    <w:t>3</w:t>
                  </w:r>
                  <w:r w:rsidRPr="00D71461">
                    <w:rPr>
                      <w:rFonts w:ascii="Time new roman" w:hAnsi="Time new roman" w:hint="eastAsia"/>
                      <w:sz w:val="21"/>
                      <w:szCs w:val="21"/>
                    </w:rPr>
                    <w:t>-N</w:t>
                  </w:r>
                  <w:r w:rsidRPr="00D71461">
                    <w:rPr>
                      <w:rFonts w:ascii="Time new roman" w:hAnsi="Time new roman" w:hint="eastAsia"/>
                      <w:sz w:val="21"/>
                      <w:szCs w:val="21"/>
                    </w:rPr>
                    <w:t>、</w:t>
                  </w:r>
                </w:p>
                <w:p w14:paraId="6DF464AD"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p</w:t>
                  </w:r>
                  <w:r w:rsidRPr="00D71461">
                    <w:rPr>
                      <w:rFonts w:ascii="Time new roman" w:hAnsi="Time new roman"/>
                      <w:sz w:val="21"/>
                      <w:szCs w:val="21"/>
                    </w:rPr>
                    <w:t>H</w:t>
                  </w:r>
                  <w:r w:rsidRPr="00D71461">
                    <w:rPr>
                      <w:rFonts w:ascii="Time new roman" w:hAnsi="Time new roman" w:hint="eastAsia"/>
                      <w:sz w:val="21"/>
                      <w:szCs w:val="21"/>
                    </w:rPr>
                    <w:t>、</w:t>
                  </w:r>
                  <w:r w:rsidRPr="00D71461">
                    <w:rPr>
                      <w:rFonts w:ascii="Time new roman" w:hAnsi="Time new roman" w:hint="eastAsia"/>
                      <w:sz w:val="21"/>
                      <w:szCs w:val="21"/>
                    </w:rPr>
                    <w:t>BOD</w:t>
                  </w:r>
                  <w:r w:rsidRPr="00D71461">
                    <w:rPr>
                      <w:rFonts w:ascii="Time new roman" w:hAnsi="Time new roman" w:hint="eastAsia"/>
                      <w:sz w:val="21"/>
                      <w:szCs w:val="21"/>
                      <w:vertAlign w:val="subscript"/>
                    </w:rPr>
                    <w:t>5</w:t>
                  </w:r>
                  <w:r w:rsidRPr="00D71461">
                    <w:rPr>
                      <w:rFonts w:ascii="Time new roman" w:hAnsi="Time new roman" w:hint="eastAsia"/>
                      <w:sz w:val="21"/>
                      <w:szCs w:val="21"/>
                    </w:rPr>
                    <w:t>、</w:t>
                  </w:r>
                  <w:r w:rsidRPr="00D71461">
                    <w:rPr>
                      <w:rFonts w:ascii="Time new roman" w:hAnsi="Time new roman" w:hint="eastAsia"/>
                      <w:sz w:val="21"/>
                      <w:szCs w:val="21"/>
                    </w:rPr>
                    <w:t>SS</w:t>
                  </w:r>
                  <w:r w:rsidRPr="00D71461">
                    <w:rPr>
                      <w:rFonts w:ascii="Time new roman" w:hAnsi="Time new roman" w:hint="eastAsia"/>
                      <w:sz w:val="21"/>
                      <w:szCs w:val="21"/>
                    </w:rPr>
                    <w:t>、动植物油</w:t>
                  </w:r>
                </w:p>
              </w:tc>
              <w:tc>
                <w:tcPr>
                  <w:tcW w:w="804" w:type="dxa"/>
                  <w:vAlign w:val="center"/>
                </w:tcPr>
                <w:p w14:paraId="53C72DDE"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1</w:t>
                  </w:r>
                  <w:r w:rsidRPr="00D71461">
                    <w:rPr>
                      <w:rFonts w:ascii="Time new roman" w:hAnsi="Time new roman" w:hint="eastAsia"/>
                      <w:sz w:val="21"/>
                      <w:szCs w:val="21"/>
                    </w:rPr>
                    <w:t>个</w:t>
                  </w:r>
                </w:p>
              </w:tc>
              <w:tc>
                <w:tcPr>
                  <w:tcW w:w="982" w:type="dxa"/>
                  <w:vAlign w:val="center"/>
                </w:tcPr>
                <w:p w14:paraId="1B378294"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1</w:t>
                  </w:r>
                  <w:r w:rsidRPr="00D71461">
                    <w:rPr>
                      <w:rFonts w:ascii="Time new roman" w:hAnsi="Time new roman" w:hint="eastAsia"/>
                      <w:sz w:val="21"/>
                      <w:szCs w:val="21"/>
                    </w:rPr>
                    <w:t>次</w:t>
                  </w:r>
                  <w:r w:rsidRPr="00D71461">
                    <w:rPr>
                      <w:rFonts w:ascii="Time new roman" w:hAnsi="Time new roman" w:hint="eastAsia"/>
                      <w:sz w:val="21"/>
                      <w:szCs w:val="21"/>
                    </w:rPr>
                    <w:t xml:space="preserve"> /</w:t>
                  </w:r>
                  <w:r w:rsidRPr="00D71461">
                    <w:rPr>
                      <w:rFonts w:ascii="Time new roman" w:hAnsi="Time new roman" w:hint="eastAsia"/>
                      <w:sz w:val="21"/>
                      <w:szCs w:val="21"/>
                    </w:rPr>
                    <w:t>年</w:t>
                  </w:r>
                </w:p>
              </w:tc>
              <w:tc>
                <w:tcPr>
                  <w:tcW w:w="2855" w:type="dxa"/>
                  <w:vAlign w:val="center"/>
                </w:tcPr>
                <w:p w14:paraId="3B9934F1"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《黄河流域（陕西段）污水综合排放标准》</w:t>
                  </w:r>
                  <w:r w:rsidRPr="00D71461">
                    <w:rPr>
                      <w:rFonts w:ascii="Time new roman" w:hAnsi="Time new roman" w:hint="eastAsia"/>
                      <w:sz w:val="21"/>
                      <w:szCs w:val="21"/>
                    </w:rPr>
                    <w:t>DB61/224-2011</w:t>
                  </w:r>
                  <w:r w:rsidRPr="00D71461">
                    <w:rPr>
                      <w:rFonts w:ascii="Time new roman" w:hAnsi="Time new roman" w:hint="eastAsia"/>
                      <w:sz w:val="21"/>
                      <w:szCs w:val="21"/>
                    </w:rPr>
                    <w:t>表</w:t>
                  </w:r>
                  <w:r w:rsidRPr="00D71461">
                    <w:rPr>
                      <w:rFonts w:ascii="Time new roman" w:hAnsi="Time new roman" w:hint="eastAsia"/>
                      <w:sz w:val="21"/>
                      <w:szCs w:val="21"/>
                    </w:rPr>
                    <w:t>2</w:t>
                  </w:r>
                  <w:r w:rsidRPr="00D71461">
                    <w:rPr>
                      <w:rFonts w:ascii="Time new roman" w:hAnsi="Time new roman" w:hint="eastAsia"/>
                      <w:sz w:val="21"/>
                      <w:szCs w:val="21"/>
                    </w:rPr>
                    <w:t>的二级标准和《污水综合排放标准》（</w:t>
                  </w:r>
                  <w:r w:rsidRPr="00D71461">
                    <w:rPr>
                      <w:rFonts w:ascii="Time new roman" w:hAnsi="Time new roman" w:hint="eastAsia"/>
                      <w:sz w:val="21"/>
                      <w:szCs w:val="21"/>
                    </w:rPr>
                    <w:t>GB8978-1996</w:t>
                  </w:r>
                  <w:r w:rsidRPr="00D71461">
                    <w:rPr>
                      <w:rFonts w:ascii="Time new roman" w:hAnsi="Time new roman" w:hint="eastAsia"/>
                      <w:sz w:val="21"/>
                      <w:szCs w:val="21"/>
                    </w:rPr>
                    <w:t>）表</w:t>
                  </w:r>
                  <w:r w:rsidRPr="00D71461">
                    <w:rPr>
                      <w:rFonts w:ascii="Time new roman" w:hAnsi="Time new roman" w:hint="eastAsia"/>
                      <w:sz w:val="21"/>
                      <w:szCs w:val="21"/>
                    </w:rPr>
                    <w:t>4</w:t>
                  </w:r>
                  <w:proofErr w:type="gramStart"/>
                  <w:r w:rsidRPr="00D71461">
                    <w:rPr>
                      <w:rFonts w:ascii="Time new roman" w:hAnsi="Time new roman" w:hint="eastAsia"/>
                      <w:sz w:val="21"/>
                      <w:szCs w:val="21"/>
                    </w:rPr>
                    <w:t>三</w:t>
                  </w:r>
                  <w:proofErr w:type="gramEnd"/>
                  <w:r w:rsidRPr="00D71461">
                    <w:rPr>
                      <w:rFonts w:ascii="Time new roman" w:hAnsi="Time new roman" w:hint="eastAsia"/>
                      <w:sz w:val="21"/>
                      <w:szCs w:val="21"/>
                    </w:rPr>
                    <w:t>级标准</w:t>
                  </w:r>
                </w:p>
              </w:tc>
            </w:tr>
            <w:tr w:rsidR="00D71461" w:rsidRPr="00D71461" w14:paraId="6C1CABEB" w14:textId="77777777">
              <w:trPr>
                <w:trHeight w:val="847"/>
                <w:jc w:val="center"/>
              </w:trPr>
              <w:tc>
                <w:tcPr>
                  <w:tcW w:w="449" w:type="dxa"/>
                  <w:vAlign w:val="center"/>
                </w:tcPr>
                <w:p w14:paraId="73C1970C"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3</w:t>
                  </w:r>
                </w:p>
              </w:tc>
              <w:tc>
                <w:tcPr>
                  <w:tcW w:w="756" w:type="dxa"/>
                  <w:vAlign w:val="center"/>
                </w:tcPr>
                <w:p w14:paraId="64CCA95C"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油烟</w:t>
                  </w:r>
                </w:p>
              </w:tc>
              <w:tc>
                <w:tcPr>
                  <w:tcW w:w="1132" w:type="dxa"/>
                  <w:vAlign w:val="center"/>
                </w:tcPr>
                <w:p w14:paraId="1A8A0DF5"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油烟净化器排口</w:t>
                  </w:r>
                </w:p>
              </w:tc>
              <w:tc>
                <w:tcPr>
                  <w:tcW w:w="1282" w:type="dxa"/>
                  <w:vAlign w:val="center"/>
                </w:tcPr>
                <w:p w14:paraId="3D463A2F"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油烟</w:t>
                  </w:r>
                </w:p>
              </w:tc>
              <w:tc>
                <w:tcPr>
                  <w:tcW w:w="804" w:type="dxa"/>
                  <w:vAlign w:val="center"/>
                </w:tcPr>
                <w:p w14:paraId="4A32F02B"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1</w:t>
                  </w:r>
                  <w:r w:rsidRPr="00D71461">
                    <w:rPr>
                      <w:rFonts w:ascii="Time new roman" w:hAnsi="Time new roman" w:hint="eastAsia"/>
                      <w:sz w:val="21"/>
                      <w:szCs w:val="21"/>
                    </w:rPr>
                    <w:t>个</w:t>
                  </w:r>
                </w:p>
              </w:tc>
              <w:tc>
                <w:tcPr>
                  <w:tcW w:w="982" w:type="dxa"/>
                  <w:vAlign w:val="center"/>
                </w:tcPr>
                <w:p w14:paraId="1F348C52"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1</w:t>
                  </w:r>
                  <w:r w:rsidRPr="00D71461">
                    <w:rPr>
                      <w:rFonts w:ascii="Time new roman" w:hAnsi="Time new roman" w:hint="eastAsia"/>
                      <w:sz w:val="21"/>
                      <w:szCs w:val="21"/>
                    </w:rPr>
                    <w:t>次</w:t>
                  </w:r>
                  <w:r w:rsidRPr="00D71461">
                    <w:rPr>
                      <w:rFonts w:ascii="Time new roman" w:hAnsi="Time new roman" w:hint="eastAsia"/>
                      <w:sz w:val="21"/>
                      <w:szCs w:val="21"/>
                    </w:rPr>
                    <w:t>/</w:t>
                  </w:r>
                  <w:r w:rsidRPr="00D71461">
                    <w:rPr>
                      <w:rFonts w:ascii="Time new roman" w:hAnsi="Time new roman" w:hint="eastAsia"/>
                      <w:sz w:val="21"/>
                      <w:szCs w:val="21"/>
                    </w:rPr>
                    <w:t>年</w:t>
                  </w:r>
                </w:p>
              </w:tc>
              <w:tc>
                <w:tcPr>
                  <w:tcW w:w="2855" w:type="dxa"/>
                  <w:vAlign w:val="center"/>
                </w:tcPr>
                <w:p w14:paraId="3DF7F271"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GB18483-2001</w:t>
                  </w:r>
                  <w:r w:rsidRPr="00D71461">
                    <w:rPr>
                      <w:rFonts w:ascii="Time new roman" w:hAnsi="Time new roman" w:hint="eastAsia"/>
                      <w:sz w:val="21"/>
                      <w:szCs w:val="21"/>
                    </w:rPr>
                    <w:t>《饮食业油烟排放标准》</w:t>
                  </w:r>
                </w:p>
              </w:tc>
            </w:tr>
            <w:tr w:rsidR="00D71461" w:rsidRPr="00D71461" w14:paraId="11A0EAC6" w14:textId="77777777">
              <w:trPr>
                <w:trHeight w:val="847"/>
                <w:jc w:val="center"/>
              </w:trPr>
              <w:tc>
                <w:tcPr>
                  <w:tcW w:w="449" w:type="dxa"/>
                  <w:vAlign w:val="center"/>
                </w:tcPr>
                <w:p w14:paraId="22FC5288"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4</w:t>
                  </w:r>
                </w:p>
              </w:tc>
              <w:tc>
                <w:tcPr>
                  <w:tcW w:w="756" w:type="dxa"/>
                  <w:vAlign w:val="center"/>
                </w:tcPr>
                <w:p w14:paraId="44F6DE22"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无组织废气</w:t>
                  </w:r>
                </w:p>
              </w:tc>
              <w:tc>
                <w:tcPr>
                  <w:tcW w:w="1132" w:type="dxa"/>
                  <w:vAlign w:val="center"/>
                </w:tcPr>
                <w:p w14:paraId="4DB49711"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无组织排放源上、下风向</w:t>
                  </w:r>
                </w:p>
              </w:tc>
              <w:tc>
                <w:tcPr>
                  <w:tcW w:w="1282" w:type="dxa"/>
                  <w:vAlign w:val="center"/>
                </w:tcPr>
                <w:p w14:paraId="2414436A"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颗粒物</w:t>
                  </w:r>
                </w:p>
              </w:tc>
              <w:tc>
                <w:tcPr>
                  <w:tcW w:w="804" w:type="dxa"/>
                  <w:vAlign w:val="center"/>
                </w:tcPr>
                <w:p w14:paraId="386B03FD"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4</w:t>
                  </w:r>
                  <w:r w:rsidRPr="00D71461">
                    <w:rPr>
                      <w:rFonts w:ascii="Time new roman" w:hAnsi="Time new roman" w:hint="eastAsia"/>
                      <w:sz w:val="21"/>
                      <w:szCs w:val="21"/>
                    </w:rPr>
                    <w:t>个</w:t>
                  </w:r>
                </w:p>
              </w:tc>
              <w:tc>
                <w:tcPr>
                  <w:tcW w:w="982" w:type="dxa"/>
                  <w:vAlign w:val="center"/>
                </w:tcPr>
                <w:p w14:paraId="7C84C983"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1</w:t>
                  </w:r>
                  <w:r w:rsidRPr="00D71461">
                    <w:rPr>
                      <w:rFonts w:ascii="Time new roman" w:hAnsi="Time new roman" w:hint="eastAsia"/>
                      <w:sz w:val="21"/>
                      <w:szCs w:val="21"/>
                    </w:rPr>
                    <w:t>次</w:t>
                  </w:r>
                  <w:r w:rsidRPr="00D71461">
                    <w:rPr>
                      <w:rFonts w:ascii="Time new roman" w:hAnsi="Time new roman" w:hint="eastAsia"/>
                      <w:sz w:val="21"/>
                      <w:szCs w:val="21"/>
                    </w:rPr>
                    <w:t>/</w:t>
                  </w:r>
                  <w:r w:rsidRPr="00D71461">
                    <w:rPr>
                      <w:rFonts w:ascii="Time new roman" w:hAnsi="Time new roman" w:hint="eastAsia"/>
                      <w:sz w:val="21"/>
                      <w:szCs w:val="21"/>
                    </w:rPr>
                    <w:t>年</w:t>
                  </w:r>
                </w:p>
              </w:tc>
              <w:tc>
                <w:tcPr>
                  <w:tcW w:w="2855" w:type="dxa"/>
                  <w:vAlign w:val="center"/>
                </w:tcPr>
                <w:p w14:paraId="0D33A72C"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《大气污染物排放标准》（</w:t>
                  </w:r>
                  <w:r w:rsidRPr="00D71461">
                    <w:rPr>
                      <w:rFonts w:ascii="Time new roman" w:hAnsi="Time new roman" w:hint="eastAsia"/>
                      <w:sz w:val="21"/>
                      <w:szCs w:val="21"/>
                    </w:rPr>
                    <w:t>GB16297-1996</w:t>
                  </w:r>
                  <w:r w:rsidRPr="00D71461">
                    <w:rPr>
                      <w:rFonts w:ascii="Time new roman" w:hAnsi="Time new roman" w:hint="eastAsia"/>
                      <w:sz w:val="21"/>
                      <w:szCs w:val="21"/>
                    </w:rPr>
                    <w:t>）表</w:t>
                  </w:r>
                  <w:r w:rsidRPr="00D71461">
                    <w:rPr>
                      <w:rFonts w:ascii="Time new roman" w:hAnsi="Time new roman" w:hint="eastAsia"/>
                      <w:sz w:val="21"/>
                      <w:szCs w:val="21"/>
                    </w:rPr>
                    <w:t>2</w:t>
                  </w:r>
                  <w:r w:rsidRPr="00D71461">
                    <w:rPr>
                      <w:rFonts w:ascii="Time new roman" w:hAnsi="Time new roman" w:hint="eastAsia"/>
                      <w:sz w:val="21"/>
                      <w:szCs w:val="21"/>
                    </w:rPr>
                    <w:t>无组织排放浓度限值</w:t>
                  </w:r>
                </w:p>
              </w:tc>
            </w:tr>
          </w:tbl>
          <w:p w14:paraId="655B72B6" w14:textId="77777777" w:rsidR="004B5B06" w:rsidRPr="00D71461" w:rsidRDefault="000A01FE">
            <w:pPr>
              <w:ind w:firstLine="480"/>
              <w:rPr>
                <w:rFonts w:ascii="Time new roman" w:hAnsi="Time new roman"/>
              </w:rPr>
            </w:pPr>
            <w:r w:rsidRPr="00D71461">
              <w:rPr>
                <w:rFonts w:ascii="Time new roman" w:hAnsi="Time new roman" w:hint="eastAsia"/>
              </w:rPr>
              <w:t>3</w:t>
            </w:r>
            <w:r w:rsidRPr="00D71461">
              <w:rPr>
                <w:rFonts w:ascii="Time new roman" w:hAnsi="Time new roman" w:hint="eastAsia"/>
              </w:rPr>
              <w:t>、环保投资</w:t>
            </w:r>
          </w:p>
          <w:p w14:paraId="004CA695" w14:textId="77777777" w:rsidR="004B5B06" w:rsidRPr="00D71461" w:rsidRDefault="000A01FE">
            <w:pPr>
              <w:ind w:firstLine="480"/>
              <w:jc w:val="left"/>
              <w:rPr>
                <w:rFonts w:ascii="Time new roman" w:hAnsi="Time new roman"/>
              </w:rPr>
            </w:pPr>
            <w:r w:rsidRPr="00D71461">
              <w:rPr>
                <w:rFonts w:ascii="Time new roman" w:hAnsi="Time new roman" w:hint="eastAsia"/>
              </w:rPr>
              <w:t>环保投资</w:t>
            </w:r>
            <w:r w:rsidRPr="00D71461">
              <w:rPr>
                <w:rFonts w:ascii="Time new roman" w:hAnsi="Time new roman"/>
              </w:rPr>
              <w:t>为</w:t>
            </w:r>
            <w:r w:rsidRPr="00D71461">
              <w:rPr>
                <w:rFonts w:ascii="Time new roman" w:hAnsi="Time new roman"/>
              </w:rPr>
              <w:t>15</w:t>
            </w:r>
            <w:r w:rsidRPr="00D71461">
              <w:rPr>
                <w:rFonts w:ascii="Time new roman" w:hAnsi="Time new roman"/>
              </w:rPr>
              <w:t>万元，详见表</w:t>
            </w:r>
            <w:r w:rsidRPr="00D71461">
              <w:rPr>
                <w:rFonts w:ascii="Time new roman" w:hAnsi="Time new roman" w:hint="eastAsia"/>
              </w:rPr>
              <w:t>7.4-3</w:t>
            </w:r>
            <w:r w:rsidRPr="00D71461">
              <w:rPr>
                <w:rFonts w:ascii="Time new roman" w:hAnsi="Time new roman" w:hint="eastAsia"/>
              </w:rPr>
              <w:t>。</w:t>
            </w:r>
          </w:p>
          <w:p w14:paraId="179F5C47" w14:textId="77777777" w:rsidR="004B5B06" w:rsidRPr="00D71461" w:rsidRDefault="000A01FE">
            <w:pPr>
              <w:ind w:firstLine="480"/>
              <w:jc w:val="center"/>
              <w:rPr>
                <w:rFonts w:ascii="Time new roman" w:hAnsi="Time new roman"/>
              </w:rPr>
            </w:pPr>
            <w:r w:rsidRPr="00D71461">
              <w:rPr>
                <w:rFonts w:ascii="Time new roman" w:hAnsi="Time new roman" w:hint="eastAsia"/>
              </w:rPr>
              <w:t>表</w:t>
            </w:r>
            <w:r w:rsidRPr="00D71461">
              <w:rPr>
                <w:rFonts w:ascii="Time new roman" w:hAnsi="Time new roman" w:hint="eastAsia"/>
              </w:rPr>
              <w:t xml:space="preserve">7.4-3  </w:t>
            </w:r>
            <w:r w:rsidRPr="00D71461">
              <w:rPr>
                <w:rFonts w:ascii="Time new roman" w:hAnsi="Time new roman" w:hint="eastAsia"/>
              </w:rPr>
              <w:t>环保投资一览表</w:t>
            </w:r>
          </w:p>
          <w:tbl>
            <w:tblPr>
              <w:tblW w:w="82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2"/>
              <w:gridCol w:w="2262"/>
              <w:gridCol w:w="1350"/>
              <w:gridCol w:w="1584"/>
              <w:gridCol w:w="732"/>
              <w:gridCol w:w="1381"/>
            </w:tblGrid>
            <w:tr w:rsidR="00D71461" w:rsidRPr="00D71461" w14:paraId="6AA0F96D" w14:textId="77777777">
              <w:tc>
                <w:tcPr>
                  <w:tcW w:w="982" w:type="dxa"/>
                  <w:shd w:val="pct10" w:color="auto" w:fill="auto"/>
                  <w:vAlign w:val="center"/>
                </w:tcPr>
                <w:p w14:paraId="57A3C179"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时段</w:t>
                  </w:r>
                </w:p>
              </w:tc>
              <w:tc>
                <w:tcPr>
                  <w:tcW w:w="2262" w:type="dxa"/>
                  <w:shd w:val="pct10" w:color="auto" w:fill="auto"/>
                  <w:vAlign w:val="center"/>
                </w:tcPr>
                <w:p w14:paraId="40421136"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污染种类</w:t>
                  </w:r>
                </w:p>
              </w:tc>
              <w:tc>
                <w:tcPr>
                  <w:tcW w:w="1350" w:type="dxa"/>
                  <w:shd w:val="pct10" w:color="auto" w:fill="auto"/>
                  <w:vAlign w:val="center"/>
                </w:tcPr>
                <w:p w14:paraId="419B10E5"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设施名称</w:t>
                  </w:r>
                </w:p>
              </w:tc>
              <w:tc>
                <w:tcPr>
                  <w:tcW w:w="1584" w:type="dxa"/>
                  <w:shd w:val="pct10" w:color="auto" w:fill="auto"/>
                  <w:vAlign w:val="center"/>
                </w:tcPr>
                <w:p w14:paraId="74E3F795"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型号规格</w:t>
                  </w:r>
                </w:p>
              </w:tc>
              <w:tc>
                <w:tcPr>
                  <w:tcW w:w="732" w:type="dxa"/>
                  <w:shd w:val="pct10" w:color="auto" w:fill="auto"/>
                  <w:vAlign w:val="center"/>
                </w:tcPr>
                <w:p w14:paraId="689DF986"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数量</w:t>
                  </w:r>
                </w:p>
              </w:tc>
              <w:tc>
                <w:tcPr>
                  <w:tcW w:w="1381" w:type="dxa"/>
                  <w:shd w:val="pct10" w:color="auto" w:fill="auto"/>
                  <w:vAlign w:val="center"/>
                </w:tcPr>
                <w:p w14:paraId="0F7A8730" w14:textId="77777777" w:rsidR="004B5B06" w:rsidRPr="00D71461" w:rsidRDefault="000A01FE">
                  <w:pPr>
                    <w:spacing w:line="240" w:lineRule="auto"/>
                    <w:jc w:val="center"/>
                    <w:rPr>
                      <w:rFonts w:ascii="Time new roman" w:hAnsi="Time new roman"/>
                      <w:b/>
                      <w:bCs/>
                      <w:sz w:val="21"/>
                      <w:szCs w:val="21"/>
                    </w:rPr>
                  </w:pPr>
                  <w:r w:rsidRPr="00D71461">
                    <w:rPr>
                      <w:rFonts w:ascii="Time new roman" w:hAnsi="Time new roman" w:hint="eastAsia"/>
                      <w:b/>
                      <w:bCs/>
                      <w:sz w:val="21"/>
                      <w:szCs w:val="21"/>
                    </w:rPr>
                    <w:t>投资</w:t>
                  </w:r>
                  <w:r w:rsidRPr="00D71461">
                    <w:rPr>
                      <w:rFonts w:ascii="Time new roman" w:hAnsi="Time new roman"/>
                      <w:b/>
                      <w:bCs/>
                      <w:sz w:val="21"/>
                      <w:szCs w:val="21"/>
                    </w:rPr>
                    <w:t>（</w:t>
                  </w:r>
                  <w:r w:rsidRPr="00D71461">
                    <w:rPr>
                      <w:rFonts w:ascii="Time new roman" w:hAnsi="Time new roman" w:hint="eastAsia"/>
                      <w:b/>
                      <w:bCs/>
                      <w:sz w:val="21"/>
                      <w:szCs w:val="21"/>
                    </w:rPr>
                    <w:t>万元</w:t>
                  </w:r>
                  <w:r w:rsidRPr="00D71461">
                    <w:rPr>
                      <w:rFonts w:ascii="Time new roman" w:hAnsi="Time new roman"/>
                      <w:b/>
                      <w:bCs/>
                      <w:sz w:val="21"/>
                      <w:szCs w:val="21"/>
                    </w:rPr>
                    <w:t>）</w:t>
                  </w:r>
                </w:p>
              </w:tc>
            </w:tr>
            <w:tr w:rsidR="00D71461" w:rsidRPr="00D71461" w14:paraId="4B80AE9E" w14:textId="77777777">
              <w:tc>
                <w:tcPr>
                  <w:tcW w:w="982" w:type="dxa"/>
                  <w:vMerge w:val="restart"/>
                  <w:vAlign w:val="center"/>
                </w:tcPr>
                <w:p w14:paraId="3C8DC541"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运营期</w:t>
                  </w:r>
                </w:p>
              </w:tc>
              <w:tc>
                <w:tcPr>
                  <w:tcW w:w="2262" w:type="dxa"/>
                  <w:vMerge w:val="restart"/>
                  <w:vAlign w:val="center"/>
                </w:tcPr>
                <w:p w14:paraId="25D535B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废气处理</w:t>
                  </w:r>
                </w:p>
              </w:tc>
              <w:tc>
                <w:tcPr>
                  <w:tcW w:w="1350" w:type="dxa"/>
                  <w:vAlign w:val="center"/>
                </w:tcPr>
                <w:p w14:paraId="7F7A84EB"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淀粉</w:t>
                  </w:r>
                  <w:proofErr w:type="gramStart"/>
                  <w:r w:rsidRPr="00D71461">
                    <w:rPr>
                      <w:rFonts w:ascii="Time new roman" w:hAnsi="Time new roman" w:hint="eastAsia"/>
                      <w:sz w:val="21"/>
                      <w:szCs w:val="21"/>
                    </w:rPr>
                    <w:t>投料口集</w:t>
                  </w:r>
                  <w:proofErr w:type="gramEnd"/>
                  <w:r w:rsidRPr="00D71461">
                    <w:rPr>
                      <w:rFonts w:ascii="Time new roman" w:hAnsi="Time new roman" w:hint="eastAsia"/>
                      <w:sz w:val="21"/>
                      <w:szCs w:val="21"/>
                    </w:rPr>
                    <w:t>气罩</w:t>
                  </w:r>
                  <w:r w:rsidRPr="00D71461">
                    <w:rPr>
                      <w:rFonts w:ascii="Time new roman" w:hAnsi="Time new roman" w:hint="eastAsia"/>
                      <w:sz w:val="21"/>
                      <w:szCs w:val="21"/>
                    </w:rPr>
                    <w:t>+</w:t>
                  </w:r>
                  <w:r w:rsidRPr="00D71461">
                    <w:rPr>
                      <w:rFonts w:ascii="Time new roman" w:hAnsi="Time new roman" w:hint="eastAsia"/>
                      <w:sz w:val="21"/>
                      <w:szCs w:val="21"/>
                    </w:rPr>
                    <w:t>布袋除尘器</w:t>
                  </w:r>
                </w:p>
              </w:tc>
              <w:tc>
                <w:tcPr>
                  <w:tcW w:w="1584" w:type="dxa"/>
                  <w:vAlign w:val="center"/>
                </w:tcPr>
                <w:p w14:paraId="1A4A2A9A"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w:t>
                  </w:r>
                </w:p>
              </w:tc>
              <w:tc>
                <w:tcPr>
                  <w:tcW w:w="732" w:type="dxa"/>
                  <w:vAlign w:val="center"/>
                </w:tcPr>
                <w:p w14:paraId="2A5119E8"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1</w:t>
                  </w:r>
                </w:p>
              </w:tc>
              <w:tc>
                <w:tcPr>
                  <w:tcW w:w="1381" w:type="dxa"/>
                  <w:vAlign w:val="center"/>
                </w:tcPr>
                <w:p w14:paraId="045BA975"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3</w:t>
                  </w:r>
                </w:p>
              </w:tc>
            </w:tr>
            <w:tr w:rsidR="00D71461" w:rsidRPr="00D71461" w14:paraId="51686768" w14:textId="77777777">
              <w:tc>
                <w:tcPr>
                  <w:tcW w:w="982" w:type="dxa"/>
                  <w:vMerge/>
                  <w:vAlign w:val="center"/>
                </w:tcPr>
                <w:p w14:paraId="22B7B752" w14:textId="77777777" w:rsidR="004B5B06" w:rsidRPr="00D71461" w:rsidRDefault="004B5B06">
                  <w:pPr>
                    <w:spacing w:line="240" w:lineRule="auto"/>
                    <w:jc w:val="center"/>
                    <w:rPr>
                      <w:rFonts w:ascii="Time new roman" w:hAnsi="Time new roman"/>
                      <w:sz w:val="21"/>
                      <w:szCs w:val="21"/>
                    </w:rPr>
                  </w:pPr>
                </w:p>
              </w:tc>
              <w:tc>
                <w:tcPr>
                  <w:tcW w:w="2262" w:type="dxa"/>
                  <w:vMerge/>
                  <w:vAlign w:val="center"/>
                </w:tcPr>
                <w:p w14:paraId="7D00890C" w14:textId="77777777" w:rsidR="004B5B06" w:rsidRPr="00D71461" w:rsidRDefault="004B5B06">
                  <w:pPr>
                    <w:spacing w:line="240" w:lineRule="auto"/>
                    <w:jc w:val="center"/>
                    <w:rPr>
                      <w:rFonts w:ascii="Time new roman" w:hAnsi="Time new roman"/>
                      <w:sz w:val="21"/>
                      <w:szCs w:val="21"/>
                    </w:rPr>
                  </w:pPr>
                </w:p>
              </w:tc>
              <w:tc>
                <w:tcPr>
                  <w:tcW w:w="1350" w:type="dxa"/>
                  <w:vAlign w:val="center"/>
                </w:tcPr>
                <w:p w14:paraId="18967D69"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集气罩</w:t>
                  </w:r>
                  <w:r w:rsidRPr="00D71461">
                    <w:rPr>
                      <w:rFonts w:ascii="Time new roman" w:hAnsi="Time new roman" w:hint="eastAsia"/>
                      <w:sz w:val="21"/>
                      <w:szCs w:val="21"/>
                    </w:rPr>
                    <w:t>+</w:t>
                  </w:r>
                  <w:r w:rsidRPr="00D71461">
                    <w:rPr>
                      <w:rFonts w:ascii="Time new roman" w:hAnsi="Time new roman" w:hint="eastAsia"/>
                      <w:sz w:val="21"/>
                      <w:szCs w:val="21"/>
                    </w:rPr>
                    <w:t>油烟净化器</w:t>
                  </w:r>
                </w:p>
              </w:tc>
              <w:tc>
                <w:tcPr>
                  <w:tcW w:w="1584" w:type="dxa"/>
                  <w:vAlign w:val="center"/>
                </w:tcPr>
                <w:p w14:paraId="6055D5EC"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w:t>
                  </w:r>
                </w:p>
              </w:tc>
              <w:tc>
                <w:tcPr>
                  <w:tcW w:w="732" w:type="dxa"/>
                  <w:vAlign w:val="center"/>
                </w:tcPr>
                <w:p w14:paraId="57FCA21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1</w:t>
                  </w:r>
                </w:p>
              </w:tc>
              <w:tc>
                <w:tcPr>
                  <w:tcW w:w="1381" w:type="dxa"/>
                  <w:vAlign w:val="center"/>
                </w:tcPr>
                <w:p w14:paraId="11E320A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1</w:t>
                  </w:r>
                </w:p>
              </w:tc>
            </w:tr>
            <w:tr w:rsidR="00D71461" w:rsidRPr="00D71461" w14:paraId="20AA6CB4" w14:textId="77777777">
              <w:trPr>
                <w:trHeight w:val="200"/>
              </w:trPr>
              <w:tc>
                <w:tcPr>
                  <w:tcW w:w="982" w:type="dxa"/>
                  <w:vMerge/>
                  <w:vAlign w:val="center"/>
                </w:tcPr>
                <w:p w14:paraId="2D53D839" w14:textId="77777777" w:rsidR="004B5B06" w:rsidRPr="00D71461" w:rsidRDefault="004B5B06">
                  <w:pPr>
                    <w:spacing w:line="240" w:lineRule="auto"/>
                    <w:jc w:val="center"/>
                    <w:rPr>
                      <w:rFonts w:ascii="Time new roman" w:hAnsi="Time new roman"/>
                      <w:sz w:val="21"/>
                      <w:szCs w:val="21"/>
                    </w:rPr>
                  </w:pPr>
                </w:p>
              </w:tc>
              <w:tc>
                <w:tcPr>
                  <w:tcW w:w="2262" w:type="dxa"/>
                  <w:tcBorders>
                    <w:bottom w:val="single" w:sz="4" w:space="0" w:color="auto"/>
                  </w:tcBorders>
                  <w:vAlign w:val="center"/>
                </w:tcPr>
                <w:p w14:paraId="049ADB93"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废水处理</w:t>
                  </w:r>
                </w:p>
              </w:tc>
              <w:tc>
                <w:tcPr>
                  <w:tcW w:w="1350" w:type="dxa"/>
                  <w:tcBorders>
                    <w:bottom w:val="single" w:sz="4" w:space="0" w:color="auto"/>
                  </w:tcBorders>
                  <w:vAlign w:val="center"/>
                </w:tcPr>
                <w:p w14:paraId="43E65A36"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隔油池</w:t>
                  </w:r>
                  <w:r w:rsidRPr="00D71461">
                    <w:rPr>
                      <w:rFonts w:ascii="Time new roman" w:hAnsi="Time new roman" w:hint="eastAsia"/>
                      <w:sz w:val="21"/>
                      <w:szCs w:val="21"/>
                    </w:rPr>
                    <w:t>+</w:t>
                  </w:r>
                  <w:r w:rsidRPr="00D71461">
                    <w:rPr>
                      <w:rFonts w:ascii="Time new roman" w:hAnsi="Time new roman" w:hint="eastAsia"/>
                      <w:sz w:val="21"/>
                      <w:szCs w:val="21"/>
                    </w:rPr>
                    <w:t>预处理池</w:t>
                  </w:r>
                </w:p>
              </w:tc>
              <w:tc>
                <w:tcPr>
                  <w:tcW w:w="1584" w:type="dxa"/>
                  <w:tcBorders>
                    <w:bottom w:val="single" w:sz="4" w:space="0" w:color="auto"/>
                  </w:tcBorders>
                  <w:vAlign w:val="center"/>
                </w:tcPr>
                <w:p w14:paraId="771FB23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处理能力</w:t>
                  </w:r>
                  <w:r w:rsidRPr="00D71461">
                    <w:rPr>
                      <w:rFonts w:ascii="Time new roman" w:hAnsi="Time new roman" w:hint="eastAsia"/>
                      <w:sz w:val="21"/>
                      <w:szCs w:val="21"/>
                    </w:rPr>
                    <w:t>2</w:t>
                  </w:r>
                  <w:r w:rsidRPr="00D71461">
                    <w:rPr>
                      <w:rFonts w:ascii="Time new roman" w:hAnsi="Time new roman"/>
                      <w:sz w:val="21"/>
                      <w:szCs w:val="21"/>
                    </w:rPr>
                    <w:t>m³/d</w:t>
                  </w:r>
                </w:p>
              </w:tc>
              <w:tc>
                <w:tcPr>
                  <w:tcW w:w="732" w:type="dxa"/>
                  <w:tcBorders>
                    <w:bottom w:val="single" w:sz="4" w:space="0" w:color="auto"/>
                  </w:tcBorders>
                  <w:vAlign w:val="center"/>
                </w:tcPr>
                <w:p w14:paraId="1604D7B4"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1</w:t>
                  </w:r>
                </w:p>
              </w:tc>
              <w:tc>
                <w:tcPr>
                  <w:tcW w:w="1381" w:type="dxa"/>
                  <w:tcBorders>
                    <w:bottom w:val="single" w:sz="4" w:space="0" w:color="auto"/>
                  </w:tcBorders>
                  <w:vAlign w:val="center"/>
                </w:tcPr>
                <w:p w14:paraId="52D3C146"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5</w:t>
                  </w:r>
                </w:p>
              </w:tc>
            </w:tr>
            <w:tr w:rsidR="00D71461" w:rsidRPr="00D71461" w14:paraId="341DC8D5" w14:textId="77777777">
              <w:trPr>
                <w:trHeight w:val="200"/>
              </w:trPr>
              <w:tc>
                <w:tcPr>
                  <w:tcW w:w="982" w:type="dxa"/>
                  <w:vMerge/>
                  <w:vAlign w:val="center"/>
                </w:tcPr>
                <w:p w14:paraId="4518F9CD" w14:textId="77777777" w:rsidR="004B5B06" w:rsidRPr="00D71461" w:rsidRDefault="004B5B06">
                  <w:pPr>
                    <w:spacing w:line="240" w:lineRule="auto"/>
                    <w:jc w:val="center"/>
                    <w:rPr>
                      <w:rFonts w:ascii="Time new roman" w:hAnsi="Time new roman"/>
                      <w:sz w:val="21"/>
                      <w:szCs w:val="21"/>
                    </w:rPr>
                  </w:pPr>
                </w:p>
              </w:tc>
              <w:tc>
                <w:tcPr>
                  <w:tcW w:w="2262" w:type="dxa"/>
                  <w:vMerge w:val="restart"/>
                  <w:tcBorders>
                    <w:top w:val="single" w:sz="4" w:space="0" w:color="auto"/>
                  </w:tcBorders>
                  <w:vAlign w:val="center"/>
                </w:tcPr>
                <w:p w14:paraId="6A34011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固</w:t>
                  </w:r>
                  <w:proofErr w:type="gramStart"/>
                  <w:r w:rsidRPr="00D71461">
                    <w:rPr>
                      <w:rFonts w:ascii="Time new roman" w:hAnsi="Time new roman" w:hint="eastAsia"/>
                      <w:sz w:val="21"/>
                      <w:szCs w:val="21"/>
                    </w:rPr>
                    <w:t>废</w:t>
                  </w:r>
                  <w:r w:rsidRPr="00D71461">
                    <w:rPr>
                      <w:rFonts w:ascii="Time new roman" w:hAnsi="Time new roman"/>
                      <w:sz w:val="21"/>
                      <w:szCs w:val="21"/>
                    </w:rPr>
                    <w:t>治理</w:t>
                  </w:r>
                  <w:proofErr w:type="gramEnd"/>
                </w:p>
              </w:tc>
              <w:tc>
                <w:tcPr>
                  <w:tcW w:w="1350" w:type="dxa"/>
                  <w:tcBorders>
                    <w:bottom w:val="single" w:sz="4" w:space="0" w:color="auto"/>
                  </w:tcBorders>
                  <w:vAlign w:val="center"/>
                </w:tcPr>
                <w:p w14:paraId="681AC47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垃圾桶</w:t>
                  </w:r>
                </w:p>
              </w:tc>
              <w:tc>
                <w:tcPr>
                  <w:tcW w:w="1584" w:type="dxa"/>
                  <w:tcBorders>
                    <w:bottom w:val="single" w:sz="4" w:space="0" w:color="auto"/>
                  </w:tcBorders>
                  <w:vAlign w:val="center"/>
                </w:tcPr>
                <w:p w14:paraId="65F005C2"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w:t>
                  </w:r>
                </w:p>
              </w:tc>
              <w:tc>
                <w:tcPr>
                  <w:tcW w:w="732" w:type="dxa"/>
                  <w:tcBorders>
                    <w:bottom w:val="single" w:sz="4" w:space="0" w:color="auto"/>
                  </w:tcBorders>
                  <w:vAlign w:val="center"/>
                </w:tcPr>
                <w:p w14:paraId="4419DF55"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若干</w:t>
                  </w:r>
                </w:p>
              </w:tc>
              <w:tc>
                <w:tcPr>
                  <w:tcW w:w="1381" w:type="dxa"/>
                  <w:tcBorders>
                    <w:bottom w:val="single" w:sz="4" w:space="0" w:color="auto"/>
                  </w:tcBorders>
                  <w:vAlign w:val="center"/>
                </w:tcPr>
                <w:p w14:paraId="2F99A363"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1</w:t>
                  </w:r>
                </w:p>
              </w:tc>
            </w:tr>
            <w:tr w:rsidR="00D71461" w:rsidRPr="00D71461" w14:paraId="7DC0546E" w14:textId="77777777">
              <w:trPr>
                <w:trHeight w:val="157"/>
              </w:trPr>
              <w:tc>
                <w:tcPr>
                  <w:tcW w:w="982" w:type="dxa"/>
                  <w:vMerge/>
                  <w:vAlign w:val="center"/>
                </w:tcPr>
                <w:p w14:paraId="75AE723C" w14:textId="77777777" w:rsidR="004B5B06" w:rsidRPr="00D71461" w:rsidRDefault="004B5B06">
                  <w:pPr>
                    <w:spacing w:line="240" w:lineRule="auto"/>
                    <w:jc w:val="center"/>
                    <w:rPr>
                      <w:rFonts w:ascii="Time new roman" w:hAnsi="Time new roman"/>
                      <w:sz w:val="21"/>
                      <w:szCs w:val="21"/>
                    </w:rPr>
                  </w:pPr>
                </w:p>
              </w:tc>
              <w:tc>
                <w:tcPr>
                  <w:tcW w:w="2262" w:type="dxa"/>
                  <w:vMerge/>
                  <w:vAlign w:val="center"/>
                </w:tcPr>
                <w:p w14:paraId="4061665A" w14:textId="77777777" w:rsidR="004B5B06" w:rsidRPr="00D71461" w:rsidRDefault="004B5B06">
                  <w:pPr>
                    <w:spacing w:line="240" w:lineRule="auto"/>
                    <w:jc w:val="center"/>
                    <w:rPr>
                      <w:rFonts w:ascii="Time new roman" w:hAnsi="Time new roman"/>
                      <w:sz w:val="21"/>
                      <w:szCs w:val="21"/>
                    </w:rPr>
                  </w:pPr>
                </w:p>
              </w:tc>
              <w:tc>
                <w:tcPr>
                  <w:tcW w:w="1350" w:type="dxa"/>
                  <w:tcBorders>
                    <w:top w:val="single" w:sz="4" w:space="0" w:color="auto"/>
                    <w:bottom w:val="single" w:sz="4" w:space="0" w:color="auto"/>
                  </w:tcBorders>
                  <w:vAlign w:val="center"/>
                </w:tcPr>
                <w:p w14:paraId="73A05C97" w14:textId="70E80556" w:rsidR="004B5B06" w:rsidRPr="00D71461" w:rsidRDefault="00616CB2">
                  <w:pPr>
                    <w:spacing w:line="240" w:lineRule="auto"/>
                    <w:jc w:val="center"/>
                    <w:rPr>
                      <w:rFonts w:ascii="Time new roman" w:hAnsi="Time new roman"/>
                      <w:sz w:val="21"/>
                      <w:szCs w:val="21"/>
                    </w:rPr>
                  </w:pPr>
                  <w:r w:rsidRPr="00D71461">
                    <w:rPr>
                      <w:rFonts w:ascii="Time new roman" w:hAnsi="Time new roman" w:hint="eastAsia"/>
                      <w:sz w:val="21"/>
                      <w:szCs w:val="21"/>
                    </w:rPr>
                    <w:t>一般固废</w:t>
                  </w:r>
                  <w:r w:rsidR="000A01FE" w:rsidRPr="00D71461">
                    <w:rPr>
                      <w:rFonts w:ascii="Time new roman" w:hAnsi="Time new roman" w:hint="eastAsia"/>
                      <w:sz w:val="21"/>
                      <w:szCs w:val="21"/>
                    </w:rPr>
                    <w:t>暂存间</w:t>
                  </w:r>
                </w:p>
              </w:tc>
              <w:tc>
                <w:tcPr>
                  <w:tcW w:w="1584" w:type="dxa"/>
                  <w:tcBorders>
                    <w:top w:val="single" w:sz="4" w:space="0" w:color="auto"/>
                    <w:bottom w:val="single" w:sz="4" w:space="0" w:color="auto"/>
                  </w:tcBorders>
                  <w:vAlign w:val="center"/>
                </w:tcPr>
                <w:p w14:paraId="6A0CFB26" w14:textId="6C735208" w:rsidR="004B5B06" w:rsidRPr="00D71461" w:rsidRDefault="00616CB2">
                  <w:pPr>
                    <w:spacing w:line="240" w:lineRule="auto"/>
                    <w:jc w:val="center"/>
                    <w:rPr>
                      <w:rFonts w:ascii="Time new roman" w:hAnsi="Time new roman"/>
                      <w:sz w:val="21"/>
                      <w:szCs w:val="21"/>
                    </w:rPr>
                  </w:pPr>
                  <w:r w:rsidRPr="00D71461">
                    <w:rPr>
                      <w:rFonts w:ascii="Time new roman" w:hAnsi="Time new roman" w:hint="eastAsia"/>
                      <w:sz w:val="21"/>
                      <w:szCs w:val="21"/>
                    </w:rPr>
                    <w:t>处理面积</w:t>
                  </w:r>
                  <w:r w:rsidRPr="00D71461">
                    <w:rPr>
                      <w:rFonts w:ascii="Time new roman" w:hAnsi="Time new roman" w:hint="eastAsia"/>
                      <w:sz w:val="21"/>
                      <w:szCs w:val="21"/>
                    </w:rPr>
                    <w:t>1</w:t>
                  </w:r>
                  <w:r w:rsidRPr="00D71461">
                    <w:rPr>
                      <w:rFonts w:ascii="Time new roman" w:hAnsi="Time new roman"/>
                      <w:sz w:val="21"/>
                      <w:szCs w:val="21"/>
                    </w:rPr>
                    <w:t>0 m</w:t>
                  </w:r>
                  <w:r w:rsidRPr="00D71461">
                    <w:rPr>
                      <w:rFonts w:ascii="Time new roman" w:hAnsi="Time new roman"/>
                      <w:sz w:val="21"/>
                      <w:szCs w:val="21"/>
                      <w:vertAlign w:val="superscript"/>
                    </w:rPr>
                    <w:t>2</w:t>
                  </w:r>
                </w:p>
              </w:tc>
              <w:tc>
                <w:tcPr>
                  <w:tcW w:w="732" w:type="dxa"/>
                  <w:tcBorders>
                    <w:top w:val="single" w:sz="4" w:space="0" w:color="auto"/>
                    <w:bottom w:val="single" w:sz="4" w:space="0" w:color="auto"/>
                  </w:tcBorders>
                  <w:vAlign w:val="center"/>
                </w:tcPr>
                <w:p w14:paraId="0F0BC909"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1</w:t>
                  </w:r>
                </w:p>
              </w:tc>
              <w:tc>
                <w:tcPr>
                  <w:tcW w:w="1381" w:type="dxa"/>
                  <w:tcBorders>
                    <w:top w:val="single" w:sz="4" w:space="0" w:color="auto"/>
                    <w:bottom w:val="single" w:sz="4" w:space="0" w:color="auto"/>
                  </w:tcBorders>
                  <w:vAlign w:val="center"/>
                </w:tcPr>
                <w:p w14:paraId="522C04C8"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5</w:t>
                  </w:r>
                </w:p>
              </w:tc>
            </w:tr>
            <w:tr w:rsidR="00D71461" w:rsidRPr="00D71461" w14:paraId="3FC11941" w14:textId="77777777">
              <w:trPr>
                <w:trHeight w:val="157"/>
              </w:trPr>
              <w:tc>
                <w:tcPr>
                  <w:tcW w:w="4594" w:type="dxa"/>
                  <w:gridSpan w:val="3"/>
                  <w:vAlign w:val="center"/>
                </w:tcPr>
                <w:p w14:paraId="5673EFC1"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总计</w:t>
                  </w:r>
                </w:p>
              </w:tc>
              <w:tc>
                <w:tcPr>
                  <w:tcW w:w="1584" w:type="dxa"/>
                  <w:tcBorders>
                    <w:top w:val="single" w:sz="4" w:space="0" w:color="auto"/>
                  </w:tcBorders>
                  <w:vAlign w:val="center"/>
                </w:tcPr>
                <w:p w14:paraId="38C19941"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w:t>
                  </w:r>
                </w:p>
              </w:tc>
              <w:tc>
                <w:tcPr>
                  <w:tcW w:w="732" w:type="dxa"/>
                  <w:tcBorders>
                    <w:top w:val="single" w:sz="4" w:space="0" w:color="auto"/>
                  </w:tcBorders>
                  <w:vAlign w:val="center"/>
                </w:tcPr>
                <w:p w14:paraId="762119CB"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w:t>
                  </w:r>
                </w:p>
              </w:tc>
              <w:tc>
                <w:tcPr>
                  <w:tcW w:w="1381" w:type="dxa"/>
                  <w:tcBorders>
                    <w:top w:val="single" w:sz="4" w:space="0" w:color="auto"/>
                  </w:tcBorders>
                  <w:vAlign w:val="center"/>
                </w:tcPr>
                <w:p w14:paraId="6EE77003"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15</w:t>
                  </w:r>
                </w:p>
              </w:tc>
            </w:tr>
          </w:tbl>
          <w:p w14:paraId="6DF29752" w14:textId="77777777" w:rsidR="004B5B06" w:rsidRPr="00D71461" w:rsidRDefault="000A01FE">
            <w:pPr>
              <w:ind w:firstLine="480"/>
              <w:rPr>
                <w:rFonts w:ascii="Time new roman" w:hAnsi="Time new roman"/>
              </w:rPr>
            </w:pPr>
            <w:r w:rsidRPr="00D71461">
              <w:rPr>
                <w:rFonts w:ascii="Time new roman" w:hAnsi="Time new roman" w:hint="eastAsia"/>
              </w:rPr>
              <w:t>4</w:t>
            </w:r>
            <w:r w:rsidRPr="00D71461">
              <w:rPr>
                <w:rFonts w:ascii="Time new roman" w:hAnsi="Time new roman" w:hint="eastAsia"/>
              </w:rPr>
              <w:t>、环保设施验收建议清单</w:t>
            </w:r>
          </w:p>
          <w:p w14:paraId="0EA41449" w14:textId="77777777" w:rsidR="004B5B06" w:rsidRPr="00D71461" w:rsidRDefault="000A01FE">
            <w:pPr>
              <w:ind w:firstLine="480"/>
              <w:rPr>
                <w:rFonts w:ascii="Time new roman" w:hAnsi="Time new roman"/>
              </w:rPr>
            </w:pPr>
            <w:r w:rsidRPr="00D71461">
              <w:rPr>
                <w:rFonts w:ascii="Time new roman" w:hAnsi="Time new roman" w:hint="eastAsia"/>
              </w:rPr>
              <w:t>环保设施验收建议</w:t>
            </w:r>
            <w:r w:rsidRPr="00D71461">
              <w:rPr>
                <w:rFonts w:ascii="Time new roman" w:hAnsi="Time new roman"/>
              </w:rPr>
              <w:t>清单见表</w:t>
            </w:r>
            <w:r w:rsidRPr="00D71461">
              <w:rPr>
                <w:rFonts w:ascii="Time new roman" w:hAnsi="Time new roman" w:hint="eastAsia"/>
              </w:rPr>
              <w:t>7.4-4</w:t>
            </w:r>
            <w:r w:rsidRPr="00D71461">
              <w:rPr>
                <w:rFonts w:ascii="Time new roman" w:hAnsi="Time new roman" w:hint="eastAsia"/>
              </w:rPr>
              <w:t>。</w:t>
            </w:r>
          </w:p>
          <w:p w14:paraId="47AAF2C9" w14:textId="77777777" w:rsidR="004B5B06" w:rsidRPr="00D71461" w:rsidRDefault="000A01FE">
            <w:pPr>
              <w:ind w:firstLine="480"/>
              <w:jc w:val="center"/>
              <w:rPr>
                <w:rFonts w:ascii="Time new roman" w:hAnsi="Time new roman"/>
              </w:rPr>
            </w:pPr>
            <w:r w:rsidRPr="00D71461">
              <w:rPr>
                <w:rFonts w:ascii="Time new roman" w:hAnsi="Time new roman" w:hint="eastAsia"/>
              </w:rPr>
              <w:t>表</w:t>
            </w:r>
            <w:r w:rsidRPr="00D71461">
              <w:rPr>
                <w:rFonts w:ascii="Time new roman" w:hAnsi="Time new roman" w:hint="eastAsia"/>
              </w:rPr>
              <w:t xml:space="preserve">7.4-4  </w:t>
            </w:r>
            <w:r w:rsidRPr="00D71461">
              <w:rPr>
                <w:rFonts w:ascii="Time new roman" w:hAnsi="Time new roman" w:hint="eastAsia"/>
              </w:rPr>
              <w:t>环保设施验收建议清单</w:t>
            </w:r>
          </w:p>
          <w:tbl>
            <w:tblPr>
              <w:tblW w:w="83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33"/>
              <w:gridCol w:w="811"/>
              <w:gridCol w:w="955"/>
              <w:gridCol w:w="1203"/>
              <w:gridCol w:w="1300"/>
              <w:gridCol w:w="442"/>
              <w:gridCol w:w="1983"/>
              <w:gridCol w:w="926"/>
            </w:tblGrid>
            <w:tr w:rsidR="00D71461" w:rsidRPr="00D71461" w14:paraId="102908A6" w14:textId="77777777">
              <w:trPr>
                <w:trHeight w:val="438"/>
                <w:jc w:val="center"/>
              </w:trPr>
              <w:tc>
                <w:tcPr>
                  <w:tcW w:w="733" w:type="dxa"/>
                  <w:tcBorders>
                    <w:top w:val="single" w:sz="12" w:space="0" w:color="auto"/>
                    <w:left w:val="single" w:sz="12" w:space="0" w:color="auto"/>
                    <w:bottom w:val="single" w:sz="4" w:space="0" w:color="auto"/>
                    <w:right w:val="single" w:sz="4" w:space="0" w:color="auto"/>
                  </w:tcBorders>
                  <w:shd w:val="pct10" w:color="auto" w:fill="auto"/>
                  <w:vAlign w:val="center"/>
                </w:tcPr>
                <w:p w14:paraId="0430E0B1"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b/>
                      <w:sz w:val="21"/>
                      <w:szCs w:val="21"/>
                    </w:rPr>
                    <w:t>污染种类</w:t>
                  </w:r>
                </w:p>
              </w:tc>
              <w:tc>
                <w:tcPr>
                  <w:tcW w:w="811" w:type="dxa"/>
                  <w:tcBorders>
                    <w:top w:val="single" w:sz="12" w:space="0" w:color="auto"/>
                    <w:left w:val="single" w:sz="4" w:space="0" w:color="auto"/>
                    <w:bottom w:val="single" w:sz="4" w:space="0" w:color="auto"/>
                    <w:right w:val="single" w:sz="4" w:space="0" w:color="auto"/>
                  </w:tcBorders>
                  <w:shd w:val="pct10" w:color="auto" w:fill="auto"/>
                  <w:vAlign w:val="center"/>
                </w:tcPr>
                <w:p w14:paraId="62288758"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hint="eastAsia"/>
                      <w:b/>
                      <w:sz w:val="21"/>
                      <w:szCs w:val="21"/>
                    </w:rPr>
                    <w:t>治理项目</w:t>
                  </w:r>
                </w:p>
              </w:tc>
              <w:tc>
                <w:tcPr>
                  <w:tcW w:w="955" w:type="dxa"/>
                  <w:tcBorders>
                    <w:top w:val="single" w:sz="12" w:space="0" w:color="auto"/>
                    <w:left w:val="single" w:sz="4" w:space="0" w:color="auto"/>
                    <w:bottom w:val="single" w:sz="4" w:space="0" w:color="auto"/>
                    <w:right w:val="single" w:sz="4" w:space="0" w:color="auto"/>
                  </w:tcBorders>
                  <w:shd w:val="pct10" w:color="auto" w:fill="auto"/>
                  <w:vAlign w:val="center"/>
                </w:tcPr>
                <w:p w14:paraId="47DD18C7"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hint="eastAsia"/>
                      <w:b/>
                      <w:sz w:val="21"/>
                      <w:szCs w:val="21"/>
                    </w:rPr>
                    <w:t>污染源位置</w:t>
                  </w:r>
                </w:p>
              </w:tc>
              <w:tc>
                <w:tcPr>
                  <w:tcW w:w="1203" w:type="dxa"/>
                  <w:tcBorders>
                    <w:top w:val="single" w:sz="12" w:space="0" w:color="auto"/>
                    <w:left w:val="single" w:sz="4" w:space="0" w:color="auto"/>
                    <w:bottom w:val="single" w:sz="4" w:space="0" w:color="auto"/>
                    <w:right w:val="single" w:sz="4" w:space="0" w:color="auto"/>
                  </w:tcBorders>
                  <w:shd w:val="pct10" w:color="auto" w:fill="auto"/>
                  <w:vAlign w:val="center"/>
                </w:tcPr>
                <w:p w14:paraId="080C7405"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b/>
                      <w:sz w:val="21"/>
                      <w:szCs w:val="21"/>
                    </w:rPr>
                    <w:t>设施名称</w:t>
                  </w:r>
                </w:p>
              </w:tc>
              <w:tc>
                <w:tcPr>
                  <w:tcW w:w="1300" w:type="dxa"/>
                  <w:tcBorders>
                    <w:top w:val="single" w:sz="12" w:space="0" w:color="auto"/>
                    <w:left w:val="single" w:sz="4" w:space="0" w:color="auto"/>
                    <w:bottom w:val="single" w:sz="4" w:space="0" w:color="auto"/>
                    <w:right w:val="single" w:sz="4" w:space="0" w:color="auto"/>
                  </w:tcBorders>
                  <w:shd w:val="pct10" w:color="auto" w:fill="auto"/>
                  <w:vAlign w:val="center"/>
                </w:tcPr>
                <w:p w14:paraId="60CBA29B"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b/>
                      <w:sz w:val="21"/>
                      <w:szCs w:val="21"/>
                    </w:rPr>
                    <w:t>规格</w:t>
                  </w:r>
                  <w:r w:rsidRPr="00D71461">
                    <w:rPr>
                      <w:rFonts w:ascii="Time new roman" w:hAnsi="Time new roman" w:hint="eastAsia"/>
                      <w:b/>
                      <w:sz w:val="21"/>
                      <w:szCs w:val="21"/>
                    </w:rPr>
                    <w:t>要求</w:t>
                  </w:r>
                </w:p>
              </w:tc>
              <w:tc>
                <w:tcPr>
                  <w:tcW w:w="442" w:type="dxa"/>
                  <w:tcBorders>
                    <w:top w:val="single" w:sz="12" w:space="0" w:color="auto"/>
                    <w:left w:val="single" w:sz="4" w:space="0" w:color="auto"/>
                    <w:bottom w:val="single" w:sz="4" w:space="0" w:color="auto"/>
                    <w:right w:val="single" w:sz="4" w:space="0" w:color="auto"/>
                  </w:tcBorders>
                  <w:shd w:val="pct10" w:color="auto" w:fill="auto"/>
                  <w:vAlign w:val="center"/>
                </w:tcPr>
                <w:p w14:paraId="7F29F663"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b/>
                      <w:sz w:val="21"/>
                      <w:szCs w:val="21"/>
                    </w:rPr>
                    <w:t>数量</w:t>
                  </w:r>
                </w:p>
              </w:tc>
              <w:tc>
                <w:tcPr>
                  <w:tcW w:w="1983" w:type="dxa"/>
                  <w:tcBorders>
                    <w:top w:val="single" w:sz="12" w:space="0" w:color="auto"/>
                    <w:left w:val="single" w:sz="4" w:space="0" w:color="auto"/>
                    <w:bottom w:val="single" w:sz="4" w:space="0" w:color="auto"/>
                    <w:right w:val="single" w:sz="4" w:space="0" w:color="auto"/>
                  </w:tcBorders>
                  <w:shd w:val="pct10" w:color="auto" w:fill="auto"/>
                  <w:vAlign w:val="center"/>
                </w:tcPr>
                <w:p w14:paraId="07DE2B41"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b/>
                      <w:sz w:val="21"/>
                      <w:szCs w:val="21"/>
                    </w:rPr>
                    <w:t>效果</w:t>
                  </w:r>
                </w:p>
              </w:tc>
              <w:tc>
                <w:tcPr>
                  <w:tcW w:w="926" w:type="dxa"/>
                  <w:tcBorders>
                    <w:top w:val="single" w:sz="12" w:space="0" w:color="auto"/>
                    <w:left w:val="single" w:sz="4" w:space="0" w:color="auto"/>
                    <w:bottom w:val="single" w:sz="4" w:space="0" w:color="auto"/>
                    <w:right w:val="single" w:sz="12" w:space="0" w:color="auto"/>
                  </w:tcBorders>
                  <w:shd w:val="pct10" w:color="auto" w:fill="auto"/>
                  <w:vAlign w:val="center"/>
                </w:tcPr>
                <w:p w14:paraId="712E16AE" w14:textId="77777777" w:rsidR="004B5B06" w:rsidRPr="00D71461" w:rsidRDefault="000A01FE">
                  <w:pPr>
                    <w:spacing w:line="240" w:lineRule="auto"/>
                    <w:jc w:val="center"/>
                    <w:rPr>
                      <w:rFonts w:ascii="Time new roman" w:hAnsi="Time new roman"/>
                      <w:b/>
                      <w:sz w:val="21"/>
                      <w:szCs w:val="21"/>
                    </w:rPr>
                  </w:pPr>
                  <w:r w:rsidRPr="00D71461">
                    <w:rPr>
                      <w:rFonts w:ascii="Time new roman" w:hAnsi="Time new roman"/>
                      <w:b/>
                      <w:sz w:val="21"/>
                      <w:szCs w:val="21"/>
                    </w:rPr>
                    <w:t>进度</w:t>
                  </w:r>
                </w:p>
              </w:tc>
            </w:tr>
            <w:tr w:rsidR="00D71461" w:rsidRPr="00D71461" w14:paraId="1DB863C4" w14:textId="77777777">
              <w:trPr>
                <w:trHeight w:val="177"/>
                <w:jc w:val="center"/>
              </w:trPr>
              <w:tc>
                <w:tcPr>
                  <w:tcW w:w="733" w:type="dxa"/>
                  <w:vMerge w:val="restart"/>
                  <w:tcBorders>
                    <w:top w:val="single" w:sz="4" w:space="0" w:color="auto"/>
                    <w:left w:val="single" w:sz="12" w:space="0" w:color="auto"/>
                    <w:right w:val="single" w:sz="4" w:space="0" w:color="auto"/>
                  </w:tcBorders>
                  <w:vAlign w:val="center"/>
                </w:tcPr>
                <w:p w14:paraId="113D907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废气</w:t>
                  </w:r>
                </w:p>
              </w:tc>
              <w:tc>
                <w:tcPr>
                  <w:tcW w:w="811" w:type="dxa"/>
                  <w:tcBorders>
                    <w:top w:val="single" w:sz="4" w:space="0" w:color="auto"/>
                    <w:left w:val="single" w:sz="4" w:space="0" w:color="auto"/>
                    <w:bottom w:val="single" w:sz="4" w:space="0" w:color="auto"/>
                    <w:right w:val="single" w:sz="4" w:space="0" w:color="auto"/>
                  </w:tcBorders>
                  <w:vAlign w:val="center"/>
                </w:tcPr>
                <w:p w14:paraId="01DBD5A3"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投料粉尘</w:t>
                  </w:r>
                </w:p>
              </w:tc>
              <w:tc>
                <w:tcPr>
                  <w:tcW w:w="955" w:type="dxa"/>
                  <w:tcBorders>
                    <w:top w:val="single" w:sz="4" w:space="0" w:color="auto"/>
                    <w:left w:val="single" w:sz="4" w:space="0" w:color="auto"/>
                    <w:bottom w:val="single" w:sz="4" w:space="0" w:color="auto"/>
                    <w:right w:val="single" w:sz="4" w:space="0" w:color="auto"/>
                  </w:tcBorders>
                  <w:vAlign w:val="center"/>
                </w:tcPr>
                <w:p w14:paraId="699F8EBA" w14:textId="77777777" w:rsidR="004B5B06" w:rsidRPr="00D71461" w:rsidRDefault="000A01FE">
                  <w:pPr>
                    <w:spacing w:line="240" w:lineRule="auto"/>
                    <w:jc w:val="center"/>
                    <w:rPr>
                      <w:rFonts w:ascii="Time new roman" w:hAnsi="Time new roman"/>
                      <w:sz w:val="21"/>
                      <w:szCs w:val="21"/>
                    </w:rPr>
                  </w:pPr>
                  <w:proofErr w:type="gramStart"/>
                  <w:r w:rsidRPr="00D71461">
                    <w:rPr>
                      <w:rFonts w:ascii="Time new roman" w:hAnsi="Time new roman" w:hint="eastAsia"/>
                      <w:sz w:val="21"/>
                      <w:szCs w:val="21"/>
                    </w:rPr>
                    <w:t>投料口</w:t>
                  </w:r>
                  <w:proofErr w:type="gramEnd"/>
                </w:p>
              </w:tc>
              <w:tc>
                <w:tcPr>
                  <w:tcW w:w="1203" w:type="dxa"/>
                  <w:tcBorders>
                    <w:top w:val="single" w:sz="4" w:space="0" w:color="auto"/>
                    <w:left w:val="single" w:sz="4" w:space="0" w:color="auto"/>
                    <w:bottom w:val="single" w:sz="4" w:space="0" w:color="auto"/>
                    <w:right w:val="single" w:sz="4" w:space="0" w:color="auto"/>
                  </w:tcBorders>
                  <w:vAlign w:val="center"/>
                </w:tcPr>
                <w:p w14:paraId="29335E79"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集气罩</w:t>
                  </w:r>
                  <w:r w:rsidRPr="00D71461">
                    <w:rPr>
                      <w:rFonts w:ascii="Time new roman" w:hAnsi="Time new roman" w:hint="eastAsia"/>
                      <w:sz w:val="21"/>
                      <w:szCs w:val="21"/>
                    </w:rPr>
                    <w:t>+</w:t>
                  </w:r>
                  <w:r w:rsidRPr="00D71461">
                    <w:rPr>
                      <w:rFonts w:ascii="Time new roman" w:hAnsi="Time new roman" w:hint="eastAsia"/>
                      <w:sz w:val="21"/>
                      <w:szCs w:val="21"/>
                    </w:rPr>
                    <w:t>布袋除尘器</w:t>
                  </w:r>
                </w:p>
              </w:tc>
              <w:tc>
                <w:tcPr>
                  <w:tcW w:w="1300" w:type="dxa"/>
                  <w:tcBorders>
                    <w:top w:val="single" w:sz="4" w:space="0" w:color="auto"/>
                    <w:left w:val="single" w:sz="4" w:space="0" w:color="auto"/>
                    <w:bottom w:val="single" w:sz="4" w:space="0" w:color="auto"/>
                    <w:right w:val="single" w:sz="4" w:space="0" w:color="auto"/>
                  </w:tcBorders>
                  <w:vAlign w:val="center"/>
                </w:tcPr>
                <w:p w14:paraId="32BC1DD3"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达标排放</w:t>
                  </w:r>
                </w:p>
              </w:tc>
              <w:tc>
                <w:tcPr>
                  <w:tcW w:w="442" w:type="dxa"/>
                  <w:tcBorders>
                    <w:top w:val="single" w:sz="4" w:space="0" w:color="auto"/>
                    <w:left w:val="single" w:sz="4" w:space="0" w:color="auto"/>
                    <w:bottom w:val="single" w:sz="4" w:space="0" w:color="auto"/>
                    <w:right w:val="single" w:sz="4" w:space="0" w:color="auto"/>
                  </w:tcBorders>
                  <w:vAlign w:val="center"/>
                </w:tcPr>
                <w:p w14:paraId="75D107A2"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1</w:t>
                  </w:r>
                </w:p>
              </w:tc>
              <w:tc>
                <w:tcPr>
                  <w:tcW w:w="1983" w:type="dxa"/>
                  <w:tcBorders>
                    <w:top w:val="single" w:sz="4" w:space="0" w:color="auto"/>
                    <w:left w:val="single" w:sz="4" w:space="0" w:color="auto"/>
                    <w:bottom w:val="single" w:sz="4" w:space="0" w:color="auto"/>
                    <w:right w:val="single" w:sz="4" w:space="0" w:color="auto"/>
                  </w:tcBorders>
                  <w:vAlign w:val="center"/>
                </w:tcPr>
                <w:p w14:paraId="6F1EC5D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《大气污染物排放标准》（</w:t>
                  </w:r>
                  <w:r w:rsidRPr="00D71461">
                    <w:rPr>
                      <w:rFonts w:ascii="Time new roman" w:hAnsi="Time new roman" w:hint="eastAsia"/>
                      <w:sz w:val="21"/>
                      <w:szCs w:val="21"/>
                    </w:rPr>
                    <w:t>GB16297-1996</w:t>
                  </w:r>
                  <w:r w:rsidRPr="00D71461">
                    <w:rPr>
                      <w:rFonts w:ascii="Time new roman" w:hAnsi="Time new roman" w:hint="eastAsia"/>
                      <w:sz w:val="21"/>
                      <w:szCs w:val="21"/>
                    </w:rPr>
                    <w:t>）表</w:t>
                  </w:r>
                  <w:r w:rsidRPr="00D71461">
                    <w:rPr>
                      <w:rFonts w:ascii="Time new roman" w:hAnsi="Time new roman" w:hint="eastAsia"/>
                      <w:sz w:val="21"/>
                      <w:szCs w:val="21"/>
                    </w:rPr>
                    <w:t>2</w:t>
                  </w:r>
                  <w:r w:rsidRPr="00D71461">
                    <w:rPr>
                      <w:rFonts w:ascii="Time new roman" w:hAnsi="Time new roman" w:hint="eastAsia"/>
                      <w:sz w:val="21"/>
                      <w:szCs w:val="21"/>
                    </w:rPr>
                    <w:t>厂界无组织排放浓度监控限值</w:t>
                  </w:r>
                </w:p>
              </w:tc>
              <w:tc>
                <w:tcPr>
                  <w:tcW w:w="926" w:type="dxa"/>
                  <w:vMerge w:val="restart"/>
                  <w:tcBorders>
                    <w:left w:val="single" w:sz="4" w:space="0" w:color="auto"/>
                    <w:right w:val="single" w:sz="12" w:space="0" w:color="auto"/>
                  </w:tcBorders>
                  <w:vAlign w:val="center"/>
                </w:tcPr>
                <w:p w14:paraId="66A6BA71" w14:textId="77777777" w:rsidR="00616CB2"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与建设项目</w:t>
                  </w:r>
                  <w:r w:rsidRPr="00D71461">
                    <w:rPr>
                      <w:rFonts w:ascii="Time new roman" w:hAnsi="Time new roman" w:hint="eastAsia"/>
                      <w:sz w:val="21"/>
                      <w:szCs w:val="21"/>
                    </w:rPr>
                    <w:t>“</w:t>
                  </w:r>
                  <w:r w:rsidRPr="00D71461">
                    <w:rPr>
                      <w:rFonts w:ascii="Time new roman" w:hAnsi="Time new roman"/>
                      <w:sz w:val="21"/>
                      <w:szCs w:val="21"/>
                    </w:rPr>
                    <w:t>同时设计，同时施工，同</w:t>
                  </w:r>
                  <w:r w:rsidRPr="00D71461">
                    <w:rPr>
                      <w:rFonts w:ascii="Time new roman" w:hAnsi="Time new roman"/>
                      <w:sz w:val="21"/>
                      <w:szCs w:val="21"/>
                    </w:rPr>
                    <w:lastRenderedPageBreak/>
                    <w:t>时投入</w:t>
                  </w:r>
                </w:p>
                <w:p w14:paraId="0A98A9D7" w14:textId="729F5C59"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运行</w:t>
                  </w:r>
                  <w:proofErr w:type="gramStart"/>
                  <w:r w:rsidRPr="00D71461">
                    <w:rPr>
                      <w:rFonts w:ascii="Time new roman" w:hAnsi="Time new roman" w:hint="eastAsia"/>
                      <w:sz w:val="21"/>
                      <w:szCs w:val="21"/>
                    </w:rPr>
                    <w:t>”</w:t>
                  </w:r>
                  <w:proofErr w:type="gramEnd"/>
                </w:p>
              </w:tc>
            </w:tr>
            <w:tr w:rsidR="00D71461" w:rsidRPr="00D71461" w14:paraId="4E5AB292" w14:textId="77777777">
              <w:trPr>
                <w:trHeight w:val="177"/>
                <w:jc w:val="center"/>
              </w:trPr>
              <w:tc>
                <w:tcPr>
                  <w:tcW w:w="733" w:type="dxa"/>
                  <w:vMerge/>
                  <w:tcBorders>
                    <w:left w:val="single" w:sz="12" w:space="0" w:color="auto"/>
                    <w:bottom w:val="single" w:sz="4" w:space="0" w:color="auto"/>
                    <w:right w:val="single" w:sz="4" w:space="0" w:color="auto"/>
                  </w:tcBorders>
                  <w:vAlign w:val="center"/>
                </w:tcPr>
                <w:p w14:paraId="45D814B1" w14:textId="77777777" w:rsidR="004B5B06" w:rsidRPr="00D71461" w:rsidRDefault="004B5B06">
                  <w:pPr>
                    <w:spacing w:line="240" w:lineRule="auto"/>
                    <w:jc w:val="center"/>
                    <w:rPr>
                      <w:rFonts w:ascii="Time new roman" w:hAnsi="Time new roman"/>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0D9EB6E0"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油烟</w:t>
                  </w:r>
                </w:p>
              </w:tc>
              <w:tc>
                <w:tcPr>
                  <w:tcW w:w="955" w:type="dxa"/>
                  <w:tcBorders>
                    <w:top w:val="single" w:sz="4" w:space="0" w:color="auto"/>
                    <w:left w:val="single" w:sz="4" w:space="0" w:color="auto"/>
                    <w:bottom w:val="single" w:sz="4" w:space="0" w:color="auto"/>
                    <w:right w:val="single" w:sz="4" w:space="0" w:color="auto"/>
                  </w:tcBorders>
                  <w:vAlign w:val="center"/>
                </w:tcPr>
                <w:p w14:paraId="1CDA6A6C"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调料炒</w:t>
                  </w:r>
                  <w:r w:rsidRPr="00D71461">
                    <w:rPr>
                      <w:rFonts w:ascii="Time new roman" w:hAnsi="Time new roman" w:hint="eastAsia"/>
                      <w:sz w:val="21"/>
                      <w:szCs w:val="21"/>
                    </w:rPr>
                    <w:lastRenderedPageBreak/>
                    <w:t>制、熬制灶</w:t>
                  </w:r>
                </w:p>
              </w:tc>
              <w:tc>
                <w:tcPr>
                  <w:tcW w:w="1203" w:type="dxa"/>
                  <w:tcBorders>
                    <w:top w:val="single" w:sz="4" w:space="0" w:color="auto"/>
                    <w:left w:val="single" w:sz="4" w:space="0" w:color="auto"/>
                    <w:bottom w:val="single" w:sz="4" w:space="0" w:color="auto"/>
                    <w:right w:val="single" w:sz="4" w:space="0" w:color="auto"/>
                  </w:tcBorders>
                  <w:vAlign w:val="center"/>
                </w:tcPr>
                <w:p w14:paraId="023169CF"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lastRenderedPageBreak/>
                    <w:t>集气罩</w:t>
                  </w:r>
                  <w:r w:rsidRPr="00D71461">
                    <w:rPr>
                      <w:rFonts w:ascii="Time new roman" w:hAnsi="Time new roman" w:hint="eastAsia"/>
                      <w:sz w:val="21"/>
                      <w:szCs w:val="21"/>
                    </w:rPr>
                    <w:t>+</w:t>
                  </w:r>
                  <w:r w:rsidRPr="00D71461">
                    <w:rPr>
                      <w:rFonts w:ascii="Time new roman" w:hAnsi="Time new roman" w:hint="eastAsia"/>
                      <w:sz w:val="21"/>
                      <w:szCs w:val="21"/>
                    </w:rPr>
                    <w:t>油</w:t>
                  </w:r>
                  <w:r w:rsidRPr="00D71461">
                    <w:rPr>
                      <w:rFonts w:ascii="Time new roman" w:hAnsi="Time new roman" w:hint="eastAsia"/>
                      <w:sz w:val="21"/>
                      <w:szCs w:val="21"/>
                    </w:rPr>
                    <w:lastRenderedPageBreak/>
                    <w:t>烟净化器</w:t>
                  </w:r>
                </w:p>
              </w:tc>
              <w:tc>
                <w:tcPr>
                  <w:tcW w:w="1300" w:type="dxa"/>
                  <w:tcBorders>
                    <w:top w:val="single" w:sz="4" w:space="0" w:color="auto"/>
                    <w:left w:val="single" w:sz="4" w:space="0" w:color="auto"/>
                    <w:bottom w:val="single" w:sz="4" w:space="0" w:color="auto"/>
                    <w:right w:val="single" w:sz="4" w:space="0" w:color="auto"/>
                  </w:tcBorders>
                  <w:vAlign w:val="center"/>
                </w:tcPr>
                <w:p w14:paraId="3CB4E2FF"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lastRenderedPageBreak/>
                    <w:t>达标排放</w:t>
                  </w:r>
                </w:p>
              </w:tc>
              <w:tc>
                <w:tcPr>
                  <w:tcW w:w="442" w:type="dxa"/>
                  <w:tcBorders>
                    <w:top w:val="single" w:sz="4" w:space="0" w:color="auto"/>
                    <w:left w:val="single" w:sz="4" w:space="0" w:color="auto"/>
                    <w:bottom w:val="single" w:sz="4" w:space="0" w:color="auto"/>
                    <w:right w:val="single" w:sz="4" w:space="0" w:color="auto"/>
                  </w:tcBorders>
                  <w:vAlign w:val="center"/>
                </w:tcPr>
                <w:p w14:paraId="02751E58"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1</w:t>
                  </w:r>
                </w:p>
              </w:tc>
              <w:tc>
                <w:tcPr>
                  <w:tcW w:w="1983" w:type="dxa"/>
                  <w:tcBorders>
                    <w:top w:val="single" w:sz="4" w:space="0" w:color="auto"/>
                    <w:left w:val="single" w:sz="4" w:space="0" w:color="auto"/>
                    <w:bottom w:val="single" w:sz="4" w:space="0" w:color="auto"/>
                    <w:right w:val="single" w:sz="4" w:space="0" w:color="auto"/>
                  </w:tcBorders>
                  <w:vAlign w:val="center"/>
                </w:tcPr>
                <w:p w14:paraId="6219C7F2"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《饮食业油烟排放</w:t>
                  </w:r>
                  <w:r w:rsidRPr="00D71461">
                    <w:rPr>
                      <w:rFonts w:ascii="Time new roman" w:hAnsi="Time new roman" w:hint="eastAsia"/>
                      <w:sz w:val="21"/>
                      <w:szCs w:val="21"/>
                    </w:rPr>
                    <w:lastRenderedPageBreak/>
                    <w:t>标准》（试行）（</w:t>
                  </w:r>
                  <w:r w:rsidRPr="00D71461">
                    <w:rPr>
                      <w:rFonts w:ascii="Time new roman" w:hAnsi="Time new roman" w:hint="eastAsia"/>
                      <w:sz w:val="21"/>
                      <w:szCs w:val="21"/>
                    </w:rPr>
                    <w:t>GB18483-2001</w:t>
                  </w:r>
                  <w:r w:rsidRPr="00D71461">
                    <w:rPr>
                      <w:rFonts w:ascii="Time new roman" w:hAnsi="Time new roman" w:hint="eastAsia"/>
                      <w:sz w:val="21"/>
                      <w:szCs w:val="21"/>
                    </w:rPr>
                    <w:t>）</w:t>
                  </w:r>
                </w:p>
              </w:tc>
              <w:tc>
                <w:tcPr>
                  <w:tcW w:w="926" w:type="dxa"/>
                  <w:vMerge/>
                  <w:tcBorders>
                    <w:left w:val="single" w:sz="4" w:space="0" w:color="auto"/>
                    <w:right w:val="single" w:sz="12" w:space="0" w:color="auto"/>
                  </w:tcBorders>
                  <w:vAlign w:val="center"/>
                </w:tcPr>
                <w:p w14:paraId="12186EAE" w14:textId="77777777" w:rsidR="004B5B06" w:rsidRPr="00D71461" w:rsidRDefault="004B5B06">
                  <w:pPr>
                    <w:spacing w:line="240" w:lineRule="auto"/>
                    <w:jc w:val="center"/>
                    <w:rPr>
                      <w:rFonts w:ascii="Time new roman" w:hAnsi="Time new roman"/>
                      <w:sz w:val="21"/>
                      <w:szCs w:val="21"/>
                    </w:rPr>
                  </w:pPr>
                </w:p>
              </w:tc>
            </w:tr>
            <w:tr w:rsidR="00D71461" w:rsidRPr="00D71461" w14:paraId="371F024E" w14:textId="77777777">
              <w:trPr>
                <w:trHeight w:val="177"/>
                <w:jc w:val="center"/>
              </w:trPr>
              <w:tc>
                <w:tcPr>
                  <w:tcW w:w="733" w:type="dxa"/>
                  <w:tcBorders>
                    <w:top w:val="single" w:sz="4" w:space="0" w:color="auto"/>
                    <w:left w:val="single" w:sz="12" w:space="0" w:color="auto"/>
                    <w:bottom w:val="single" w:sz="4" w:space="0" w:color="auto"/>
                    <w:right w:val="single" w:sz="4" w:space="0" w:color="auto"/>
                  </w:tcBorders>
                  <w:vAlign w:val="center"/>
                </w:tcPr>
                <w:p w14:paraId="08816F12"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废水</w:t>
                  </w:r>
                </w:p>
              </w:tc>
              <w:tc>
                <w:tcPr>
                  <w:tcW w:w="811" w:type="dxa"/>
                  <w:tcBorders>
                    <w:top w:val="single" w:sz="4" w:space="0" w:color="auto"/>
                    <w:left w:val="single" w:sz="4" w:space="0" w:color="auto"/>
                    <w:bottom w:val="single" w:sz="4" w:space="0" w:color="auto"/>
                    <w:right w:val="single" w:sz="4" w:space="0" w:color="auto"/>
                  </w:tcBorders>
                  <w:vAlign w:val="center"/>
                </w:tcPr>
                <w:p w14:paraId="688ECBD2"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综合废水</w:t>
                  </w:r>
                </w:p>
              </w:tc>
              <w:tc>
                <w:tcPr>
                  <w:tcW w:w="955" w:type="dxa"/>
                  <w:tcBorders>
                    <w:top w:val="single" w:sz="4" w:space="0" w:color="auto"/>
                    <w:left w:val="single" w:sz="4" w:space="0" w:color="auto"/>
                    <w:bottom w:val="single" w:sz="4" w:space="0" w:color="auto"/>
                    <w:right w:val="single" w:sz="4" w:space="0" w:color="auto"/>
                  </w:tcBorders>
                  <w:vAlign w:val="center"/>
                </w:tcPr>
                <w:p w14:paraId="492E1FAA"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生产车间</w:t>
                  </w:r>
                  <w:r w:rsidRPr="00D71461">
                    <w:rPr>
                      <w:rFonts w:ascii="Time new roman" w:hAnsi="Time new roman" w:hint="eastAsia"/>
                      <w:sz w:val="21"/>
                      <w:szCs w:val="21"/>
                    </w:rPr>
                    <w:t>+</w:t>
                  </w:r>
                  <w:r w:rsidRPr="00D71461">
                    <w:rPr>
                      <w:rFonts w:ascii="Time new roman" w:hAnsi="Time new roman" w:hint="eastAsia"/>
                      <w:sz w:val="21"/>
                      <w:szCs w:val="21"/>
                    </w:rPr>
                    <w:t>办公</w:t>
                  </w:r>
                </w:p>
              </w:tc>
              <w:tc>
                <w:tcPr>
                  <w:tcW w:w="1203" w:type="dxa"/>
                  <w:tcBorders>
                    <w:top w:val="single" w:sz="4" w:space="0" w:color="auto"/>
                    <w:left w:val="single" w:sz="4" w:space="0" w:color="auto"/>
                    <w:bottom w:val="single" w:sz="4" w:space="0" w:color="auto"/>
                    <w:right w:val="single" w:sz="4" w:space="0" w:color="auto"/>
                  </w:tcBorders>
                  <w:vAlign w:val="center"/>
                </w:tcPr>
                <w:p w14:paraId="09819793"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隔油池</w:t>
                  </w:r>
                  <w:r w:rsidRPr="00D71461">
                    <w:rPr>
                      <w:rFonts w:ascii="Time new roman" w:hAnsi="Time new roman" w:hint="eastAsia"/>
                      <w:sz w:val="21"/>
                      <w:szCs w:val="21"/>
                    </w:rPr>
                    <w:t>+</w:t>
                  </w:r>
                  <w:r w:rsidRPr="00D71461">
                    <w:rPr>
                      <w:rFonts w:ascii="Time new roman" w:hAnsi="Time new roman" w:hint="eastAsia"/>
                      <w:sz w:val="21"/>
                      <w:szCs w:val="21"/>
                    </w:rPr>
                    <w:t>预处理池</w:t>
                  </w:r>
                  <w:r w:rsidRPr="00D71461">
                    <w:rPr>
                      <w:rFonts w:ascii="Time new roman" w:hAnsi="Time new roman" w:hint="eastAsia"/>
                      <w:sz w:val="21"/>
                      <w:szCs w:val="21"/>
                    </w:rPr>
                    <w:t>+</w:t>
                  </w:r>
                  <w:r w:rsidRPr="00D71461">
                    <w:rPr>
                      <w:rFonts w:ascii="Time new roman" w:hAnsi="Time new roman" w:hint="eastAsia"/>
                      <w:sz w:val="21"/>
                      <w:szCs w:val="21"/>
                    </w:rPr>
                    <w:t>园区化粪池（依托）</w:t>
                  </w:r>
                </w:p>
              </w:tc>
              <w:tc>
                <w:tcPr>
                  <w:tcW w:w="1300" w:type="dxa"/>
                  <w:tcBorders>
                    <w:top w:val="single" w:sz="4" w:space="0" w:color="auto"/>
                    <w:left w:val="single" w:sz="4" w:space="0" w:color="auto"/>
                    <w:bottom w:val="single" w:sz="4" w:space="0" w:color="auto"/>
                    <w:right w:val="single" w:sz="4" w:space="0" w:color="auto"/>
                  </w:tcBorders>
                  <w:vAlign w:val="center"/>
                </w:tcPr>
                <w:p w14:paraId="4BA09B92"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达标排放</w:t>
                  </w:r>
                </w:p>
              </w:tc>
              <w:tc>
                <w:tcPr>
                  <w:tcW w:w="442" w:type="dxa"/>
                  <w:tcBorders>
                    <w:top w:val="single" w:sz="4" w:space="0" w:color="auto"/>
                    <w:left w:val="single" w:sz="4" w:space="0" w:color="auto"/>
                    <w:bottom w:val="single" w:sz="4" w:space="0" w:color="auto"/>
                    <w:right w:val="single" w:sz="4" w:space="0" w:color="auto"/>
                  </w:tcBorders>
                  <w:vAlign w:val="center"/>
                </w:tcPr>
                <w:p w14:paraId="6B7D2094"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1</w:t>
                  </w:r>
                </w:p>
              </w:tc>
              <w:tc>
                <w:tcPr>
                  <w:tcW w:w="1983" w:type="dxa"/>
                  <w:tcBorders>
                    <w:top w:val="single" w:sz="4" w:space="0" w:color="auto"/>
                    <w:left w:val="single" w:sz="4" w:space="0" w:color="auto"/>
                    <w:bottom w:val="single" w:sz="4" w:space="0" w:color="auto"/>
                    <w:right w:val="single" w:sz="4" w:space="0" w:color="auto"/>
                  </w:tcBorders>
                  <w:vAlign w:val="center"/>
                </w:tcPr>
                <w:p w14:paraId="3A57C73A"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cs="宋体"/>
                      <w:sz w:val="21"/>
                      <w:szCs w:val="21"/>
                    </w:rPr>
                    <w:t>《黄河流域（陕西段）污水综合排放标准》</w:t>
                  </w:r>
                  <w:r w:rsidRPr="00D71461">
                    <w:rPr>
                      <w:rFonts w:ascii="Time new roman" w:hAnsi="Time new roman" w:cs="宋体"/>
                      <w:sz w:val="21"/>
                      <w:szCs w:val="21"/>
                    </w:rPr>
                    <w:t>DB61/224-2011</w:t>
                  </w:r>
                  <w:r w:rsidRPr="00D71461">
                    <w:rPr>
                      <w:rFonts w:ascii="Time new roman" w:hAnsi="Time new roman" w:cs="宋体" w:hint="eastAsia"/>
                      <w:sz w:val="21"/>
                      <w:szCs w:val="21"/>
                    </w:rPr>
                    <w:t>表</w:t>
                  </w:r>
                  <w:r w:rsidRPr="00D71461">
                    <w:rPr>
                      <w:rFonts w:ascii="Time new roman" w:hAnsi="Time new roman" w:cs="宋体" w:hint="eastAsia"/>
                      <w:sz w:val="21"/>
                      <w:szCs w:val="21"/>
                    </w:rPr>
                    <w:t>2</w:t>
                  </w:r>
                  <w:r w:rsidRPr="00D71461">
                    <w:rPr>
                      <w:rFonts w:ascii="Time new roman" w:hAnsi="Time new roman" w:cs="宋体" w:hint="eastAsia"/>
                      <w:sz w:val="21"/>
                      <w:szCs w:val="21"/>
                    </w:rPr>
                    <w:t>的</w:t>
                  </w:r>
                  <w:r w:rsidRPr="00D71461">
                    <w:rPr>
                      <w:rFonts w:ascii="Time new roman" w:hAnsi="Time new roman" w:cs="宋体"/>
                      <w:sz w:val="21"/>
                      <w:szCs w:val="21"/>
                    </w:rPr>
                    <w:t>二级标准</w:t>
                  </w:r>
                  <w:r w:rsidRPr="00D71461">
                    <w:rPr>
                      <w:rFonts w:ascii="Time new roman" w:hAnsi="Time new roman" w:cs="宋体" w:hint="eastAsia"/>
                      <w:sz w:val="21"/>
                      <w:szCs w:val="21"/>
                    </w:rPr>
                    <w:t>和</w:t>
                  </w:r>
                  <w:r w:rsidRPr="00D71461">
                    <w:rPr>
                      <w:rFonts w:ascii="Time new roman" w:hAnsi="Time new roman" w:hint="eastAsia"/>
                      <w:sz w:val="21"/>
                      <w:szCs w:val="21"/>
                    </w:rPr>
                    <w:t>《污水综合排放标准》（</w:t>
                  </w:r>
                  <w:r w:rsidRPr="00D71461">
                    <w:rPr>
                      <w:rFonts w:ascii="Time new roman" w:hAnsi="Time new roman" w:hint="eastAsia"/>
                      <w:sz w:val="21"/>
                      <w:szCs w:val="21"/>
                    </w:rPr>
                    <w:t>GB8978-1996</w:t>
                  </w:r>
                  <w:r w:rsidRPr="00D71461">
                    <w:rPr>
                      <w:rFonts w:ascii="Time new roman" w:hAnsi="Time new roman" w:hint="eastAsia"/>
                      <w:sz w:val="21"/>
                      <w:szCs w:val="21"/>
                    </w:rPr>
                    <w:t>）表</w:t>
                  </w:r>
                  <w:r w:rsidRPr="00D71461">
                    <w:rPr>
                      <w:rFonts w:ascii="Time new roman" w:hAnsi="Time new roman" w:hint="eastAsia"/>
                      <w:sz w:val="21"/>
                      <w:szCs w:val="21"/>
                    </w:rPr>
                    <w:t>4</w:t>
                  </w:r>
                  <w:proofErr w:type="gramStart"/>
                  <w:r w:rsidRPr="00D71461">
                    <w:rPr>
                      <w:rFonts w:ascii="Time new roman" w:hAnsi="Time new roman" w:hint="eastAsia"/>
                      <w:sz w:val="21"/>
                      <w:szCs w:val="21"/>
                    </w:rPr>
                    <w:t>三</w:t>
                  </w:r>
                  <w:proofErr w:type="gramEnd"/>
                  <w:r w:rsidRPr="00D71461">
                    <w:rPr>
                      <w:rFonts w:ascii="Time new roman" w:hAnsi="Time new roman" w:hint="eastAsia"/>
                      <w:sz w:val="21"/>
                      <w:szCs w:val="21"/>
                    </w:rPr>
                    <w:t>级标准</w:t>
                  </w:r>
                </w:p>
              </w:tc>
              <w:tc>
                <w:tcPr>
                  <w:tcW w:w="926" w:type="dxa"/>
                  <w:vMerge/>
                  <w:tcBorders>
                    <w:left w:val="single" w:sz="4" w:space="0" w:color="auto"/>
                    <w:right w:val="single" w:sz="12" w:space="0" w:color="auto"/>
                  </w:tcBorders>
                  <w:vAlign w:val="center"/>
                </w:tcPr>
                <w:p w14:paraId="5482C07B" w14:textId="77777777" w:rsidR="004B5B06" w:rsidRPr="00D71461" w:rsidRDefault="004B5B06">
                  <w:pPr>
                    <w:spacing w:line="240" w:lineRule="auto"/>
                    <w:jc w:val="center"/>
                    <w:rPr>
                      <w:rFonts w:ascii="Time new roman" w:hAnsi="Time new roman"/>
                      <w:sz w:val="21"/>
                      <w:szCs w:val="21"/>
                    </w:rPr>
                  </w:pPr>
                </w:p>
              </w:tc>
            </w:tr>
            <w:tr w:rsidR="00D71461" w:rsidRPr="00D71461" w14:paraId="7D53C2A5" w14:textId="77777777">
              <w:trPr>
                <w:trHeight w:val="238"/>
                <w:jc w:val="center"/>
              </w:trPr>
              <w:tc>
                <w:tcPr>
                  <w:tcW w:w="733" w:type="dxa"/>
                  <w:tcBorders>
                    <w:top w:val="single" w:sz="4" w:space="0" w:color="auto"/>
                    <w:left w:val="single" w:sz="12" w:space="0" w:color="auto"/>
                    <w:bottom w:val="single" w:sz="4" w:space="0" w:color="auto"/>
                    <w:right w:val="single" w:sz="4" w:space="0" w:color="auto"/>
                  </w:tcBorders>
                  <w:vAlign w:val="center"/>
                </w:tcPr>
                <w:p w14:paraId="3BA83916"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噪声</w:t>
                  </w:r>
                </w:p>
              </w:tc>
              <w:tc>
                <w:tcPr>
                  <w:tcW w:w="811" w:type="dxa"/>
                  <w:tcBorders>
                    <w:top w:val="single" w:sz="4" w:space="0" w:color="auto"/>
                    <w:left w:val="single" w:sz="4" w:space="0" w:color="auto"/>
                    <w:bottom w:val="single" w:sz="4" w:space="0" w:color="auto"/>
                    <w:right w:val="single" w:sz="4" w:space="0" w:color="auto"/>
                  </w:tcBorders>
                  <w:vAlign w:val="center"/>
                </w:tcPr>
                <w:p w14:paraId="3FA2D729"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烘干机、空压机噪声</w:t>
                  </w:r>
                </w:p>
              </w:tc>
              <w:tc>
                <w:tcPr>
                  <w:tcW w:w="955" w:type="dxa"/>
                  <w:tcBorders>
                    <w:top w:val="single" w:sz="4" w:space="0" w:color="auto"/>
                    <w:left w:val="single" w:sz="4" w:space="0" w:color="auto"/>
                    <w:bottom w:val="single" w:sz="4" w:space="0" w:color="auto"/>
                    <w:right w:val="single" w:sz="4" w:space="0" w:color="auto"/>
                  </w:tcBorders>
                  <w:vAlign w:val="center"/>
                </w:tcPr>
                <w:p w14:paraId="65251563"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生产车间</w:t>
                  </w:r>
                </w:p>
              </w:tc>
              <w:tc>
                <w:tcPr>
                  <w:tcW w:w="1203" w:type="dxa"/>
                  <w:tcBorders>
                    <w:top w:val="single" w:sz="4" w:space="0" w:color="auto"/>
                    <w:left w:val="single" w:sz="4" w:space="0" w:color="auto"/>
                    <w:bottom w:val="single" w:sz="4" w:space="0" w:color="auto"/>
                    <w:right w:val="single" w:sz="4" w:space="0" w:color="auto"/>
                  </w:tcBorders>
                  <w:vAlign w:val="center"/>
                </w:tcPr>
                <w:p w14:paraId="5AB25A78"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厂房密闭；合理布局</w:t>
                  </w:r>
                </w:p>
              </w:tc>
              <w:tc>
                <w:tcPr>
                  <w:tcW w:w="1300" w:type="dxa"/>
                  <w:tcBorders>
                    <w:top w:val="single" w:sz="4" w:space="0" w:color="auto"/>
                    <w:left w:val="single" w:sz="4" w:space="0" w:color="auto"/>
                    <w:bottom w:val="single" w:sz="4" w:space="0" w:color="auto"/>
                    <w:right w:val="single" w:sz="4" w:space="0" w:color="auto"/>
                  </w:tcBorders>
                  <w:vAlign w:val="center"/>
                </w:tcPr>
                <w:p w14:paraId="07458FD4"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达标排放</w:t>
                  </w:r>
                </w:p>
              </w:tc>
              <w:tc>
                <w:tcPr>
                  <w:tcW w:w="442" w:type="dxa"/>
                  <w:tcBorders>
                    <w:top w:val="single" w:sz="4" w:space="0" w:color="auto"/>
                    <w:left w:val="single" w:sz="4" w:space="0" w:color="auto"/>
                    <w:bottom w:val="single" w:sz="4" w:space="0" w:color="auto"/>
                    <w:right w:val="single" w:sz="4" w:space="0" w:color="auto"/>
                  </w:tcBorders>
                  <w:vAlign w:val="center"/>
                </w:tcPr>
                <w:p w14:paraId="12AB7084"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2</w:t>
                  </w:r>
                </w:p>
              </w:tc>
              <w:tc>
                <w:tcPr>
                  <w:tcW w:w="1983" w:type="dxa"/>
                  <w:tcBorders>
                    <w:top w:val="single" w:sz="4" w:space="0" w:color="auto"/>
                    <w:left w:val="single" w:sz="4" w:space="0" w:color="auto"/>
                    <w:bottom w:val="single" w:sz="4" w:space="0" w:color="auto"/>
                    <w:right w:val="single" w:sz="4" w:space="0" w:color="auto"/>
                  </w:tcBorders>
                  <w:vAlign w:val="center"/>
                </w:tcPr>
                <w:p w14:paraId="560829C8"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《工业企业厂界环境噪声排放标准》（</w:t>
                  </w:r>
                  <w:r w:rsidRPr="00D71461">
                    <w:rPr>
                      <w:rFonts w:ascii="Time new roman" w:hAnsi="Time new roman" w:hint="eastAsia"/>
                      <w:sz w:val="21"/>
                      <w:szCs w:val="21"/>
                    </w:rPr>
                    <w:t>GB22337-2008</w:t>
                  </w:r>
                  <w:r w:rsidRPr="00D71461">
                    <w:rPr>
                      <w:rFonts w:ascii="Time new roman" w:hAnsi="Time new roman" w:hint="eastAsia"/>
                      <w:sz w:val="21"/>
                      <w:szCs w:val="21"/>
                    </w:rPr>
                    <w:t>）</w:t>
                  </w:r>
                  <w:r w:rsidRPr="00D71461">
                    <w:rPr>
                      <w:rFonts w:ascii="Time new roman" w:hAnsi="Time new roman" w:hint="eastAsia"/>
                      <w:sz w:val="21"/>
                      <w:szCs w:val="21"/>
                    </w:rPr>
                    <w:t>3</w:t>
                  </w:r>
                  <w:r w:rsidRPr="00D71461">
                    <w:rPr>
                      <w:rFonts w:ascii="Time new roman" w:hAnsi="Time new roman" w:hint="eastAsia"/>
                      <w:sz w:val="21"/>
                      <w:szCs w:val="21"/>
                    </w:rPr>
                    <w:t>类标准</w:t>
                  </w:r>
                </w:p>
              </w:tc>
              <w:tc>
                <w:tcPr>
                  <w:tcW w:w="926" w:type="dxa"/>
                  <w:vMerge/>
                  <w:tcBorders>
                    <w:left w:val="single" w:sz="4" w:space="0" w:color="auto"/>
                    <w:right w:val="single" w:sz="12" w:space="0" w:color="auto"/>
                  </w:tcBorders>
                  <w:vAlign w:val="center"/>
                </w:tcPr>
                <w:p w14:paraId="1237AF7B" w14:textId="77777777" w:rsidR="004B5B06" w:rsidRPr="00D71461" w:rsidRDefault="004B5B06">
                  <w:pPr>
                    <w:spacing w:line="240" w:lineRule="auto"/>
                    <w:jc w:val="center"/>
                    <w:rPr>
                      <w:rFonts w:ascii="Time new roman" w:hAnsi="Time new roman"/>
                      <w:sz w:val="21"/>
                      <w:szCs w:val="21"/>
                    </w:rPr>
                  </w:pPr>
                </w:p>
              </w:tc>
            </w:tr>
            <w:tr w:rsidR="00D71461" w:rsidRPr="00D71461" w14:paraId="591DC439" w14:textId="77777777">
              <w:trPr>
                <w:trHeight w:val="251"/>
                <w:jc w:val="center"/>
              </w:trPr>
              <w:tc>
                <w:tcPr>
                  <w:tcW w:w="733" w:type="dxa"/>
                  <w:vMerge w:val="restart"/>
                  <w:tcBorders>
                    <w:top w:val="single" w:sz="4" w:space="0" w:color="auto"/>
                    <w:left w:val="single" w:sz="12" w:space="0" w:color="auto"/>
                    <w:right w:val="single" w:sz="4" w:space="0" w:color="auto"/>
                  </w:tcBorders>
                  <w:vAlign w:val="center"/>
                </w:tcPr>
                <w:p w14:paraId="115F204A" w14:textId="77777777" w:rsidR="004B5B06" w:rsidRPr="00D71461" w:rsidRDefault="000A01FE">
                  <w:pPr>
                    <w:spacing w:line="240" w:lineRule="auto"/>
                    <w:jc w:val="center"/>
                    <w:rPr>
                      <w:rFonts w:ascii="Time new roman" w:hAnsi="Time new roman"/>
                      <w:sz w:val="21"/>
                      <w:szCs w:val="21"/>
                    </w:rPr>
                  </w:pPr>
                  <w:bookmarkStart w:id="1" w:name="_GoBack"/>
                  <w:r w:rsidRPr="00D71461">
                    <w:rPr>
                      <w:rFonts w:ascii="Time new roman" w:hAnsi="Time new roman" w:hint="eastAsia"/>
                      <w:sz w:val="21"/>
                      <w:szCs w:val="21"/>
                    </w:rPr>
                    <w:t>固废</w:t>
                  </w:r>
                  <w:bookmarkEnd w:id="1"/>
                </w:p>
              </w:tc>
              <w:tc>
                <w:tcPr>
                  <w:tcW w:w="811" w:type="dxa"/>
                  <w:tcBorders>
                    <w:top w:val="single" w:sz="4" w:space="0" w:color="auto"/>
                    <w:left w:val="single" w:sz="4" w:space="0" w:color="auto"/>
                    <w:bottom w:val="single" w:sz="4" w:space="0" w:color="auto"/>
                    <w:right w:val="single" w:sz="4" w:space="0" w:color="auto"/>
                  </w:tcBorders>
                  <w:vAlign w:val="center"/>
                </w:tcPr>
                <w:p w14:paraId="3CD0F1A4"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生活垃圾</w:t>
                  </w:r>
                </w:p>
              </w:tc>
              <w:tc>
                <w:tcPr>
                  <w:tcW w:w="955" w:type="dxa"/>
                  <w:tcBorders>
                    <w:top w:val="single" w:sz="4" w:space="0" w:color="auto"/>
                    <w:left w:val="single" w:sz="4" w:space="0" w:color="auto"/>
                    <w:bottom w:val="single" w:sz="4" w:space="0" w:color="auto"/>
                    <w:right w:val="single" w:sz="4" w:space="0" w:color="auto"/>
                  </w:tcBorders>
                  <w:vAlign w:val="center"/>
                </w:tcPr>
                <w:p w14:paraId="36D2F65F"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办公区</w:t>
                  </w:r>
                </w:p>
              </w:tc>
              <w:tc>
                <w:tcPr>
                  <w:tcW w:w="1203" w:type="dxa"/>
                  <w:tcBorders>
                    <w:top w:val="single" w:sz="4" w:space="0" w:color="auto"/>
                    <w:left w:val="single" w:sz="4" w:space="0" w:color="auto"/>
                    <w:bottom w:val="single" w:sz="4" w:space="0" w:color="auto"/>
                    <w:right w:val="single" w:sz="4" w:space="0" w:color="auto"/>
                  </w:tcBorders>
                  <w:vAlign w:val="center"/>
                </w:tcPr>
                <w:p w14:paraId="5642738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垃圾桶</w:t>
                  </w:r>
                </w:p>
              </w:tc>
              <w:tc>
                <w:tcPr>
                  <w:tcW w:w="1300" w:type="dxa"/>
                  <w:tcBorders>
                    <w:top w:val="single" w:sz="4" w:space="0" w:color="auto"/>
                    <w:left w:val="single" w:sz="4" w:space="0" w:color="auto"/>
                    <w:bottom w:val="single" w:sz="4" w:space="0" w:color="auto"/>
                    <w:right w:val="single" w:sz="4" w:space="0" w:color="auto"/>
                  </w:tcBorders>
                  <w:vAlign w:val="center"/>
                </w:tcPr>
                <w:p w14:paraId="4E56D3CA"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日产日清</w:t>
                  </w:r>
                </w:p>
              </w:tc>
              <w:tc>
                <w:tcPr>
                  <w:tcW w:w="442" w:type="dxa"/>
                  <w:tcBorders>
                    <w:top w:val="single" w:sz="4" w:space="0" w:color="auto"/>
                    <w:left w:val="single" w:sz="4" w:space="0" w:color="auto"/>
                    <w:bottom w:val="single" w:sz="4" w:space="0" w:color="auto"/>
                    <w:right w:val="single" w:sz="4" w:space="0" w:color="auto"/>
                  </w:tcBorders>
                  <w:vAlign w:val="center"/>
                </w:tcPr>
                <w:p w14:paraId="7407CCBD"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若干</w:t>
                  </w:r>
                </w:p>
              </w:tc>
              <w:tc>
                <w:tcPr>
                  <w:tcW w:w="1983" w:type="dxa"/>
                  <w:vMerge w:val="restart"/>
                  <w:tcBorders>
                    <w:top w:val="single" w:sz="4" w:space="0" w:color="auto"/>
                    <w:left w:val="single" w:sz="4" w:space="0" w:color="auto"/>
                    <w:right w:val="single" w:sz="4" w:space="0" w:color="auto"/>
                  </w:tcBorders>
                  <w:vAlign w:val="center"/>
                </w:tcPr>
                <w:p w14:paraId="6A465F20"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减量化、资源化、无害化，处置率</w:t>
                  </w:r>
                  <w:r w:rsidRPr="00D71461">
                    <w:rPr>
                      <w:rFonts w:ascii="Time new roman" w:hAnsi="Time new roman" w:hint="eastAsia"/>
                      <w:sz w:val="21"/>
                      <w:szCs w:val="21"/>
                    </w:rPr>
                    <w:t>100%</w:t>
                  </w:r>
                </w:p>
              </w:tc>
              <w:tc>
                <w:tcPr>
                  <w:tcW w:w="926" w:type="dxa"/>
                  <w:vMerge/>
                  <w:tcBorders>
                    <w:left w:val="single" w:sz="4" w:space="0" w:color="auto"/>
                    <w:right w:val="single" w:sz="12" w:space="0" w:color="auto"/>
                  </w:tcBorders>
                  <w:vAlign w:val="center"/>
                </w:tcPr>
                <w:p w14:paraId="28BC4131" w14:textId="77777777" w:rsidR="004B5B06" w:rsidRPr="00D71461" w:rsidRDefault="004B5B06">
                  <w:pPr>
                    <w:spacing w:line="240" w:lineRule="auto"/>
                    <w:jc w:val="center"/>
                    <w:rPr>
                      <w:rFonts w:ascii="Time new roman" w:hAnsi="Time new roman"/>
                      <w:sz w:val="21"/>
                      <w:szCs w:val="21"/>
                    </w:rPr>
                  </w:pPr>
                </w:p>
              </w:tc>
            </w:tr>
            <w:tr w:rsidR="00D71461" w:rsidRPr="00D71461" w14:paraId="4C1194AC" w14:textId="77777777">
              <w:trPr>
                <w:trHeight w:val="626"/>
                <w:jc w:val="center"/>
              </w:trPr>
              <w:tc>
                <w:tcPr>
                  <w:tcW w:w="733" w:type="dxa"/>
                  <w:vMerge/>
                  <w:tcBorders>
                    <w:left w:val="single" w:sz="12" w:space="0" w:color="auto"/>
                    <w:right w:val="single" w:sz="4" w:space="0" w:color="auto"/>
                  </w:tcBorders>
                  <w:vAlign w:val="center"/>
                </w:tcPr>
                <w:p w14:paraId="65FDAD39" w14:textId="77777777" w:rsidR="004B5B06" w:rsidRPr="00D71461" w:rsidRDefault="004B5B06">
                  <w:pPr>
                    <w:spacing w:line="240" w:lineRule="auto"/>
                    <w:jc w:val="center"/>
                    <w:rPr>
                      <w:rFonts w:ascii="Time new roman" w:hAnsi="Time new roman"/>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4FEB60D6"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下脚料</w:t>
                  </w:r>
                </w:p>
              </w:tc>
              <w:tc>
                <w:tcPr>
                  <w:tcW w:w="955" w:type="dxa"/>
                  <w:tcBorders>
                    <w:top w:val="single" w:sz="4" w:space="0" w:color="auto"/>
                    <w:left w:val="single" w:sz="4" w:space="0" w:color="auto"/>
                    <w:right w:val="single" w:sz="4" w:space="0" w:color="auto"/>
                  </w:tcBorders>
                  <w:vAlign w:val="center"/>
                </w:tcPr>
                <w:p w14:paraId="13EED89F"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生产车间</w:t>
                  </w:r>
                </w:p>
              </w:tc>
              <w:tc>
                <w:tcPr>
                  <w:tcW w:w="1203" w:type="dxa"/>
                  <w:tcBorders>
                    <w:top w:val="single" w:sz="4" w:space="0" w:color="auto"/>
                    <w:left w:val="single" w:sz="4" w:space="0" w:color="auto"/>
                    <w:right w:val="single" w:sz="4" w:space="0" w:color="auto"/>
                  </w:tcBorders>
                  <w:vAlign w:val="center"/>
                </w:tcPr>
                <w:p w14:paraId="4CF90E4C"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收集桶</w:t>
                  </w:r>
                </w:p>
              </w:tc>
              <w:tc>
                <w:tcPr>
                  <w:tcW w:w="1300" w:type="dxa"/>
                  <w:tcBorders>
                    <w:top w:val="single" w:sz="4" w:space="0" w:color="auto"/>
                    <w:left w:val="single" w:sz="4" w:space="0" w:color="auto"/>
                    <w:right w:val="single" w:sz="4" w:space="0" w:color="auto"/>
                  </w:tcBorders>
                  <w:vAlign w:val="center"/>
                </w:tcPr>
                <w:p w14:paraId="09A65ED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日产日清</w:t>
                  </w:r>
                </w:p>
              </w:tc>
              <w:tc>
                <w:tcPr>
                  <w:tcW w:w="442" w:type="dxa"/>
                  <w:tcBorders>
                    <w:top w:val="single" w:sz="4" w:space="0" w:color="auto"/>
                    <w:left w:val="single" w:sz="4" w:space="0" w:color="auto"/>
                    <w:right w:val="single" w:sz="4" w:space="0" w:color="auto"/>
                  </w:tcBorders>
                  <w:vAlign w:val="center"/>
                </w:tcPr>
                <w:p w14:paraId="4E9120CB"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若干</w:t>
                  </w:r>
                </w:p>
              </w:tc>
              <w:tc>
                <w:tcPr>
                  <w:tcW w:w="1983" w:type="dxa"/>
                  <w:vMerge/>
                  <w:tcBorders>
                    <w:left w:val="single" w:sz="4" w:space="0" w:color="auto"/>
                    <w:right w:val="single" w:sz="4" w:space="0" w:color="auto"/>
                  </w:tcBorders>
                  <w:vAlign w:val="center"/>
                </w:tcPr>
                <w:p w14:paraId="30A3D88D" w14:textId="77777777" w:rsidR="004B5B06" w:rsidRPr="00D71461" w:rsidRDefault="004B5B06">
                  <w:pPr>
                    <w:spacing w:line="240" w:lineRule="auto"/>
                    <w:jc w:val="center"/>
                    <w:rPr>
                      <w:rFonts w:ascii="Time new roman" w:hAnsi="Time new roman"/>
                      <w:sz w:val="21"/>
                      <w:szCs w:val="21"/>
                    </w:rPr>
                  </w:pPr>
                </w:p>
              </w:tc>
              <w:tc>
                <w:tcPr>
                  <w:tcW w:w="926" w:type="dxa"/>
                  <w:vMerge/>
                  <w:tcBorders>
                    <w:left w:val="single" w:sz="4" w:space="0" w:color="auto"/>
                    <w:right w:val="single" w:sz="12" w:space="0" w:color="auto"/>
                  </w:tcBorders>
                  <w:vAlign w:val="center"/>
                </w:tcPr>
                <w:p w14:paraId="18B753AB" w14:textId="77777777" w:rsidR="004B5B06" w:rsidRPr="00D71461" w:rsidRDefault="004B5B06">
                  <w:pPr>
                    <w:spacing w:line="240" w:lineRule="auto"/>
                    <w:jc w:val="center"/>
                    <w:rPr>
                      <w:rFonts w:ascii="Time new roman" w:hAnsi="Time new roman"/>
                      <w:sz w:val="21"/>
                      <w:szCs w:val="21"/>
                    </w:rPr>
                  </w:pPr>
                </w:p>
              </w:tc>
            </w:tr>
            <w:tr w:rsidR="00D71461" w:rsidRPr="00D71461" w14:paraId="6929CEB5" w14:textId="77777777">
              <w:trPr>
                <w:trHeight w:val="626"/>
                <w:jc w:val="center"/>
              </w:trPr>
              <w:tc>
                <w:tcPr>
                  <w:tcW w:w="733" w:type="dxa"/>
                  <w:vMerge/>
                  <w:tcBorders>
                    <w:left w:val="single" w:sz="12" w:space="0" w:color="auto"/>
                    <w:right w:val="single" w:sz="4" w:space="0" w:color="auto"/>
                  </w:tcBorders>
                  <w:vAlign w:val="center"/>
                </w:tcPr>
                <w:p w14:paraId="0C524C07" w14:textId="77777777" w:rsidR="00616CB2" w:rsidRPr="00D71461" w:rsidRDefault="00616CB2">
                  <w:pPr>
                    <w:spacing w:line="240" w:lineRule="auto"/>
                    <w:jc w:val="center"/>
                    <w:rPr>
                      <w:rFonts w:ascii="Time new roman" w:hAnsi="Time new roman"/>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4C3B5FEA" w14:textId="03EBD943" w:rsidR="00616CB2" w:rsidRPr="00D71461" w:rsidRDefault="00616CB2">
                  <w:pPr>
                    <w:spacing w:line="240" w:lineRule="auto"/>
                    <w:jc w:val="center"/>
                    <w:rPr>
                      <w:rFonts w:ascii="Time new roman" w:hAnsi="Time new roman"/>
                      <w:sz w:val="21"/>
                      <w:szCs w:val="21"/>
                    </w:rPr>
                  </w:pPr>
                  <w:r w:rsidRPr="00D71461">
                    <w:rPr>
                      <w:rFonts w:ascii="Time new roman" w:hAnsi="Time new roman" w:hint="eastAsia"/>
                      <w:sz w:val="21"/>
                      <w:szCs w:val="21"/>
                    </w:rPr>
                    <w:t>废油脂</w:t>
                  </w:r>
                </w:p>
              </w:tc>
              <w:tc>
                <w:tcPr>
                  <w:tcW w:w="955" w:type="dxa"/>
                  <w:tcBorders>
                    <w:top w:val="single" w:sz="4" w:space="0" w:color="auto"/>
                    <w:left w:val="single" w:sz="4" w:space="0" w:color="auto"/>
                    <w:right w:val="single" w:sz="4" w:space="0" w:color="auto"/>
                  </w:tcBorders>
                  <w:vAlign w:val="center"/>
                </w:tcPr>
                <w:p w14:paraId="1CDB76C4" w14:textId="09FA9B36" w:rsidR="00616CB2" w:rsidRPr="00D71461" w:rsidRDefault="00616CB2">
                  <w:pPr>
                    <w:spacing w:line="240" w:lineRule="auto"/>
                    <w:jc w:val="center"/>
                    <w:rPr>
                      <w:rFonts w:ascii="Time new roman" w:hAnsi="Time new roman"/>
                      <w:sz w:val="21"/>
                      <w:szCs w:val="21"/>
                    </w:rPr>
                  </w:pPr>
                  <w:r w:rsidRPr="00D71461">
                    <w:rPr>
                      <w:rFonts w:ascii="Time new roman" w:hAnsi="Time new roman" w:hint="eastAsia"/>
                      <w:sz w:val="21"/>
                      <w:szCs w:val="21"/>
                    </w:rPr>
                    <w:t>隔油池</w:t>
                  </w:r>
                </w:p>
              </w:tc>
              <w:tc>
                <w:tcPr>
                  <w:tcW w:w="1203" w:type="dxa"/>
                  <w:tcBorders>
                    <w:top w:val="single" w:sz="4" w:space="0" w:color="auto"/>
                    <w:left w:val="single" w:sz="4" w:space="0" w:color="auto"/>
                    <w:right w:val="single" w:sz="4" w:space="0" w:color="auto"/>
                  </w:tcBorders>
                  <w:vAlign w:val="center"/>
                </w:tcPr>
                <w:p w14:paraId="2A68001E" w14:textId="6E211F1C" w:rsidR="00616CB2" w:rsidRPr="00D71461" w:rsidRDefault="00616CB2">
                  <w:pPr>
                    <w:spacing w:line="240" w:lineRule="auto"/>
                    <w:jc w:val="center"/>
                    <w:rPr>
                      <w:rFonts w:ascii="Time new roman" w:hAnsi="Time new roman"/>
                      <w:sz w:val="21"/>
                      <w:szCs w:val="21"/>
                    </w:rPr>
                  </w:pPr>
                  <w:r w:rsidRPr="00D71461">
                    <w:rPr>
                      <w:rFonts w:ascii="Time new roman" w:hAnsi="Time new roman" w:hint="eastAsia"/>
                      <w:sz w:val="21"/>
                      <w:szCs w:val="21"/>
                    </w:rPr>
                    <w:t>收集桶</w:t>
                  </w:r>
                </w:p>
              </w:tc>
              <w:tc>
                <w:tcPr>
                  <w:tcW w:w="1300" w:type="dxa"/>
                  <w:tcBorders>
                    <w:top w:val="single" w:sz="4" w:space="0" w:color="auto"/>
                    <w:left w:val="single" w:sz="4" w:space="0" w:color="auto"/>
                    <w:right w:val="single" w:sz="4" w:space="0" w:color="auto"/>
                  </w:tcBorders>
                  <w:vAlign w:val="center"/>
                </w:tcPr>
                <w:p w14:paraId="72D93A3D" w14:textId="6D304211" w:rsidR="00616CB2" w:rsidRPr="00D71461" w:rsidRDefault="00616CB2">
                  <w:pPr>
                    <w:spacing w:line="240" w:lineRule="auto"/>
                    <w:jc w:val="center"/>
                    <w:rPr>
                      <w:rFonts w:ascii="Time new roman" w:hAnsi="Time new roman"/>
                      <w:sz w:val="21"/>
                      <w:szCs w:val="21"/>
                    </w:rPr>
                  </w:pPr>
                  <w:r w:rsidRPr="00D71461">
                    <w:rPr>
                      <w:rFonts w:ascii="Time new roman" w:hAnsi="Time new roman" w:hint="eastAsia"/>
                      <w:sz w:val="21"/>
                      <w:szCs w:val="21"/>
                    </w:rPr>
                    <w:t>收集一定量后交有资质的单位处置</w:t>
                  </w:r>
                </w:p>
              </w:tc>
              <w:tc>
                <w:tcPr>
                  <w:tcW w:w="442" w:type="dxa"/>
                  <w:tcBorders>
                    <w:top w:val="single" w:sz="4" w:space="0" w:color="auto"/>
                    <w:left w:val="single" w:sz="4" w:space="0" w:color="auto"/>
                    <w:right w:val="single" w:sz="4" w:space="0" w:color="auto"/>
                  </w:tcBorders>
                  <w:vAlign w:val="center"/>
                </w:tcPr>
                <w:p w14:paraId="129C30F9" w14:textId="6F637E95" w:rsidR="00616CB2" w:rsidRPr="00D71461" w:rsidRDefault="00616CB2">
                  <w:pPr>
                    <w:spacing w:line="240" w:lineRule="auto"/>
                    <w:jc w:val="center"/>
                    <w:rPr>
                      <w:rFonts w:ascii="Time new roman" w:hAnsi="Time new roman"/>
                      <w:sz w:val="21"/>
                      <w:szCs w:val="21"/>
                    </w:rPr>
                  </w:pPr>
                  <w:r w:rsidRPr="00D71461">
                    <w:rPr>
                      <w:rFonts w:ascii="Time new roman" w:hAnsi="Time new roman" w:hint="eastAsia"/>
                      <w:sz w:val="21"/>
                      <w:szCs w:val="21"/>
                    </w:rPr>
                    <w:t>1</w:t>
                  </w:r>
                </w:p>
              </w:tc>
              <w:tc>
                <w:tcPr>
                  <w:tcW w:w="1983" w:type="dxa"/>
                  <w:vMerge/>
                  <w:tcBorders>
                    <w:left w:val="single" w:sz="4" w:space="0" w:color="auto"/>
                    <w:right w:val="single" w:sz="4" w:space="0" w:color="auto"/>
                  </w:tcBorders>
                  <w:vAlign w:val="center"/>
                </w:tcPr>
                <w:p w14:paraId="0D0F68D9" w14:textId="77777777" w:rsidR="00616CB2" w:rsidRPr="00D71461" w:rsidRDefault="00616CB2">
                  <w:pPr>
                    <w:spacing w:line="240" w:lineRule="auto"/>
                    <w:jc w:val="center"/>
                    <w:rPr>
                      <w:rFonts w:ascii="Time new roman" w:hAnsi="Time new roman"/>
                      <w:sz w:val="21"/>
                      <w:szCs w:val="21"/>
                    </w:rPr>
                  </w:pPr>
                </w:p>
              </w:tc>
              <w:tc>
                <w:tcPr>
                  <w:tcW w:w="926" w:type="dxa"/>
                  <w:vMerge/>
                  <w:tcBorders>
                    <w:left w:val="single" w:sz="4" w:space="0" w:color="auto"/>
                    <w:right w:val="single" w:sz="12" w:space="0" w:color="auto"/>
                  </w:tcBorders>
                  <w:vAlign w:val="center"/>
                </w:tcPr>
                <w:p w14:paraId="2335FCA3" w14:textId="77777777" w:rsidR="00616CB2" w:rsidRPr="00D71461" w:rsidRDefault="00616CB2">
                  <w:pPr>
                    <w:spacing w:line="240" w:lineRule="auto"/>
                    <w:jc w:val="center"/>
                    <w:rPr>
                      <w:rFonts w:ascii="Time new roman" w:hAnsi="Time new roman"/>
                      <w:sz w:val="21"/>
                      <w:szCs w:val="21"/>
                    </w:rPr>
                  </w:pPr>
                </w:p>
              </w:tc>
            </w:tr>
            <w:tr w:rsidR="00D71461" w:rsidRPr="00D71461" w14:paraId="3A8EFED4" w14:textId="77777777">
              <w:trPr>
                <w:trHeight w:val="614"/>
                <w:jc w:val="center"/>
              </w:trPr>
              <w:tc>
                <w:tcPr>
                  <w:tcW w:w="733" w:type="dxa"/>
                  <w:vMerge/>
                  <w:tcBorders>
                    <w:left w:val="single" w:sz="12" w:space="0" w:color="auto"/>
                    <w:bottom w:val="single" w:sz="4" w:space="0" w:color="auto"/>
                    <w:right w:val="single" w:sz="4" w:space="0" w:color="auto"/>
                  </w:tcBorders>
                  <w:vAlign w:val="center"/>
                </w:tcPr>
                <w:p w14:paraId="5981643F" w14:textId="77777777" w:rsidR="004B5B06" w:rsidRPr="00D71461" w:rsidRDefault="004B5B06">
                  <w:pPr>
                    <w:spacing w:line="240" w:lineRule="auto"/>
                    <w:jc w:val="center"/>
                    <w:rPr>
                      <w:rFonts w:ascii="Time new roman" w:hAnsi="Time new roman"/>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53EFB5F4"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cs="宋体" w:hint="eastAsia"/>
                      <w:sz w:val="21"/>
                      <w:szCs w:val="21"/>
                    </w:rPr>
                    <w:t>废包装材料</w:t>
                  </w:r>
                </w:p>
              </w:tc>
              <w:tc>
                <w:tcPr>
                  <w:tcW w:w="955" w:type="dxa"/>
                  <w:tcBorders>
                    <w:top w:val="single" w:sz="4" w:space="0" w:color="auto"/>
                    <w:left w:val="single" w:sz="4" w:space="0" w:color="auto"/>
                    <w:right w:val="single" w:sz="4" w:space="0" w:color="auto"/>
                  </w:tcBorders>
                  <w:vAlign w:val="center"/>
                </w:tcPr>
                <w:p w14:paraId="2E242F2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包装车间</w:t>
                  </w:r>
                </w:p>
              </w:tc>
              <w:tc>
                <w:tcPr>
                  <w:tcW w:w="1203" w:type="dxa"/>
                  <w:tcBorders>
                    <w:top w:val="single" w:sz="4" w:space="0" w:color="auto"/>
                    <w:left w:val="single" w:sz="4" w:space="0" w:color="auto"/>
                    <w:right w:val="single" w:sz="4" w:space="0" w:color="auto"/>
                  </w:tcBorders>
                  <w:vAlign w:val="center"/>
                </w:tcPr>
                <w:p w14:paraId="3D31B905" w14:textId="4742C197" w:rsidR="004B5B06" w:rsidRPr="00D71461" w:rsidRDefault="00616CB2">
                  <w:pPr>
                    <w:spacing w:line="240" w:lineRule="auto"/>
                    <w:jc w:val="center"/>
                    <w:rPr>
                      <w:rFonts w:ascii="Time new roman" w:hAnsi="Time new roman"/>
                      <w:sz w:val="21"/>
                      <w:szCs w:val="21"/>
                    </w:rPr>
                  </w:pPr>
                  <w:r w:rsidRPr="00D71461">
                    <w:rPr>
                      <w:rFonts w:ascii="Time new roman" w:hAnsi="Time new roman" w:hint="eastAsia"/>
                      <w:sz w:val="21"/>
                      <w:szCs w:val="21"/>
                    </w:rPr>
                    <w:t>一般固废</w:t>
                  </w:r>
                  <w:r w:rsidR="000A01FE" w:rsidRPr="00D71461">
                    <w:rPr>
                      <w:rFonts w:ascii="Time new roman" w:hAnsi="Time new roman" w:hint="eastAsia"/>
                      <w:sz w:val="21"/>
                      <w:szCs w:val="21"/>
                    </w:rPr>
                    <w:t>暂存间</w:t>
                  </w:r>
                </w:p>
              </w:tc>
              <w:tc>
                <w:tcPr>
                  <w:tcW w:w="1300" w:type="dxa"/>
                  <w:tcBorders>
                    <w:top w:val="single" w:sz="4" w:space="0" w:color="auto"/>
                    <w:left w:val="single" w:sz="4" w:space="0" w:color="auto"/>
                    <w:right w:val="single" w:sz="4" w:space="0" w:color="auto"/>
                  </w:tcBorders>
                  <w:vAlign w:val="center"/>
                </w:tcPr>
                <w:p w14:paraId="3793C417"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即时清理</w:t>
                  </w:r>
                </w:p>
              </w:tc>
              <w:tc>
                <w:tcPr>
                  <w:tcW w:w="442" w:type="dxa"/>
                  <w:tcBorders>
                    <w:top w:val="single" w:sz="4" w:space="0" w:color="auto"/>
                    <w:left w:val="single" w:sz="4" w:space="0" w:color="auto"/>
                    <w:right w:val="single" w:sz="4" w:space="0" w:color="auto"/>
                  </w:tcBorders>
                  <w:vAlign w:val="center"/>
                </w:tcPr>
                <w:p w14:paraId="3AD686F0"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1</w:t>
                  </w:r>
                </w:p>
              </w:tc>
              <w:tc>
                <w:tcPr>
                  <w:tcW w:w="1983" w:type="dxa"/>
                  <w:vMerge/>
                  <w:tcBorders>
                    <w:left w:val="single" w:sz="4" w:space="0" w:color="auto"/>
                    <w:right w:val="single" w:sz="4" w:space="0" w:color="auto"/>
                  </w:tcBorders>
                  <w:vAlign w:val="center"/>
                </w:tcPr>
                <w:p w14:paraId="53038432" w14:textId="77777777" w:rsidR="004B5B06" w:rsidRPr="00D71461" w:rsidRDefault="004B5B06">
                  <w:pPr>
                    <w:spacing w:line="240" w:lineRule="auto"/>
                    <w:jc w:val="center"/>
                    <w:rPr>
                      <w:rFonts w:ascii="Time new roman" w:hAnsi="Time new roman"/>
                      <w:sz w:val="21"/>
                      <w:szCs w:val="21"/>
                    </w:rPr>
                  </w:pPr>
                </w:p>
              </w:tc>
              <w:tc>
                <w:tcPr>
                  <w:tcW w:w="926" w:type="dxa"/>
                  <w:vMerge/>
                  <w:tcBorders>
                    <w:left w:val="single" w:sz="4" w:space="0" w:color="auto"/>
                    <w:right w:val="single" w:sz="12" w:space="0" w:color="auto"/>
                  </w:tcBorders>
                  <w:vAlign w:val="center"/>
                </w:tcPr>
                <w:p w14:paraId="48F3584B" w14:textId="77777777" w:rsidR="004B5B06" w:rsidRPr="00D71461" w:rsidRDefault="004B5B06">
                  <w:pPr>
                    <w:spacing w:line="240" w:lineRule="auto"/>
                    <w:jc w:val="center"/>
                    <w:rPr>
                      <w:rFonts w:ascii="Time new roman" w:hAnsi="Time new roman"/>
                      <w:sz w:val="21"/>
                      <w:szCs w:val="21"/>
                    </w:rPr>
                  </w:pPr>
                </w:p>
              </w:tc>
            </w:tr>
            <w:tr w:rsidR="00D71461" w:rsidRPr="00D71461" w14:paraId="5D9AEA96" w14:textId="77777777">
              <w:trPr>
                <w:trHeight w:val="98"/>
                <w:jc w:val="center"/>
              </w:trPr>
              <w:tc>
                <w:tcPr>
                  <w:tcW w:w="733" w:type="dxa"/>
                  <w:tcBorders>
                    <w:top w:val="single" w:sz="4" w:space="0" w:color="auto"/>
                    <w:left w:val="single" w:sz="12" w:space="0" w:color="auto"/>
                    <w:bottom w:val="single" w:sz="12" w:space="0" w:color="auto"/>
                    <w:right w:val="single" w:sz="4" w:space="0" w:color="auto"/>
                  </w:tcBorders>
                  <w:vAlign w:val="center"/>
                </w:tcPr>
                <w:p w14:paraId="1AD2CCBB"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环境管理</w:t>
                  </w:r>
                </w:p>
              </w:tc>
              <w:tc>
                <w:tcPr>
                  <w:tcW w:w="6694" w:type="dxa"/>
                  <w:gridSpan w:val="6"/>
                  <w:tcBorders>
                    <w:top w:val="single" w:sz="4" w:space="0" w:color="auto"/>
                    <w:left w:val="single" w:sz="4" w:space="0" w:color="auto"/>
                    <w:bottom w:val="single" w:sz="12" w:space="0" w:color="auto"/>
                    <w:right w:val="single" w:sz="4" w:space="0" w:color="auto"/>
                  </w:tcBorders>
                  <w:vAlign w:val="center"/>
                </w:tcPr>
                <w:p w14:paraId="2404E0E0"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sz w:val="21"/>
                      <w:szCs w:val="21"/>
                    </w:rPr>
                    <w:t>建立健全环保档案，为保护和改善环境质量作好组织和监督工作</w:t>
                  </w:r>
                </w:p>
              </w:tc>
              <w:tc>
                <w:tcPr>
                  <w:tcW w:w="926" w:type="dxa"/>
                  <w:vMerge/>
                  <w:tcBorders>
                    <w:left w:val="single" w:sz="4" w:space="0" w:color="auto"/>
                    <w:bottom w:val="single" w:sz="12" w:space="0" w:color="auto"/>
                    <w:right w:val="single" w:sz="12" w:space="0" w:color="auto"/>
                  </w:tcBorders>
                  <w:vAlign w:val="center"/>
                </w:tcPr>
                <w:p w14:paraId="6A33BB07" w14:textId="77777777" w:rsidR="004B5B06" w:rsidRPr="00D71461" w:rsidRDefault="004B5B06">
                  <w:pPr>
                    <w:spacing w:line="240" w:lineRule="auto"/>
                    <w:jc w:val="center"/>
                    <w:rPr>
                      <w:rFonts w:ascii="Time new roman" w:hAnsi="Time new roman"/>
                      <w:sz w:val="21"/>
                      <w:szCs w:val="21"/>
                    </w:rPr>
                  </w:pPr>
                </w:p>
              </w:tc>
            </w:tr>
          </w:tbl>
          <w:p w14:paraId="1B265DAD" w14:textId="77777777" w:rsidR="004B5B06" w:rsidRPr="00D71461" w:rsidRDefault="004B5B06">
            <w:pPr>
              <w:pStyle w:val="af3"/>
              <w:ind w:firstLine="480"/>
              <w:rPr>
                <w:rFonts w:ascii="Time new roman" w:hAnsi="Time new roman"/>
              </w:rPr>
            </w:pPr>
          </w:p>
          <w:p w14:paraId="29E47FE1" w14:textId="77777777" w:rsidR="004B5B06" w:rsidRPr="00D71461" w:rsidRDefault="004B5B06">
            <w:pPr>
              <w:pStyle w:val="af3"/>
              <w:ind w:firstLine="480"/>
              <w:rPr>
                <w:rFonts w:ascii="Time new roman" w:hAnsi="Time new roman"/>
              </w:rPr>
            </w:pPr>
          </w:p>
          <w:p w14:paraId="3E0A9FE6" w14:textId="77777777" w:rsidR="004B5B06" w:rsidRPr="00D71461" w:rsidRDefault="004B5B06">
            <w:pPr>
              <w:pStyle w:val="af3"/>
              <w:ind w:firstLine="480"/>
              <w:rPr>
                <w:rFonts w:ascii="Time new roman" w:hAnsi="Time new roman"/>
              </w:rPr>
            </w:pPr>
          </w:p>
          <w:p w14:paraId="38A50722" w14:textId="77777777" w:rsidR="004B5B06" w:rsidRPr="00D71461" w:rsidRDefault="004B5B06">
            <w:pPr>
              <w:pStyle w:val="af3"/>
              <w:ind w:firstLine="480"/>
              <w:rPr>
                <w:rFonts w:ascii="Time new roman" w:hAnsi="Time new roman"/>
              </w:rPr>
            </w:pPr>
          </w:p>
          <w:p w14:paraId="2E0F6F41" w14:textId="77777777" w:rsidR="004B5B06" w:rsidRPr="00D71461" w:rsidRDefault="004B5B06">
            <w:pPr>
              <w:pStyle w:val="af3"/>
              <w:ind w:firstLine="480"/>
              <w:rPr>
                <w:rFonts w:ascii="Time new roman" w:hAnsi="Time new roman"/>
              </w:rPr>
            </w:pPr>
          </w:p>
          <w:p w14:paraId="212BEA88" w14:textId="77777777" w:rsidR="004B5B06" w:rsidRPr="00D71461" w:rsidRDefault="004B5B06">
            <w:pPr>
              <w:pStyle w:val="af3"/>
              <w:ind w:firstLine="480"/>
              <w:rPr>
                <w:rFonts w:ascii="Time new roman" w:hAnsi="Time new roman"/>
              </w:rPr>
            </w:pPr>
          </w:p>
          <w:p w14:paraId="2CD115AF" w14:textId="77777777" w:rsidR="004B5B06" w:rsidRPr="00D71461" w:rsidRDefault="004B5B06">
            <w:pPr>
              <w:pStyle w:val="af3"/>
              <w:ind w:firstLine="480"/>
              <w:rPr>
                <w:rFonts w:ascii="Time new roman" w:hAnsi="Time new roman"/>
              </w:rPr>
            </w:pPr>
          </w:p>
          <w:p w14:paraId="6C39AFD7" w14:textId="77777777" w:rsidR="004B5B06" w:rsidRPr="00D71461" w:rsidRDefault="004B5B06">
            <w:pPr>
              <w:pStyle w:val="af3"/>
              <w:ind w:firstLine="480"/>
              <w:rPr>
                <w:rFonts w:ascii="Time new roman" w:hAnsi="Time new roman"/>
              </w:rPr>
            </w:pPr>
          </w:p>
          <w:p w14:paraId="7C1BC011" w14:textId="77777777" w:rsidR="004B5B06" w:rsidRPr="00D71461" w:rsidRDefault="004B5B06">
            <w:pPr>
              <w:pStyle w:val="af3"/>
              <w:ind w:firstLine="480"/>
              <w:rPr>
                <w:rFonts w:ascii="Time new roman" w:hAnsi="Time new roman"/>
              </w:rPr>
            </w:pPr>
          </w:p>
          <w:p w14:paraId="4FA43AD8" w14:textId="77777777" w:rsidR="004B5B06" w:rsidRPr="00D71461" w:rsidRDefault="004B5B06">
            <w:pPr>
              <w:pStyle w:val="af3"/>
              <w:ind w:firstLine="480"/>
              <w:rPr>
                <w:rFonts w:ascii="Time new roman" w:hAnsi="Time new roman"/>
              </w:rPr>
            </w:pPr>
          </w:p>
          <w:p w14:paraId="32C0EC7C" w14:textId="68075284" w:rsidR="004B5B06" w:rsidRPr="00D71461" w:rsidRDefault="004B5B06">
            <w:pPr>
              <w:pStyle w:val="af3"/>
              <w:ind w:firstLineChars="0" w:firstLine="0"/>
              <w:rPr>
                <w:rFonts w:ascii="Time new roman" w:hAnsi="Time new roman"/>
              </w:rPr>
            </w:pPr>
          </w:p>
          <w:p w14:paraId="7BF57109" w14:textId="77777777" w:rsidR="00616CB2" w:rsidRPr="00D71461" w:rsidRDefault="00616CB2">
            <w:pPr>
              <w:pStyle w:val="af3"/>
              <w:ind w:firstLineChars="0" w:firstLine="0"/>
            </w:pPr>
          </w:p>
          <w:p w14:paraId="2E3D1083" w14:textId="77777777" w:rsidR="004B5B06" w:rsidRPr="00D71461" w:rsidRDefault="004B5B06">
            <w:pPr>
              <w:rPr>
                <w:rFonts w:ascii="Time new roman" w:hAnsi="Time new roman"/>
              </w:rPr>
            </w:pPr>
          </w:p>
        </w:tc>
      </w:tr>
    </w:tbl>
    <w:p w14:paraId="1A103698" w14:textId="77777777" w:rsidR="004B5B06" w:rsidRPr="00D71461" w:rsidRDefault="004B5B06">
      <w:pPr>
        <w:ind w:firstLine="562"/>
        <w:rPr>
          <w:rFonts w:ascii="Time new roman" w:hAnsi="Time new roman"/>
          <w:b/>
          <w:bCs/>
          <w:sz w:val="28"/>
          <w:szCs w:val="28"/>
        </w:rPr>
        <w:sectPr w:rsidR="004B5B06" w:rsidRPr="00D71461">
          <w:pgSz w:w="11906" w:h="16838"/>
          <w:pgMar w:top="1440" w:right="1800" w:bottom="1440" w:left="1800" w:header="851" w:footer="992" w:gutter="0"/>
          <w:cols w:space="720"/>
          <w:docGrid w:type="lines" w:linePitch="312"/>
        </w:sectPr>
      </w:pPr>
    </w:p>
    <w:p w14:paraId="7B0B22BB" w14:textId="77777777" w:rsidR="004B5B06" w:rsidRPr="00D71461" w:rsidRDefault="004E7377">
      <w:pPr>
        <w:pStyle w:val="1"/>
        <w:keepLines w:val="0"/>
        <w:spacing w:before="0" w:after="0" w:line="360" w:lineRule="auto"/>
        <w:ind w:firstLine="420"/>
        <w:rPr>
          <w:rFonts w:ascii="Time new roman" w:hAnsi="Time new roman"/>
          <w:kern w:val="0"/>
          <w:sz w:val="28"/>
          <w:szCs w:val="28"/>
        </w:rPr>
      </w:pPr>
      <w:r w:rsidRPr="00D71461">
        <w:rPr>
          <w:rFonts w:ascii="Time new roman" w:hAnsi="Time new roman"/>
          <w:b w:val="0"/>
          <w:bCs w:val="0"/>
          <w:kern w:val="0"/>
          <w:sz w:val="21"/>
          <w:szCs w:val="21"/>
        </w:rPr>
        <w:lastRenderedPageBreak/>
        <w:pict w14:anchorId="22C6B156">
          <v:shape id="_x0000_s1035" type="#_x0000_t202" style="position:absolute;left:0;text-align:left;margin-left:-11.15pt;margin-top:27.05pt;width:45.1pt;height:26.35pt;z-index:15;mso-width-relative:page;mso-height-relative:page" filled="f" stroked="f">
            <v:textbox>
              <w:txbxContent>
                <w:p w14:paraId="5557C252" w14:textId="77777777" w:rsidR="000111ED" w:rsidRDefault="000111ED">
                  <w:pPr>
                    <w:spacing w:line="240" w:lineRule="auto"/>
                    <w:jc w:val="center"/>
                    <w:rPr>
                      <w:b/>
                      <w:sz w:val="21"/>
                      <w:szCs w:val="21"/>
                    </w:rPr>
                  </w:pPr>
                  <w:r>
                    <w:rPr>
                      <w:rFonts w:hint="eastAsia"/>
                      <w:b/>
                      <w:sz w:val="21"/>
                      <w:szCs w:val="21"/>
                    </w:rPr>
                    <w:t>内容</w:t>
                  </w:r>
                </w:p>
              </w:txbxContent>
            </v:textbox>
          </v:shape>
        </w:pict>
      </w:r>
      <w:r w:rsidRPr="00D71461">
        <w:rPr>
          <w:rFonts w:ascii="Time new roman" w:hAnsi="Time new roman"/>
          <w:b w:val="0"/>
          <w:bCs w:val="0"/>
          <w:sz w:val="21"/>
          <w:szCs w:val="21"/>
        </w:rPr>
        <w:pict w14:anchorId="507ADB73">
          <v:shape id="_x0000_s1036" type="#_x0000_t202" style="position:absolute;left:0;text-align:left;margin-left:-15.5pt;margin-top:45.55pt;width:36.25pt;height:22.85pt;z-index:16;mso-width-relative:page;mso-height-relative:page" filled="f" stroked="f">
            <v:textbox>
              <w:txbxContent>
                <w:p w14:paraId="59C4082F" w14:textId="77777777" w:rsidR="000111ED" w:rsidRDefault="000111ED">
                  <w:pPr>
                    <w:spacing w:line="240" w:lineRule="auto"/>
                    <w:jc w:val="center"/>
                    <w:rPr>
                      <w:b/>
                      <w:sz w:val="21"/>
                      <w:szCs w:val="21"/>
                    </w:rPr>
                  </w:pPr>
                  <w:r>
                    <w:rPr>
                      <w:rFonts w:hint="eastAsia"/>
                      <w:b/>
                      <w:sz w:val="21"/>
                      <w:szCs w:val="21"/>
                    </w:rPr>
                    <w:t>类型</w:t>
                  </w:r>
                </w:p>
              </w:txbxContent>
            </v:textbox>
          </v:shape>
        </w:pict>
      </w:r>
      <w:r w:rsidR="000A01FE" w:rsidRPr="00D71461">
        <w:rPr>
          <w:rFonts w:ascii="Time new roman" w:hAnsi="Time new roman" w:hint="eastAsia"/>
          <w:kern w:val="0"/>
          <w:sz w:val="28"/>
          <w:szCs w:val="28"/>
        </w:rPr>
        <w:t>建设项目拟采取的防治措施及预期治理效果</w:t>
      </w:r>
    </w:p>
    <w:tbl>
      <w:tblPr>
        <w:tblW w:w="85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1490"/>
        <w:gridCol w:w="636"/>
        <w:gridCol w:w="850"/>
        <w:gridCol w:w="2042"/>
        <w:gridCol w:w="2988"/>
      </w:tblGrid>
      <w:tr w:rsidR="00D71461" w:rsidRPr="00D71461" w14:paraId="27DE52AB" w14:textId="77777777">
        <w:trPr>
          <w:trHeight w:val="600"/>
          <w:jc w:val="center"/>
        </w:trPr>
        <w:tc>
          <w:tcPr>
            <w:tcW w:w="552" w:type="dxa"/>
            <w:vAlign w:val="center"/>
          </w:tcPr>
          <w:p w14:paraId="357A7164" w14:textId="77777777" w:rsidR="004B5B06" w:rsidRPr="00D71461" w:rsidRDefault="004E7377">
            <w:pPr>
              <w:spacing w:line="240" w:lineRule="auto"/>
              <w:rPr>
                <w:rFonts w:ascii="Time new roman" w:hAnsi="Time new roman" w:cs="宋体"/>
                <w:sz w:val="21"/>
                <w:szCs w:val="21"/>
              </w:rPr>
            </w:pPr>
            <w:r w:rsidRPr="00D71461">
              <w:rPr>
                <w:rFonts w:ascii="Time new roman" w:hAnsi="Time new roman" w:cs="宋体"/>
                <w:sz w:val="21"/>
                <w:szCs w:val="21"/>
              </w:rPr>
              <w:pict w14:anchorId="355CD382">
                <v:line id="__TH_L10" o:spid="_x0000_s1034" style="position:absolute;left:0;text-align:left;z-index:17;mso-width-relative:page;mso-height-relative:page" from="-4.35pt,-.1pt" to="22.4pt,31.1pt" strokeweight=".5pt"/>
              </w:pict>
            </w:r>
          </w:p>
        </w:tc>
        <w:tc>
          <w:tcPr>
            <w:tcW w:w="1490" w:type="dxa"/>
            <w:vAlign w:val="center"/>
          </w:tcPr>
          <w:p w14:paraId="1C12357D" w14:textId="77777777" w:rsidR="004B5B06" w:rsidRPr="00D71461" w:rsidRDefault="000A01FE">
            <w:pPr>
              <w:spacing w:line="240" w:lineRule="auto"/>
              <w:jc w:val="center"/>
              <w:rPr>
                <w:rFonts w:ascii="Time new roman" w:hAnsi="Time new roman" w:cs="宋体"/>
                <w:b/>
                <w:bCs/>
                <w:sz w:val="21"/>
                <w:szCs w:val="21"/>
              </w:rPr>
            </w:pPr>
            <w:r w:rsidRPr="00D71461">
              <w:rPr>
                <w:rFonts w:ascii="Time new roman" w:hAnsi="Time new roman" w:hint="eastAsia"/>
                <w:b/>
                <w:bCs/>
                <w:sz w:val="21"/>
                <w:szCs w:val="21"/>
              </w:rPr>
              <w:t>排放源</w:t>
            </w:r>
          </w:p>
        </w:tc>
        <w:tc>
          <w:tcPr>
            <w:tcW w:w="1486" w:type="dxa"/>
            <w:gridSpan w:val="2"/>
            <w:vAlign w:val="center"/>
          </w:tcPr>
          <w:p w14:paraId="019AC911" w14:textId="77777777" w:rsidR="004B5B06" w:rsidRPr="00D71461" w:rsidRDefault="000A01FE">
            <w:pPr>
              <w:spacing w:line="240" w:lineRule="auto"/>
              <w:jc w:val="center"/>
              <w:rPr>
                <w:rFonts w:ascii="Time new roman" w:hAnsi="Time new roman" w:cs="宋体"/>
                <w:b/>
                <w:bCs/>
                <w:sz w:val="21"/>
                <w:szCs w:val="21"/>
              </w:rPr>
            </w:pPr>
            <w:r w:rsidRPr="00D71461">
              <w:rPr>
                <w:rFonts w:ascii="Time new roman" w:hAnsi="Time new roman" w:hint="eastAsia"/>
                <w:b/>
                <w:bCs/>
                <w:sz w:val="21"/>
                <w:szCs w:val="21"/>
              </w:rPr>
              <w:t>污染物名称</w:t>
            </w:r>
          </w:p>
        </w:tc>
        <w:tc>
          <w:tcPr>
            <w:tcW w:w="2042" w:type="dxa"/>
            <w:vAlign w:val="center"/>
          </w:tcPr>
          <w:p w14:paraId="2A203DAF" w14:textId="77777777" w:rsidR="004B5B06" w:rsidRPr="00D71461" w:rsidRDefault="000A01FE">
            <w:pPr>
              <w:spacing w:line="240" w:lineRule="auto"/>
              <w:jc w:val="center"/>
              <w:rPr>
                <w:rFonts w:ascii="Time new roman" w:hAnsi="Time new roman" w:cs="宋体"/>
                <w:b/>
                <w:bCs/>
                <w:sz w:val="21"/>
                <w:szCs w:val="21"/>
              </w:rPr>
            </w:pPr>
            <w:r w:rsidRPr="00D71461">
              <w:rPr>
                <w:rFonts w:ascii="Time new roman" w:hAnsi="Time new roman" w:hint="eastAsia"/>
                <w:b/>
                <w:bCs/>
                <w:sz w:val="21"/>
                <w:szCs w:val="21"/>
              </w:rPr>
              <w:t>防治措施</w:t>
            </w:r>
          </w:p>
        </w:tc>
        <w:tc>
          <w:tcPr>
            <w:tcW w:w="2988" w:type="dxa"/>
            <w:vAlign w:val="center"/>
          </w:tcPr>
          <w:p w14:paraId="31EB385F" w14:textId="77777777" w:rsidR="004B5B06" w:rsidRPr="00D71461" w:rsidRDefault="000A01FE">
            <w:pPr>
              <w:spacing w:line="240" w:lineRule="auto"/>
              <w:jc w:val="center"/>
              <w:rPr>
                <w:rFonts w:ascii="Time new roman" w:hAnsi="Time new roman" w:cs="宋体"/>
                <w:b/>
                <w:bCs/>
                <w:sz w:val="21"/>
                <w:szCs w:val="21"/>
              </w:rPr>
            </w:pPr>
            <w:r w:rsidRPr="00D71461">
              <w:rPr>
                <w:rFonts w:ascii="Time new roman" w:hAnsi="Time new roman" w:hint="eastAsia"/>
                <w:b/>
                <w:bCs/>
                <w:sz w:val="21"/>
                <w:szCs w:val="21"/>
              </w:rPr>
              <w:t>预期治理效果</w:t>
            </w:r>
          </w:p>
        </w:tc>
      </w:tr>
      <w:tr w:rsidR="00D71461" w:rsidRPr="00D71461" w14:paraId="67A6CAE9" w14:textId="77777777">
        <w:trPr>
          <w:trHeight w:val="776"/>
          <w:jc w:val="center"/>
        </w:trPr>
        <w:tc>
          <w:tcPr>
            <w:tcW w:w="552" w:type="dxa"/>
            <w:vMerge w:val="restart"/>
            <w:vAlign w:val="center"/>
          </w:tcPr>
          <w:p w14:paraId="17162428"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hint="eastAsia"/>
                <w:sz w:val="21"/>
                <w:szCs w:val="21"/>
              </w:rPr>
              <w:t>大气污染物</w:t>
            </w:r>
          </w:p>
        </w:tc>
        <w:tc>
          <w:tcPr>
            <w:tcW w:w="1490" w:type="dxa"/>
            <w:tcBorders>
              <w:bottom w:val="single" w:sz="4" w:space="0" w:color="auto"/>
            </w:tcBorders>
            <w:vAlign w:val="center"/>
          </w:tcPr>
          <w:p w14:paraId="4775CCF0"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A</w:t>
            </w:r>
            <w:r w:rsidRPr="00D71461">
              <w:rPr>
                <w:rFonts w:ascii="Time new roman" w:hAnsi="Time new roman" w:cs="宋体"/>
                <w:sz w:val="21"/>
                <w:szCs w:val="21"/>
              </w:rPr>
              <w:t>3</w:t>
            </w:r>
            <w:r w:rsidRPr="00D71461">
              <w:rPr>
                <w:rFonts w:ascii="Time new roman" w:hAnsi="Time new roman" w:cs="宋体" w:hint="eastAsia"/>
                <w:sz w:val="21"/>
                <w:szCs w:val="21"/>
              </w:rPr>
              <w:t>车间（投料）</w:t>
            </w:r>
          </w:p>
        </w:tc>
        <w:tc>
          <w:tcPr>
            <w:tcW w:w="1486" w:type="dxa"/>
            <w:gridSpan w:val="2"/>
            <w:tcBorders>
              <w:bottom w:val="single" w:sz="4" w:space="0" w:color="auto"/>
            </w:tcBorders>
            <w:vAlign w:val="center"/>
          </w:tcPr>
          <w:p w14:paraId="0D43F070"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粉尘</w:t>
            </w:r>
          </w:p>
        </w:tc>
        <w:tc>
          <w:tcPr>
            <w:tcW w:w="2042" w:type="dxa"/>
            <w:tcBorders>
              <w:bottom w:val="single" w:sz="4" w:space="0" w:color="auto"/>
            </w:tcBorders>
            <w:vAlign w:val="center"/>
          </w:tcPr>
          <w:p w14:paraId="026BC15F"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集气罩</w:t>
            </w:r>
            <w:r w:rsidRPr="00D71461">
              <w:rPr>
                <w:rFonts w:ascii="Time new roman" w:hAnsi="Time new roman" w:cs="宋体" w:hint="eastAsia"/>
                <w:sz w:val="21"/>
                <w:szCs w:val="21"/>
              </w:rPr>
              <w:t>+</w:t>
            </w:r>
            <w:r w:rsidRPr="00D71461">
              <w:rPr>
                <w:rFonts w:ascii="Time new roman" w:hAnsi="Time new roman" w:cs="宋体" w:hint="eastAsia"/>
                <w:sz w:val="21"/>
                <w:szCs w:val="21"/>
              </w:rPr>
              <w:t>布袋除尘器</w:t>
            </w:r>
          </w:p>
        </w:tc>
        <w:tc>
          <w:tcPr>
            <w:tcW w:w="2988" w:type="dxa"/>
            <w:tcBorders>
              <w:bottom w:val="single" w:sz="4" w:space="0" w:color="auto"/>
            </w:tcBorders>
            <w:vAlign w:val="center"/>
          </w:tcPr>
          <w:p w14:paraId="7AE61454"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《大气污染物排放标准》（</w:t>
            </w:r>
            <w:r w:rsidRPr="00D71461">
              <w:rPr>
                <w:rFonts w:ascii="Time new roman" w:hAnsi="Time new roman" w:hint="eastAsia"/>
                <w:sz w:val="21"/>
                <w:szCs w:val="21"/>
              </w:rPr>
              <w:t>GB16297-1996</w:t>
            </w:r>
            <w:r w:rsidRPr="00D71461">
              <w:rPr>
                <w:rFonts w:ascii="Time new roman" w:hAnsi="Time new roman" w:hint="eastAsia"/>
                <w:sz w:val="21"/>
                <w:szCs w:val="21"/>
              </w:rPr>
              <w:t>）表</w:t>
            </w:r>
            <w:r w:rsidRPr="00D71461">
              <w:rPr>
                <w:rFonts w:ascii="Time new roman" w:hAnsi="Time new roman" w:hint="eastAsia"/>
                <w:sz w:val="21"/>
                <w:szCs w:val="21"/>
              </w:rPr>
              <w:t>2</w:t>
            </w:r>
            <w:r w:rsidRPr="00D71461">
              <w:rPr>
                <w:rFonts w:ascii="Time new roman" w:hAnsi="Time new roman" w:hint="eastAsia"/>
                <w:sz w:val="21"/>
                <w:szCs w:val="21"/>
              </w:rPr>
              <w:t>厂界无组织排放浓度监控限值</w:t>
            </w:r>
          </w:p>
        </w:tc>
      </w:tr>
      <w:tr w:rsidR="00D71461" w:rsidRPr="00D71461" w14:paraId="475A02CF" w14:textId="77777777">
        <w:trPr>
          <w:trHeight w:val="776"/>
          <w:jc w:val="center"/>
        </w:trPr>
        <w:tc>
          <w:tcPr>
            <w:tcW w:w="552" w:type="dxa"/>
            <w:vMerge/>
            <w:vAlign w:val="center"/>
          </w:tcPr>
          <w:p w14:paraId="04C328E3" w14:textId="77777777" w:rsidR="004B5B06" w:rsidRPr="00D71461" w:rsidRDefault="004B5B06">
            <w:pPr>
              <w:spacing w:line="240" w:lineRule="auto"/>
              <w:jc w:val="center"/>
              <w:rPr>
                <w:rFonts w:ascii="Time new roman" w:hAnsi="Time new roman"/>
                <w:sz w:val="21"/>
                <w:szCs w:val="21"/>
              </w:rPr>
            </w:pPr>
          </w:p>
        </w:tc>
        <w:tc>
          <w:tcPr>
            <w:tcW w:w="1490" w:type="dxa"/>
            <w:tcBorders>
              <w:top w:val="single" w:sz="4" w:space="0" w:color="auto"/>
            </w:tcBorders>
            <w:vAlign w:val="center"/>
          </w:tcPr>
          <w:p w14:paraId="4E043094"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C</w:t>
            </w:r>
            <w:r w:rsidRPr="00D71461">
              <w:rPr>
                <w:rFonts w:ascii="Time new roman" w:hAnsi="Time new roman" w:cs="宋体"/>
                <w:sz w:val="21"/>
                <w:szCs w:val="21"/>
              </w:rPr>
              <w:t>5</w:t>
            </w:r>
            <w:r w:rsidRPr="00D71461">
              <w:rPr>
                <w:rFonts w:ascii="Time new roman" w:hAnsi="Time new roman" w:cs="宋体" w:hint="eastAsia"/>
                <w:sz w:val="21"/>
                <w:szCs w:val="21"/>
              </w:rPr>
              <w:t>车间（调料炒制、熬制）</w:t>
            </w:r>
          </w:p>
        </w:tc>
        <w:tc>
          <w:tcPr>
            <w:tcW w:w="1486" w:type="dxa"/>
            <w:gridSpan w:val="2"/>
            <w:tcBorders>
              <w:top w:val="single" w:sz="4" w:space="0" w:color="auto"/>
            </w:tcBorders>
            <w:vAlign w:val="center"/>
          </w:tcPr>
          <w:p w14:paraId="11C88CBD"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油烟</w:t>
            </w:r>
          </w:p>
        </w:tc>
        <w:tc>
          <w:tcPr>
            <w:tcW w:w="2042" w:type="dxa"/>
            <w:tcBorders>
              <w:top w:val="single" w:sz="4" w:space="0" w:color="auto"/>
            </w:tcBorders>
            <w:vAlign w:val="center"/>
          </w:tcPr>
          <w:p w14:paraId="55CBE282"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集气罩</w:t>
            </w:r>
            <w:r w:rsidRPr="00D71461">
              <w:rPr>
                <w:rFonts w:ascii="Time new roman" w:hAnsi="Time new roman" w:cs="宋体" w:hint="eastAsia"/>
                <w:sz w:val="21"/>
                <w:szCs w:val="21"/>
              </w:rPr>
              <w:t>+</w:t>
            </w:r>
            <w:r w:rsidRPr="00D71461">
              <w:rPr>
                <w:rFonts w:ascii="Time new roman" w:hAnsi="Time new roman" w:cs="宋体" w:hint="eastAsia"/>
                <w:sz w:val="21"/>
                <w:szCs w:val="21"/>
              </w:rPr>
              <w:t>油烟净化器</w:t>
            </w:r>
          </w:p>
        </w:tc>
        <w:tc>
          <w:tcPr>
            <w:tcW w:w="2988" w:type="dxa"/>
            <w:tcBorders>
              <w:top w:val="single" w:sz="4" w:space="0" w:color="auto"/>
            </w:tcBorders>
            <w:vAlign w:val="center"/>
          </w:tcPr>
          <w:p w14:paraId="09BD89BE"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《饮食业油烟排放标准》（试行）（</w:t>
            </w:r>
            <w:r w:rsidRPr="00D71461">
              <w:rPr>
                <w:rFonts w:ascii="Time new roman" w:hAnsi="Time new roman" w:hint="eastAsia"/>
                <w:sz w:val="21"/>
                <w:szCs w:val="21"/>
              </w:rPr>
              <w:t>GB18483-2001</w:t>
            </w:r>
            <w:r w:rsidRPr="00D71461">
              <w:rPr>
                <w:rFonts w:ascii="Time new roman" w:hAnsi="Time new roman" w:hint="eastAsia"/>
                <w:sz w:val="21"/>
                <w:szCs w:val="21"/>
              </w:rPr>
              <w:t>）</w:t>
            </w:r>
          </w:p>
        </w:tc>
      </w:tr>
      <w:tr w:rsidR="00D71461" w:rsidRPr="00D71461" w14:paraId="2D536B78" w14:textId="77777777">
        <w:trPr>
          <w:trHeight w:val="720"/>
          <w:jc w:val="center"/>
        </w:trPr>
        <w:tc>
          <w:tcPr>
            <w:tcW w:w="552" w:type="dxa"/>
            <w:vAlign w:val="center"/>
          </w:tcPr>
          <w:p w14:paraId="632A8F4C"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水污染物</w:t>
            </w:r>
          </w:p>
        </w:tc>
        <w:tc>
          <w:tcPr>
            <w:tcW w:w="1490" w:type="dxa"/>
            <w:vAlign w:val="center"/>
          </w:tcPr>
          <w:p w14:paraId="72C8371D"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综合废水</w:t>
            </w:r>
          </w:p>
        </w:tc>
        <w:tc>
          <w:tcPr>
            <w:tcW w:w="1486" w:type="dxa"/>
            <w:gridSpan w:val="2"/>
            <w:vAlign w:val="center"/>
          </w:tcPr>
          <w:p w14:paraId="05F751F1"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生活污水</w:t>
            </w:r>
            <w:r w:rsidRPr="00D71461">
              <w:rPr>
                <w:rFonts w:ascii="Time new roman" w:hAnsi="Time new roman" w:cs="宋体" w:hint="eastAsia"/>
                <w:sz w:val="21"/>
                <w:szCs w:val="21"/>
              </w:rPr>
              <w:t>+</w:t>
            </w:r>
            <w:r w:rsidRPr="00D71461">
              <w:rPr>
                <w:rFonts w:ascii="Time new roman" w:hAnsi="Time new roman" w:cs="宋体" w:hint="eastAsia"/>
                <w:sz w:val="21"/>
                <w:szCs w:val="21"/>
              </w:rPr>
              <w:t>生产废水（</w:t>
            </w:r>
            <w:r w:rsidRPr="00D71461">
              <w:rPr>
                <w:rFonts w:ascii="Time new roman" w:hAnsi="Time new roman" w:cs="宋体"/>
                <w:sz w:val="21"/>
                <w:szCs w:val="21"/>
              </w:rPr>
              <w:t>587.1</w:t>
            </w:r>
            <w:r w:rsidRPr="00D71461">
              <w:rPr>
                <w:rFonts w:ascii="Time new roman" w:hAnsi="Time new roman" w:cs="宋体" w:hint="eastAsia"/>
                <w:sz w:val="21"/>
                <w:szCs w:val="21"/>
              </w:rPr>
              <w:t>m</w:t>
            </w:r>
            <w:r w:rsidRPr="00D71461">
              <w:rPr>
                <w:rFonts w:ascii="Time new roman" w:hAnsi="Time new roman" w:cs="宋体" w:hint="eastAsia"/>
                <w:sz w:val="21"/>
                <w:szCs w:val="21"/>
                <w:vertAlign w:val="superscript"/>
              </w:rPr>
              <w:t>3</w:t>
            </w:r>
            <w:r w:rsidRPr="00D71461">
              <w:rPr>
                <w:rFonts w:ascii="Time new roman" w:hAnsi="Time new roman" w:cs="宋体" w:hint="eastAsia"/>
                <w:sz w:val="21"/>
                <w:szCs w:val="21"/>
              </w:rPr>
              <w:t>/a</w:t>
            </w:r>
            <w:r w:rsidRPr="00D71461">
              <w:rPr>
                <w:rFonts w:ascii="Time new roman" w:hAnsi="Time new roman" w:cs="宋体" w:hint="eastAsia"/>
                <w:sz w:val="21"/>
                <w:szCs w:val="21"/>
              </w:rPr>
              <w:t>）</w:t>
            </w:r>
          </w:p>
        </w:tc>
        <w:tc>
          <w:tcPr>
            <w:tcW w:w="2042" w:type="dxa"/>
            <w:vAlign w:val="center"/>
          </w:tcPr>
          <w:p w14:paraId="7C0F4E82"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隔油池</w:t>
            </w:r>
            <w:r w:rsidRPr="00D71461">
              <w:rPr>
                <w:rFonts w:ascii="Time new roman" w:hAnsi="Time new roman" w:hint="eastAsia"/>
                <w:sz w:val="21"/>
                <w:szCs w:val="21"/>
              </w:rPr>
              <w:t>+</w:t>
            </w:r>
            <w:r w:rsidRPr="00D71461">
              <w:rPr>
                <w:rFonts w:ascii="Time new roman" w:hAnsi="Time new roman" w:hint="eastAsia"/>
                <w:sz w:val="21"/>
                <w:szCs w:val="21"/>
              </w:rPr>
              <w:t>预处理池</w:t>
            </w:r>
            <w:r w:rsidRPr="00D71461">
              <w:rPr>
                <w:rFonts w:ascii="Time new roman" w:hAnsi="Time new roman" w:hint="eastAsia"/>
                <w:sz w:val="21"/>
                <w:szCs w:val="21"/>
              </w:rPr>
              <w:t>+</w:t>
            </w:r>
            <w:r w:rsidRPr="00D71461">
              <w:rPr>
                <w:rFonts w:ascii="Time new roman" w:hAnsi="Time new roman" w:hint="eastAsia"/>
                <w:sz w:val="21"/>
                <w:szCs w:val="21"/>
              </w:rPr>
              <w:t>园区</w:t>
            </w:r>
            <w:r w:rsidRPr="00D71461">
              <w:rPr>
                <w:rFonts w:ascii="Time new roman" w:hAnsi="Time new roman"/>
                <w:sz w:val="21"/>
                <w:szCs w:val="21"/>
              </w:rPr>
              <w:t>化粪池处理后排入污水管网，然后进入</w:t>
            </w:r>
            <w:r w:rsidRPr="00D71461">
              <w:rPr>
                <w:rFonts w:ascii="Time new roman" w:hAnsi="Time new roman" w:hint="eastAsia"/>
                <w:sz w:val="21"/>
                <w:szCs w:val="21"/>
              </w:rPr>
              <w:t>杨凌示范区污水处理厂处理</w:t>
            </w:r>
          </w:p>
        </w:tc>
        <w:tc>
          <w:tcPr>
            <w:tcW w:w="2988" w:type="dxa"/>
            <w:vAlign w:val="center"/>
          </w:tcPr>
          <w:p w14:paraId="7243C7C3" w14:textId="77777777" w:rsidR="004B5B06" w:rsidRPr="00D71461" w:rsidRDefault="000A01FE">
            <w:pPr>
              <w:spacing w:line="240" w:lineRule="auto"/>
              <w:jc w:val="center"/>
              <w:rPr>
                <w:rFonts w:ascii="Time new roman" w:hAnsi="Time new roman"/>
              </w:rPr>
            </w:pPr>
            <w:r w:rsidRPr="00D71461">
              <w:rPr>
                <w:rFonts w:ascii="Time new roman" w:hAnsi="Time new roman" w:cs="宋体"/>
                <w:sz w:val="21"/>
                <w:szCs w:val="21"/>
              </w:rPr>
              <w:t>《黄河流域（陕西段）污水综合排放标准》</w:t>
            </w:r>
            <w:r w:rsidRPr="00D71461">
              <w:rPr>
                <w:rFonts w:ascii="Time new roman" w:hAnsi="Time new roman" w:cs="宋体"/>
                <w:sz w:val="21"/>
                <w:szCs w:val="21"/>
              </w:rPr>
              <w:t>DB61/224-2011</w:t>
            </w:r>
            <w:r w:rsidRPr="00D71461">
              <w:rPr>
                <w:rFonts w:ascii="Time new roman" w:hAnsi="Time new roman" w:cs="宋体" w:hint="eastAsia"/>
                <w:sz w:val="21"/>
                <w:szCs w:val="21"/>
              </w:rPr>
              <w:t>表</w:t>
            </w:r>
            <w:r w:rsidRPr="00D71461">
              <w:rPr>
                <w:rFonts w:ascii="Time new roman" w:hAnsi="Time new roman" w:cs="宋体" w:hint="eastAsia"/>
                <w:sz w:val="21"/>
                <w:szCs w:val="21"/>
              </w:rPr>
              <w:t>2</w:t>
            </w:r>
            <w:r w:rsidRPr="00D71461">
              <w:rPr>
                <w:rFonts w:ascii="Time new roman" w:hAnsi="Time new roman" w:cs="宋体" w:hint="eastAsia"/>
                <w:sz w:val="21"/>
                <w:szCs w:val="21"/>
              </w:rPr>
              <w:t>的</w:t>
            </w:r>
            <w:r w:rsidRPr="00D71461">
              <w:rPr>
                <w:rFonts w:ascii="Time new roman" w:hAnsi="Time new roman" w:cs="宋体"/>
                <w:sz w:val="21"/>
                <w:szCs w:val="21"/>
              </w:rPr>
              <w:t>二级标准</w:t>
            </w:r>
            <w:r w:rsidRPr="00D71461">
              <w:rPr>
                <w:rFonts w:ascii="Time new roman" w:hAnsi="Time new roman" w:cs="宋体" w:hint="eastAsia"/>
                <w:sz w:val="21"/>
                <w:szCs w:val="21"/>
              </w:rPr>
              <w:t>和</w:t>
            </w:r>
            <w:r w:rsidRPr="00D71461">
              <w:rPr>
                <w:rFonts w:ascii="Time new roman" w:hAnsi="Time new roman" w:hint="eastAsia"/>
                <w:sz w:val="21"/>
                <w:szCs w:val="21"/>
              </w:rPr>
              <w:t>《污水综合排放标准》（</w:t>
            </w:r>
            <w:r w:rsidRPr="00D71461">
              <w:rPr>
                <w:rFonts w:ascii="Time new roman" w:hAnsi="Time new roman" w:hint="eastAsia"/>
                <w:sz w:val="21"/>
                <w:szCs w:val="21"/>
              </w:rPr>
              <w:t>GB8978-1996</w:t>
            </w:r>
            <w:r w:rsidRPr="00D71461">
              <w:rPr>
                <w:rFonts w:ascii="Time new roman" w:hAnsi="Time new roman" w:hint="eastAsia"/>
                <w:sz w:val="21"/>
                <w:szCs w:val="21"/>
              </w:rPr>
              <w:t>）表</w:t>
            </w:r>
            <w:r w:rsidRPr="00D71461">
              <w:rPr>
                <w:rFonts w:ascii="Time new roman" w:hAnsi="Time new roman" w:hint="eastAsia"/>
                <w:sz w:val="21"/>
                <w:szCs w:val="21"/>
              </w:rPr>
              <w:t>4</w:t>
            </w:r>
            <w:proofErr w:type="gramStart"/>
            <w:r w:rsidRPr="00D71461">
              <w:rPr>
                <w:rFonts w:ascii="Time new roman" w:hAnsi="Time new roman" w:hint="eastAsia"/>
                <w:sz w:val="21"/>
                <w:szCs w:val="21"/>
              </w:rPr>
              <w:t>三</w:t>
            </w:r>
            <w:proofErr w:type="gramEnd"/>
            <w:r w:rsidRPr="00D71461">
              <w:rPr>
                <w:rFonts w:ascii="Time new roman" w:hAnsi="Time new roman" w:hint="eastAsia"/>
                <w:sz w:val="21"/>
                <w:szCs w:val="21"/>
              </w:rPr>
              <w:t>级标准</w:t>
            </w:r>
          </w:p>
        </w:tc>
      </w:tr>
      <w:tr w:rsidR="00D71461" w:rsidRPr="00D71461" w14:paraId="7C4A476B" w14:textId="77777777">
        <w:trPr>
          <w:trHeight w:val="390"/>
          <w:jc w:val="center"/>
        </w:trPr>
        <w:tc>
          <w:tcPr>
            <w:tcW w:w="552" w:type="dxa"/>
            <w:vMerge w:val="restart"/>
            <w:vAlign w:val="center"/>
          </w:tcPr>
          <w:p w14:paraId="744E9629"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固体废物</w:t>
            </w:r>
          </w:p>
        </w:tc>
        <w:tc>
          <w:tcPr>
            <w:tcW w:w="1490" w:type="dxa"/>
            <w:tcBorders>
              <w:bottom w:val="single" w:sz="4" w:space="0" w:color="auto"/>
            </w:tcBorders>
            <w:vAlign w:val="center"/>
          </w:tcPr>
          <w:p w14:paraId="05E38C3F"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办公、生活设施</w:t>
            </w:r>
          </w:p>
        </w:tc>
        <w:tc>
          <w:tcPr>
            <w:tcW w:w="636" w:type="dxa"/>
            <w:tcBorders>
              <w:bottom w:val="single" w:sz="4" w:space="0" w:color="auto"/>
              <w:right w:val="single" w:sz="4" w:space="0" w:color="auto"/>
            </w:tcBorders>
            <w:vAlign w:val="center"/>
          </w:tcPr>
          <w:p w14:paraId="05880F5A"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一般固废</w:t>
            </w:r>
          </w:p>
        </w:tc>
        <w:tc>
          <w:tcPr>
            <w:tcW w:w="850" w:type="dxa"/>
            <w:tcBorders>
              <w:left w:val="single" w:sz="4" w:space="0" w:color="auto"/>
              <w:bottom w:val="single" w:sz="4" w:space="0" w:color="auto"/>
            </w:tcBorders>
            <w:vAlign w:val="center"/>
          </w:tcPr>
          <w:p w14:paraId="4FC1A797"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生活垃圾</w:t>
            </w:r>
          </w:p>
        </w:tc>
        <w:tc>
          <w:tcPr>
            <w:tcW w:w="2042" w:type="dxa"/>
            <w:tcBorders>
              <w:bottom w:val="single" w:sz="4" w:space="0" w:color="auto"/>
            </w:tcBorders>
            <w:vAlign w:val="center"/>
          </w:tcPr>
          <w:p w14:paraId="53473906" w14:textId="77777777" w:rsidR="004B5B06" w:rsidRPr="00D71461" w:rsidRDefault="000A01FE">
            <w:pPr>
              <w:spacing w:line="240" w:lineRule="auto"/>
              <w:jc w:val="center"/>
              <w:rPr>
                <w:rFonts w:ascii="Time new roman" w:hAnsi="Time new roman"/>
              </w:rPr>
            </w:pPr>
            <w:r w:rsidRPr="00D71461">
              <w:rPr>
                <w:rFonts w:ascii="Time new roman" w:hAnsi="Time new roman" w:hint="eastAsia"/>
                <w:sz w:val="21"/>
                <w:szCs w:val="21"/>
              </w:rPr>
              <w:t>交由环卫部门统一清运处理</w:t>
            </w:r>
          </w:p>
        </w:tc>
        <w:tc>
          <w:tcPr>
            <w:tcW w:w="2988" w:type="dxa"/>
            <w:vMerge w:val="restart"/>
            <w:vAlign w:val="center"/>
          </w:tcPr>
          <w:p w14:paraId="6E638DF8"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合理处置，处置率</w:t>
            </w:r>
            <w:r w:rsidRPr="00D71461">
              <w:rPr>
                <w:rFonts w:ascii="Time new roman" w:hAnsi="Time new roman" w:hint="eastAsia"/>
                <w:sz w:val="21"/>
                <w:szCs w:val="21"/>
              </w:rPr>
              <w:t>100%</w:t>
            </w:r>
          </w:p>
        </w:tc>
      </w:tr>
      <w:tr w:rsidR="00D71461" w:rsidRPr="00D71461" w14:paraId="71A8EC32" w14:textId="77777777">
        <w:trPr>
          <w:trHeight w:val="262"/>
          <w:jc w:val="center"/>
        </w:trPr>
        <w:tc>
          <w:tcPr>
            <w:tcW w:w="552" w:type="dxa"/>
            <w:vMerge/>
            <w:vAlign w:val="center"/>
          </w:tcPr>
          <w:p w14:paraId="48A2DC77" w14:textId="77777777" w:rsidR="004B5B06" w:rsidRPr="00D71461" w:rsidRDefault="004B5B06">
            <w:pPr>
              <w:spacing w:line="240" w:lineRule="auto"/>
              <w:jc w:val="center"/>
              <w:rPr>
                <w:rFonts w:ascii="Time new roman" w:hAnsi="Time new roman" w:cs="宋体"/>
                <w:sz w:val="21"/>
                <w:szCs w:val="21"/>
              </w:rPr>
            </w:pPr>
          </w:p>
        </w:tc>
        <w:tc>
          <w:tcPr>
            <w:tcW w:w="1490" w:type="dxa"/>
            <w:tcBorders>
              <w:top w:val="single" w:sz="4" w:space="0" w:color="auto"/>
              <w:bottom w:val="single" w:sz="4" w:space="0" w:color="auto"/>
            </w:tcBorders>
            <w:vAlign w:val="center"/>
          </w:tcPr>
          <w:p w14:paraId="2AF0A02B"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生产车间</w:t>
            </w:r>
          </w:p>
        </w:tc>
        <w:tc>
          <w:tcPr>
            <w:tcW w:w="636" w:type="dxa"/>
            <w:vMerge w:val="restart"/>
            <w:tcBorders>
              <w:top w:val="single" w:sz="4" w:space="0" w:color="auto"/>
              <w:right w:val="single" w:sz="4" w:space="0" w:color="auto"/>
            </w:tcBorders>
            <w:vAlign w:val="center"/>
          </w:tcPr>
          <w:p w14:paraId="6C3D4A6A"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一般固废</w:t>
            </w:r>
          </w:p>
        </w:tc>
        <w:tc>
          <w:tcPr>
            <w:tcW w:w="850" w:type="dxa"/>
            <w:tcBorders>
              <w:top w:val="single" w:sz="4" w:space="0" w:color="auto"/>
              <w:left w:val="single" w:sz="4" w:space="0" w:color="auto"/>
              <w:bottom w:val="single" w:sz="4" w:space="0" w:color="auto"/>
            </w:tcBorders>
            <w:vAlign w:val="center"/>
          </w:tcPr>
          <w:p w14:paraId="065CB893"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下脚料</w:t>
            </w:r>
          </w:p>
        </w:tc>
        <w:tc>
          <w:tcPr>
            <w:tcW w:w="2042" w:type="dxa"/>
            <w:tcBorders>
              <w:top w:val="single" w:sz="4" w:space="0" w:color="auto"/>
              <w:bottom w:val="single" w:sz="4" w:space="0" w:color="auto"/>
            </w:tcBorders>
            <w:vAlign w:val="center"/>
          </w:tcPr>
          <w:p w14:paraId="2E21A0D1"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lang w:bidi="ar"/>
              </w:rPr>
              <w:t>外卖给饲料厂等企业回用</w:t>
            </w:r>
          </w:p>
        </w:tc>
        <w:tc>
          <w:tcPr>
            <w:tcW w:w="2988" w:type="dxa"/>
            <w:vMerge/>
            <w:vAlign w:val="center"/>
          </w:tcPr>
          <w:p w14:paraId="5B233B5B" w14:textId="77777777" w:rsidR="004B5B06" w:rsidRPr="00D71461" w:rsidRDefault="004B5B06">
            <w:pPr>
              <w:spacing w:line="240" w:lineRule="auto"/>
              <w:jc w:val="center"/>
              <w:rPr>
                <w:rFonts w:ascii="Time new roman" w:hAnsi="Time new roman"/>
                <w:sz w:val="21"/>
                <w:szCs w:val="21"/>
              </w:rPr>
            </w:pPr>
          </w:p>
        </w:tc>
      </w:tr>
      <w:tr w:rsidR="00D71461" w:rsidRPr="00D71461" w14:paraId="1E8C8DC5" w14:textId="77777777">
        <w:trPr>
          <w:trHeight w:val="262"/>
          <w:jc w:val="center"/>
        </w:trPr>
        <w:tc>
          <w:tcPr>
            <w:tcW w:w="552" w:type="dxa"/>
            <w:vMerge/>
            <w:vAlign w:val="center"/>
          </w:tcPr>
          <w:p w14:paraId="301EF2C0" w14:textId="77777777" w:rsidR="00616CB2" w:rsidRPr="00D71461" w:rsidRDefault="00616CB2">
            <w:pPr>
              <w:spacing w:line="240" w:lineRule="auto"/>
              <w:jc w:val="center"/>
              <w:rPr>
                <w:rFonts w:ascii="Time new roman" w:hAnsi="Time new roman" w:cs="宋体"/>
                <w:sz w:val="21"/>
                <w:szCs w:val="21"/>
              </w:rPr>
            </w:pPr>
          </w:p>
        </w:tc>
        <w:tc>
          <w:tcPr>
            <w:tcW w:w="1490" w:type="dxa"/>
            <w:tcBorders>
              <w:top w:val="single" w:sz="4" w:space="0" w:color="auto"/>
              <w:bottom w:val="single" w:sz="4" w:space="0" w:color="auto"/>
            </w:tcBorders>
            <w:vAlign w:val="center"/>
          </w:tcPr>
          <w:p w14:paraId="2E538CD0" w14:textId="11278AEC" w:rsidR="00616CB2" w:rsidRPr="00D71461" w:rsidRDefault="00616CB2">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隔油池</w:t>
            </w:r>
          </w:p>
        </w:tc>
        <w:tc>
          <w:tcPr>
            <w:tcW w:w="636" w:type="dxa"/>
            <w:vMerge/>
            <w:tcBorders>
              <w:top w:val="single" w:sz="4" w:space="0" w:color="auto"/>
              <w:right w:val="single" w:sz="4" w:space="0" w:color="auto"/>
            </w:tcBorders>
            <w:vAlign w:val="center"/>
          </w:tcPr>
          <w:p w14:paraId="564DD1F7" w14:textId="77777777" w:rsidR="00616CB2" w:rsidRPr="00D71461" w:rsidRDefault="00616CB2">
            <w:pPr>
              <w:spacing w:line="240" w:lineRule="auto"/>
              <w:jc w:val="center"/>
              <w:rPr>
                <w:rFonts w:ascii="Time new roman" w:hAnsi="Time new roman" w:cs="宋体"/>
                <w:sz w:val="21"/>
                <w:szCs w:val="21"/>
              </w:rPr>
            </w:pPr>
          </w:p>
        </w:tc>
        <w:tc>
          <w:tcPr>
            <w:tcW w:w="850" w:type="dxa"/>
            <w:tcBorders>
              <w:top w:val="single" w:sz="4" w:space="0" w:color="auto"/>
              <w:left w:val="single" w:sz="4" w:space="0" w:color="auto"/>
              <w:bottom w:val="single" w:sz="4" w:space="0" w:color="auto"/>
            </w:tcBorders>
            <w:vAlign w:val="center"/>
          </w:tcPr>
          <w:p w14:paraId="027CD8BC" w14:textId="350936BC" w:rsidR="00616CB2" w:rsidRPr="00D71461" w:rsidRDefault="00616CB2">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废油脂</w:t>
            </w:r>
          </w:p>
        </w:tc>
        <w:tc>
          <w:tcPr>
            <w:tcW w:w="2042" w:type="dxa"/>
            <w:tcBorders>
              <w:top w:val="single" w:sz="4" w:space="0" w:color="auto"/>
              <w:bottom w:val="single" w:sz="4" w:space="0" w:color="auto"/>
            </w:tcBorders>
            <w:vAlign w:val="center"/>
          </w:tcPr>
          <w:p w14:paraId="0A935C46" w14:textId="07F64E9A" w:rsidR="00616CB2" w:rsidRPr="00D71461" w:rsidRDefault="00616CB2">
            <w:pPr>
              <w:spacing w:line="240" w:lineRule="auto"/>
              <w:jc w:val="center"/>
              <w:rPr>
                <w:rFonts w:ascii="Time new roman" w:hAnsi="Time new roman"/>
                <w:sz w:val="21"/>
                <w:szCs w:val="21"/>
                <w:lang w:bidi="ar"/>
              </w:rPr>
            </w:pPr>
            <w:r w:rsidRPr="00D71461">
              <w:rPr>
                <w:rFonts w:ascii="Time new roman" w:hAnsi="Time new roman" w:hint="eastAsia"/>
                <w:sz w:val="21"/>
                <w:szCs w:val="21"/>
                <w:lang w:bidi="ar"/>
              </w:rPr>
              <w:t>交有资质单位回收</w:t>
            </w:r>
          </w:p>
        </w:tc>
        <w:tc>
          <w:tcPr>
            <w:tcW w:w="2988" w:type="dxa"/>
            <w:vMerge/>
            <w:vAlign w:val="center"/>
          </w:tcPr>
          <w:p w14:paraId="524790D8" w14:textId="77777777" w:rsidR="00616CB2" w:rsidRPr="00D71461" w:rsidRDefault="00616CB2">
            <w:pPr>
              <w:spacing w:line="240" w:lineRule="auto"/>
              <w:jc w:val="center"/>
              <w:rPr>
                <w:rFonts w:ascii="Time new roman" w:hAnsi="Time new roman"/>
                <w:sz w:val="21"/>
                <w:szCs w:val="21"/>
              </w:rPr>
            </w:pPr>
          </w:p>
        </w:tc>
      </w:tr>
      <w:tr w:rsidR="00D71461" w:rsidRPr="00D71461" w14:paraId="4258DB7E" w14:textId="77777777">
        <w:trPr>
          <w:trHeight w:val="413"/>
          <w:jc w:val="center"/>
        </w:trPr>
        <w:tc>
          <w:tcPr>
            <w:tcW w:w="552" w:type="dxa"/>
            <w:vMerge/>
            <w:tcBorders>
              <w:bottom w:val="single" w:sz="2" w:space="0" w:color="auto"/>
            </w:tcBorders>
            <w:vAlign w:val="center"/>
          </w:tcPr>
          <w:p w14:paraId="787A27B5" w14:textId="77777777" w:rsidR="004B5B06" w:rsidRPr="00D71461" w:rsidRDefault="004B5B06">
            <w:pPr>
              <w:spacing w:line="240" w:lineRule="auto"/>
              <w:jc w:val="center"/>
              <w:rPr>
                <w:rFonts w:ascii="Time new roman" w:hAnsi="Time new roman" w:cs="宋体"/>
                <w:sz w:val="21"/>
                <w:szCs w:val="21"/>
              </w:rPr>
            </w:pPr>
          </w:p>
        </w:tc>
        <w:tc>
          <w:tcPr>
            <w:tcW w:w="1490" w:type="dxa"/>
            <w:tcBorders>
              <w:top w:val="single" w:sz="4" w:space="0" w:color="auto"/>
            </w:tcBorders>
            <w:vAlign w:val="center"/>
          </w:tcPr>
          <w:p w14:paraId="01523A2D"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包装车间</w:t>
            </w:r>
          </w:p>
        </w:tc>
        <w:tc>
          <w:tcPr>
            <w:tcW w:w="636" w:type="dxa"/>
            <w:vMerge/>
            <w:tcBorders>
              <w:right w:val="single" w:sz="4" w:space="0" w:color="auto"/>
            </w:tcBorders>
            <w:vAlign w:val="center"/>
          </w:tcPr>
          <w:p w14:paraId="4A8E87B8" w14:textId="77777777" w:rsidR="004B5B06" w:rsidRPr="00D71461" w:rsidRDefault="004B5B06">
            <w:pPr>
              <w:spacing w:line="240" w:lineRule="auto"/>
              <w:jc w:val="center"/>
              <w:rPr>
                <w:rFonts w:ascii="Time new roman" w:hAnsi="Time new roman" w:cs="宋体"/>
                <w:sz w:val="21"/>
                <w:szCs w:val="21"/>
              </w:rPr>
            </w:pPr>
          </w:p>
        </w:tc>
        <w:tc>
          <w:tcPr>
            <w:tcW w:w="850" w:type="dxa"/>
            <w:tcBorders>
              <w:top w:val="single" w:sz="4" w:space="0" w:color="auto"/>
              <w:left w:val="single" w:sz="4" w:space="0" w:color="auto"/>
            </w:tcBorders>
            <w:vAlign w:val="center"/>
          </w:tcPr>
          <w:p w14:paraId="58F98099"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废包装材料</w:t>
            </w:r>
          </w:p>
        </w:tc>
        <w:tc>
          <w:tcPr>
            <w:tcW w:w="2042" w:type="dxa"/>
            <w:tcBorders>
              <w:top w:val="single" w:sz="4" w:space="0" w:color="auto"/>
            </w:tcBorders>
            <w:vAlign w:val="center"/>
          </w:tcPr>
          <w:p w14:paraId="76C76251"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lang w:bidi="ar"/>
              </w:rPr>
              <w:t>废品回收站回收</w:t>
            </w:r>
          </w:p>
        </w:tc>
        <w:tc>
          <w:tcPr>
            <w:tcW w:w="2988" w:type="dxa"/>
            <w:vMerge/>
            <w:vAlign w:val="center"/>
          </w:tcPr>
          <w:p w14:paraId="5A13BD7A" w14:textId="77777777" w:rsidR="004B5B06" w:rsidRPr="00D71461" w:rsidRDefault="004B5B06">
            <w:pPr>
              <w:spacing w:line="240" w:lineRule="auto"/>
              <w:jc w:val="center"/>
              <w:rPr>
                <w:rFonts w:ascii="Time new roman" w:hAnsi="Time new roman"/>
                <w:sz w:val="21"/>
                <w:szCs w:val="21"/>
              </w:rPr>
            </w:pPr>
          </w:p>
        </w:tc>
      </w:tr>
      <w:tr w:rsidR="00D71461" w:rsidRPr="00D71461" w14:paraId="5388D0EC" w14:textId="77777777">
        <w:trPr>
          <w:trHeight w:val="155"/>
          <w:jc w:val="center"/>
        </w:trPr>
        <w:tc>
          <w:tcPr>
            <w:tcW w:w="552" w:type="dxa"/>
            <w:tcBorders>
              <w:top w:val="single" w:sz="2" w:space="0" w:color="auto"/>
            </w:tcBorders>
            <w:vAlign w:val="center"/>
          </w:tcPr>
          <w:p w14:paraId="65E9595F"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噪声</w:t>
            </w:r>
          </w:p>
        </w:tc>
        <w:tc>
          <w:tcPr>
            <w:tcW w:w="1490" w:type="dxa"/>
            <w:tcBorders>
              <w:top w:val="single" w:sz="2" w:space="0" w:color="auto"/>
            </w:tcBorders>
            <w:vAlign w:val="center"/>
          </w:tcPr>
          <w:p w14:paraId="4416813B"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生产车间</w:t>
            </w:r>
          </w:p>
        </w:tc>
        <w:tc>
          <w:tcPr>
            <w:tcW w:w="1486" w:type="dxa"/>
            <w:gridSpan w:val="2"/>
            <w:tcBorders>
              <w:top w:val="single" w:sz="2" w:space="0" w:color="auto"/>
            </w:tcBorders>
            <w:vAlign w:val="center"/>
          </w:tcPr>
          <w:p w14:paraId="2E68879B" w14:textId="77777777" w:rsidR="004B5B06" w:rsidRPr="00D71461" w:rsidRDefault="000A01FE">
            <w:pPr>
              <w:spacing w:line="240" w:lineRule="auto"/>
              <w:jc w:val="center"/>
              <w:rPr>
                <w:rFonts w:ascii="Time new roman" w:hAnsi="Time new roman" w:cs="宋体"/>
                <w:sz w:val="21"/>
                <w:szCs w:val="21"/>
              </w:rPr>
            </w:pPr>
            <w:r w:rsidRPr="00D71461">
              <w:rPr>
                <w:rFonts w:ascii="Time new roman" w:hAnsi="Time new roman" w:cs="宋体" w:hint="eastAsia"/>
                <w:sz w:val="21"/>
                <w:szCs w:val="21"/>
              </w:rPr>
              <w:t>设备噪声</w:t>
            </w:r>
          </w:p>
        </w:tc>
        <w:tc>
          <w:tcPr>
            <w:tcW w:w="2042" w:type="dxa"/>
            <w:tcBorders>
              <w:top w:val="single" w:sz="2" w:space="0" w:color="auto"/>
            </w:tcBorders>
            <w:vAlign w:val="center"/>
          </w:tcPr>
          <w:p w14:paraId="7B27109C" w14:textId="77777777" w:rsidR="004B5B06" w:rsidRPr="00D71461" w:rsidRDefault="000A01FE">
            <w:pPr>
              <w:spacing w:line="240" w:lineRule="auto"/>
              <w:jc w:val="center"/>
              <w:rPr>
                <w:rFonts w:ascii="Time new roman" w:hAnsi="Time new roman"/>
                <w:sz w:val="21"/>
                <w:szCs w:val="21"/>
              </w:rPr>
            </w:pPr>
            <w:r w:rsidRPr="00D71461">
              <w:rPr>
                <w:rFonts w:ascii="Time new roman" w:hAnsi="Time new roman" w:hint="eastAsia"/>
                <w:sz w:val="21"/>
                <w:szCs w:val="21"/>
              </w:rPr>
              <w:t>低噪声设备、厂房隔声、距离衰减</w:t>
            </w:r>
          </w:p>
        </w:tc>
        <w:tc>
          <w:tcPr>
            <w:tcW w:w="2988" w:type="dxa"/>
            <w:tcBorders>
              <w:top w:val="single" w:sz="2" w:space="0" w:color="auto"/>
            </w:tcBorders>
            <w:vAlign w:val="center"/>
          </w:tcPr>
          <w:p w14:paraId="24B51F91" w14:textId="77777777" w:rsidR="004B5B06" w:rsidRPr="00D71461" w:rsidRDefault="000A01FE">
            <w:pPr>
              <w:spacing w:line="240" w:lineRule="auto"/>
              <w:jc w:val="center"/>
              <w:rPr>
                <w:rFonts w:ascii="Time new roman" w:hAnsi="Time new roman"/>
              </w:rPr>
            </w:pPr>
            <w:r w:rsidRPr="00D71461">
              <w:rPr>
                <w:rFonts w:ascii="Time new roman" w:hAnsi="Time new roman" w:hint="eastAsia"/>
                <w:sz w:val="21"/>
                <w:szCs w:val="21"/>
              </w:rPr>
              <w:t>噪声达到《工业企业厂界环境噪声排放标准》（</w:t>
            </w:r>
            <w:r w:rsidRPr="00D71461">
              <w:rPr>
                <w:rFonts w:ascii="Time new roman" w:hAnsi="Time new roman" w:hint="eastAsia"/>
                <w:sz w:val="21"/>
                <w:szCs w:val="21"/>
              </w:rPr>
              <w:t>GB22337-2008</w:t>
            </w:r>
            <w:r w:rsidRPr="00D71461">
              <w:rPr>
                <w:rFonts w:ascii="Time new roman" w:hAnsi="Time new roman" w:hint="eastAsia"/>
                <w:sz w:val="21"/>
                <w:szCs w:val="21"/>
              </w:rPr>
              <w:t>）</w:t>
            </w:r>
            <w:r w:rsidRPr="00D71461">
              <w:rPr>
                <w:rFonts w:ascii="Time new roman" w:hAnsi="Time new roman" w:hint="eastAsia"/>
                <w:sz w:val="21"/>
                <w:szCs w:val="21"/>
              </w:rPr>
              <w:t>3</w:t>
            </w:r>
            <w:r w:rsidRPr="00D71461">
              <w:rPr>
                <w:rFonts w:ascii="Time new roman" w:hAnsi="Time new roman" w:hint="eastAsia"/>
                <w:sz w:val="21"/>
                <w:szCs w:val="21"/>
              </w:rPr>
              <w:t>类标准</w:t>
            </w:r>
          </w:p>
        </w:tc>
      </w:tr>
      <w:tr w:rsidR="00D71461" w:rsidRPr="00D71461" w14:paraId="326C5140" w14:textId="77777777">
        <w:trPr>
          <w:trHeight w:val="3583"/>
          <w:jc w:val="center"/>
        </w:trPr>
        <w:tc>
          <w:tcPr>
            <w:tcW w:w="8558" w:type="dxa"/>
            <w:gridSpan w:val="6"/>
          </w:tcPr>
          <w:p w14:paraId="42C3C001" w14:textId="77777777" w:rsidR="004B5B06" w:rsidRPr="00D71461" w:rsidRDefault="000A01FE">
            <w:pPr>
              <w:rPr>
                <w:rFonts w:ascii="Time new roman" w:hAnsi="Time new roman"/>
                <w:b/>
              </w:rPr>
            </w:pPr>
            <w:r w:rsidRPr="00D71461">
              <w:rPr>
                <w:rFonts w:ascii="Time new roman" w:hAnsi="Time new roman" w:hint="eastAsia"/>
                <w:b/>
              </w:rPr>
              <w:t>生态环保措施及预期效果：</w:t>
            </w:r>
          </w:p>
          <w:p w14:paraId="6AA9D122" w14:textId="77777777" w:rsidR="004B5B06" w:rsidRPr="00D71461" w:rsidRDefault="000A01FE">
            <w:pPr>
              <w:ind w:firstLineChars="200" w:firstLine="480"/>
              <w:rPr>
                <w:rFonts w:ascii="Time new roman" w:hAnsi="Time new roman"/>
              </w:rPr>
            </w:pPr>
            <w:r w:rsidRPr="00D71461">
              <w:rPr>
                <w:rFonts w:ascii="Time new roman" w:hAnsi="Time new roman" w:hint="eastAsia"/>
              </w:rPr>
              <w:t>本项目所在地位于工业园区内，周围人类活动频繁，该区域无珍惜保护动植物，因此本项目的建设不存在对珍惜动植物的影响和对野生动物迁徙路线的破坏。运营期间只要落实污染物的防治措施，做到污染物达标排放，则项目对周围的生态无明显影响。</w:t>
            </w:r>
          </w:p>
          <w:p w14:paraId="0FC8FF57" w14:textId="77777777" w:rsidR="004B5B06" w:rsidRPr="00D71461" w:rsidRDefault="004B5B06">
            <w:pPr>
              <w:spacing w:line="240" w:lineRule="auto"/>
              <w:rPr>
                <w:rFonts w:ascii="Time new roman" w:hAnsi="Time new roman"/>
              </w:rPr>
            </w:pPr>
          </w:p>
          <w:p w14:paraId="2CF854FE" w14:textId="77777777" w:rsidR="004B5B06" w:rsidRPr="00D71461" w:rsidRDefault="004B5B06">
            <w:pPr>
              <w:pStyle w:val="2"/>
              <w:spacing w:before="0" w:after="0" w:line="240" w:lineRule="auto"/>
              <w:rPr>
                <w:rFonts w:ascii="Time new roman" w:hAnsi="Time new roman"/>
              </w:rPr>
            </w:pPr>
          </w:p>
          <w:p w14:paraId="4DE16A71" w14:textId="77777777" w:rsidR="004B5B06" w:rsidRPr="00D71461" w:rsidRDefault="004B5B06">
            <w:pPr>
              <w:spacing w:line="240" w:lineRule="auto"/>
              <w:rPr>
                <w:rFonts w:ascii="Time new roman" w:hAnsi="Time new roman"/>
              </w:rPr>
            </w:pPr>
          </w:p>
          <w:p w14:paraId="5BBD468B" w14:textId="77777777" w:rsidR="004B5B06" w:rsidRPr="00D71461" w:rsidRDefault="004B5B06">
            <w:pPr>
              <w:pStyle w:val="2"/>
              <w:spacing w:before="0" w:after="0" w:line="240" w:lineRule="auto"/>
              <w:rPr>
                <w:rFonts w:ascii="Time new roman" w:hAnsi="Time new roman"/>
              </w:rPr>
            </w:pPr>
          </w:p>
          <w:p w14:paraId="07482601" w14:textId="77777777" w:rsidR="004B5B06" w:rsidRPr="00D71461" w:rsidRDefault="004B5B06">
            <w:pPr>
              <w:pStyle w:val="af3"/>
              <w:ind w:firstLineChars="0" w:firstLine="0"/>
            </w:pPr>
          </w:p>
          <w:p w14:paraId="75E6B03A" w14:textId="77777777" w:rsidR="004B5B06" w:rsidRPr="00D71461" w:rsidRDefault="004B5B06">
            <w:pPr>
              <w:pStyle w:val="af3"/>
              <w:ind w:firstLineChars="0" w:firstLine="0"/>
            </w:pPr>
          </w:p>
          <w:p w14:paraId="2E03A64B" w14:textId="77777777" w:rsidR="004B5B06" w:rsidRPr="00D71461" w:rsidRDefault="004B5B06">
            <w:pPr>
              <w:pStyle w:val="af3"/>
              <w:ind w:firstLineChars="0" w:firstLine="0"/>
            </w:pPr>
          </w:p>
          <w:p w14:paraId="5D0F6396" w14:textId="77777777" w:rsidR="004B5B06" w:rsidRPr="00D71461" w:rsidRDefault="004B5B06">
            <w:pPr>
              <w:pStyle w:val="af3"/>
              <w:ind w:firstLineChars="0" w:firstLine="0"/>
            </w:pPr>
          </w:p>
        </w:tc>
      </w:tr>
    </w:tbl>
    <w:p w14:paraId="0075E357" w14:textId="77777777" w:rsidR="004B5B06" w:rsidRPr="00D71461" w:rsidRDefault="004B5B06">
      <w:pPr>
        <w:ind w:firstLine="562"/>
        <w:rPr>
          <w:rFonts w:ascii="Time new roman" w:hAnsi="Time new roman"/>
          <w:b/>
          <w:bCs/>
          <w:sz w:val="28"/>
          <w:szCs w:val="28"/>
        </w:rPr>
        <w:sectPr w:rsidR="004B5B06" w:rsidRPr="00D71461">
          <w:pgSz w:w="11906" w:h="16838"/>
          <w:pgMar w:top="1440" w:right="1800" w:bottom="1440" w:left="1800" w:header="851" w:footer="992" w:gutter="0"/>
          <w:cols w:space="720"/>
          <w:docGrid w:type="lines" w:linePitch="312"/>
        </w:sectPr>
      </w:pPr>
    </w:p>
    <w:p w14:paraId="459F20F9" w14:textId="77777777" w:rsidR="004B5B06" w:rsidRPr="00D71461" w:rsidRDefault="000A01FE">
      <w:pPr>
        <w:ind w:firstLine="562"/>
        <w:rPr>
          <w:rFonts w:ascii="Time new roman" w:hAnsi="Time new roman"/>
          <w:b/>
          <w:bCs/>
          <w:sz w:val="28"/>
          <w:szCs w:val="28"/>
        </w:rPr>
      </w:pPr>
      <w:r w:rsidRPr="00D71461">
        <w:rPr>
          <w:rFonts w:ascii="Time new roman" w:hAnsi="Time new roman" w:hint="eastAsia"/>
          <w:b/>
          <w:bCs/>
          <w:sz w:val="28"/>
          <w:szCs w:val="28"/>
        </w:rPr>
        <w:lastRenderedPageBreak/>
        <w:t>结论及建议</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22"/>
      </w:tblGrid>
      <w:tr w:rsidR="00D71461" w:rsidRPr="00D71461" w14:paraId="03308DCB" w14:textId="77777777">
        <w:tc>
          <w:tcPr>
            <w:tcW w:w="8522" w:type="dxa"/>
          </w:tcPr>
          <w:p w14:paraId="04C0DC49" w14:textId="77777777" w:rsidR="004B5B06" w:rsidRPr="00D71461" w:rsidRDefault="000A01FE">
            <w:pPr>
              <w:ind w:firstLine="482"/>
              <w:rPr>
                <w:rFonts w:ascii="Time new roman" w:hAnsi="Time new roman"/>
                <w:b/>
                <w:bCs/>
              </w:rPr>
            </w:pPr>
            <w:r w:rsidRPr="00D71461">
              <w:rPr>
                <w:rFonts w:ascii="Time new roman" w:hAnsi="Time new roman" w:hint="eastAsia"/>
                <w:b/>
                <w:bCs/>
              </w:rPr>
              <w:t>9.1</w:t>
            </w:r>
            <w:r w:rsidRPr="00D71461">
              <w:rPr>
                <w:rFonts w:ascii="Time new roman" w:hAnsi="Time new roman" w:hint="eastAsia"/>
                <w:b/>
                <w:bCs/>
              </w:rPr>
              <w:t>结论</w:t>
            </w:r>
          </w:p>
          <w:p w14:paraId="75CF83B4" w14:textId="77777777" w:rsidR="004B5B06" w:rsidRPr="00D71461" w:rsidRDefault="000A01FE">
            <w:pPr>
              <w:ind w:firstLine="480"/>
              <w:rPr>
                <w:rFonts w:ascii="Time new roman" w:hAnsi="Time new roman"/>
                <w:bCs/>
              </w:rPr>
            </w:pPr>
            <w:r w:rsidRPr="00D71461">
              <w:rPr>
                <w:rFonts w:ascii="Time new roman" w:hAnsi="Time new roman" w:hint="eastAsia"/>
                <w:bCs/>
              </w:rPr>
              <w:t>1</w:t>
            </w:r>
            <w:r w:rsidRPr="00D71461">
              <w:rPr>
                <w:rFonts w:ascii="Time new roman" w:hAnsi="Time new roman" w:hint="eastAsia"/>
                <w:bCs/>
              </w:rPr>
              <w:t>、项目概况</w:t>
            </w:r>
          </w:p>
          <w:p w14:paraId="34FC9085" w14:textId="77777777" w:rsidR="004B5B06" w:rsidRPr="00D71461" w:rsidRDefault="000A01FE">
            <w:pPr>
              <w:ind w:firstLine="480"/>
              <w:rPr>
                <w:rFonts w:ascii="Time new roman" w:hAnsi="Time new roman"/>
                <w:bCs/>
              </w:rPr>
            </w:pPr>
            <w:r w:rsidRPr="00D71461">
              <w:rPr>
                <w:rFonts w:ascii="Time new roman" w:hAnsi="Time new roman" w:cs="宋体" w:hint="eastAsia"/>
                <w:lang w:bidi="ar"/>
              </w:rPr>
              <w:t>陕西新桃园食品有限公司拟投资</w:t>
            </w:r>
            <w:r w:rsidRPr="00D71461">
              <w:rPr>
                <w:rFonts w:ascii="Time new roman" w:hAnsi="Time new roman" w:cs="宋体"/>
                <w:lang w:bidi="ar"/>
              </w:rPr>
              <w:t>2000</w:t>
            </w:r>
            <w:r w:rsidRPr="00D71461">
              <w:rPr>
                <w:rFonts w:ascii="Time new roman" w:hAnsi="Time new roman" w:cs="宋体" w:hint="eastAsia"/>
                <w:lang w:bidi="ar"/>
              </w:rPr>
              <w:t>万元人民币建设“新型方便快餐食品及甘薯方便粉丝技术”项目，本项目租用杨凌示范区城南路火炬创业园</w:t>
            </w:r>
            <w:r w:rsidRPr="00D71461">
              <w:rPr>
                <w:rFonts w:ascii="Time new roman" w:hAnsi="Time new roman" w:cs="Time new roman"/>
                <w:lang w:bidi="ar"/>
              </w:rPr>
              <w:t>A3</w:t>
            </w:r>
            <w:r w:rsidRPr="00D71461">
              <w:rPr>
                <w:rFonts w:ascii="Time new roman" w:hAnsi="Time new roman" w:cs="Time new roman" w:hint="eastAsia"/>
                <w:lang w:bidi="ar"/>
              </w:rPr>
              <w:t>、</w:t>
            </w:r>
            <w:r w:rsidRPr="00D71461">
              <w:rPr>
                <w:rFonts w:ascii="Time new roman" w:hAnsi="Time new roman" w:cs="Time new roman" w:hint="eastAsia"/>
                <w:lang w:bidi="ar"/>
              </w:rPr>
              <w:t>C</w:t>
            </w:r>
            <w:r w:rsidRPr="00D71461">
              <w:rPr>
                <w:rFonts w:ascii="Time new roman" w:hAnsi="Time new roman" w:cs="Time new roman"/>
                <w:lang w:bidi="ar"/>
              </w:rPr>
              <w:t>5</w:t>
            </w:r>
            <w:r w:rsidRPr="00D71461">
              <w:rPr>
                <w:rFonts w:ascii="Time new roman" w:hAnsi="Time new roman" w:cs="宋体" w:hint="eastAsia"/>
                <w:lang w:bidi="ar"/>
              </w:rPr>
              <w:t>厂房内，占地面积</w:t>
            </w:r>
            <w:r w:rsidRPr="00D71461">
              <w:rPr>
                <w:rFonts w:ascii="Time new roman" w:hAnsi="Time new roman" w:cs="宋体" w:hint="eastAsia"/>
                <w:lang w:bidi="ar"/>
              </w:rPr>
              <w:t>3</w:t>
            </w:r>
            <w:r w:rsidRPr="00D71461">
              <w:rPr>
                <w:rFonts w:ascii="Time new roman" w:hAnsi="Time new roman" w:cs="宋体"/>
                <w:lang w:bidi="ar"/>
              </w:rPr>
              <w:t>194</w:t>
            </w:r>
            <w:r w:rsidRPr="00D71461">
              <w:rPr>
                <w:rFonts w:ascii="Time new roman" w:hAnsi="Time new roman" w:cs="Time new roman"/>
                <w:lang w:bidi="ar"/>
              </w:rPr>
              <w:t xml:space="preserve"> m</w:t>
            </w:r>
            <w:r w:rsidRPr="00D71461">
              <w:rPr>
                <w:rFonts w:ascii="Time new roman" w:hAnsi="Time new roman" w:cs="Time new roman"/>
                <w:vertAlign w:val="superscript"/>
                <w:lang w:bidi="ar"/>
              </w:rPr>
              <w:t>2</w:t>
            </w:r>
            <w:r w:rsidRPr="00D71461">
              <w:rPr>
                <w:rFonts w:ascii="Time new roman" w:hAnsi="Time new roman" w:cs="宋体" w:hint="eastAsia"/>
                <w:lang w:bidi="ar"/>
              </w:rPr>
              <w:t>，建筑面积</w:t>
            </w:r>
            <w:r w:rsidRPr="00D71461">
              <w:rPr>
                <w:rFonts w:ascii="Time new roman" w:hAnsi="Time new roman" w:cs="宋体" w:hint="eastAsia"/>
                <w:lang w:bidi="ar"/>
              </w:rPr>
              <w:t>5</w:t>
            </w:r>
            <w:r w:rsidRPr="00D71461">
              <w:rPr>
                <w:rFonts w:ascii="Time new roman" w:hAnsi="Time new roman" w:cs="宋体"/>
                <w:lang w:bidi="ar"/>
              </w:rPr>
              <w:t>138</w:t>
            </w:r>
            <w:r w:rsidRPr="00D71461">
              <w:rPr>
                <w:rFonts w:ascii="Time new roman" w:hAnsi="Time new roman" w:cs="Time new roman"/>
                <w:lang w:bidi="ar"/>
              </w:rPr>
              <w:t>m</w:t>
            </w:r>
            <w:r w:rsidRPr="00D71461">
              <w:rPr>
                <w:rFonts w:ascii="Time new roman" w:hAnsi="Time new roman" w:cs="Time new roman"/>
                <w:vertAlign w:val="superscript"/>
                <w:lang w:bidi="ar"/>
              </w:rPr>
              <w:t>2</w:t>
            </w:r>
            <w:r w:rsidRPr="00D71461">
              <w:rPr>
                <w:rFonts w:ascii="Time new roman" w:hAnsi="Time new roman" w:cs="宋体" w:hint="eastAsia"/>
                <w:lang w:bidi="ar"/>
              </w:rPr>
              <w:t>。项目建成后，年产</w:t>
            </w:r>
            <w:r w:rsidRPr="00D71461">
              <w:rPr>
                <w:rFonts w:ascii="Time new roman" w:hAnsi="Time new roman" w:cs="Time new roman"/>
                <w:lang w:bidi="ar"/>
              </w:rPr>
              <w:t>10</w:t>
            </w:r>
            <w:r w:rsidRPr="00D71461">
              <w:rPr>
                <w:rFonts w:ascii="Time new roman" w:hAnsi="Time new roman" w:cs="宋体" w:hint="eastAsia"/>
                <w:lang w:bidi="ar"/>
              </w:rPr>
              <w:t>万箱（每箱</w:t>
            </w:r>
            <w:r w:rsidRPr="00D71461">
              <w:rPr>
                <w:rFonts w:ascii="Time new roman" w:hAnsi="Time new roman" w:cs="宋体" w:hint="eastAsia"/>
                <w:lang w:bidi="ar"/>
              </w:rPr>
              <w:t>1</w:t>
            </w:r>
            <w:r w:rsidRPr="00D71461">
              <w:rPr>
                <w:rFonts w:ascii="Time new roman" w:hAnsi="Time new roman" w:cs="宋体"/>
                <w:lang w:bidi="ar"/>
              </w:rPr>
              <w:t>2</w:t>
            </w:r>
            <w:r w:rsidRPr="00D71461">
              <w:rPr>
                <w:rFonts w:ascii="Time new roman" w:hAnsi="Time new roman" w:cs="宋体" w:hint="eastAsia"/>
                <w:lang w:bidi="ar"/>
              </w:rPr>
              <w:t>盒）岐山臊子红薯粉丝。</w:t>
            </w:r>
          </w:p>
          <w:p w14:paraId="5841092B" w14:textId="77777777" w:rsidR="004B5B06" w:rsidRPr="00D71461" w:rsidRDefault="000A01FE">
            <w:pPr>
              <w:ind w:firstLine="480"/>
              <w:rPr>
                <w:rFonts w:ascii="Time new roman" w:hAnsi="Time new roman"/>
                <w:bCs/>
              </w:rPr>
            </w:pPr>
            <w:r w:rsidRPr="00D71461">
              <w:rPr>
                <w:rFonts w:ascii="Time new roman" w:hAnsi="Time new roman" w:hint="eastAsia"/>
                <w:bCs/>
              </w:rPr>
              <w:t>2</w:t>
            </w:r>
            <w:r w:rsidRPr="00D71461">
              <w:rPr>
                <w:rFonts w:ascii="Time new roman" w:hAnsi="Time new roman" w:hint="eastAsia"/>
                <w:bCs/>
              </w:rPr>
              <w:t>、与产业政策、规划的相符性</w:t>
            </w:r>
          </w:p>
          <w:p w14:paraId="5209A211" w14:textId="77777777" w:rsidR="004B5B06" w:rsidRPr="00D71461" w:rsidRDefault="000A01FE">
            <w:pPr>
              <w:pStyle w:val="af3"/>
              <w:ind w:firstLine="480"/>
            </w:pPr>
            <w:r w:rsidRPr="00D71461">
              <w:rPr>
                <w:rFonts w:hint="eastAsia"/>
              </w:rPr>
              <w:t>本项目为方便食品制造，根据《产业结构调整指导目录（</w:t>
            </w:r>
            <w:r w:rsidRPr="00D71461">
              <w:rPr>
                <w:rFonts w:hint="eastAsia"/>
              </w:rPr>
              <w:t>2011</w:t>
            </w:r>
            <w:r w:rsidRPr="00D71461">
              <w:rPr>
                <w:rFonts w:hint="eastAsia"/>
              </w:rPr>
              <w:t>年本）》（</w:t>
            </w:r>
            <w:r w:rsidRPr="00D71461">
              <w:rPr>
                <w:rFonts w:hint="eastAsia"/>
              </w:rPr>
              <w:t>2013</w:t>
            </w:r>
            <w:r w:rsidRPr="00D71461">
              <w:rPr>
                <w:rFonts w:hint="eastAsia"/>
              </w:rPr>
              <w:t>年修正），本项目不属于限制类和禁止类建设项目，符合国家产业政策的要求。</w:t>
            </w:r>
          </w:p>
          <w:p w14:paraId="569B5225" w14:textId="77777777" w:rsidR="004B5B06" w:rsidRPr="00D71461" w:rsidRDefault="000A01FE">
            <w:pPr>
              <w:ind w:firstLine="480"/>
              <w:jc w:val="left"/>
              <w:rPr>
                <w:rFonts w:ascii="Time new roman" w:hAnsi="Time new roman" w:cs="Time new roman"/>
                <w:lang w:bidi="ar"/>
              </w:rPr>
            </w:pPr>
            <w:r w:rsidRPr="00D71461">
              <w:rPr>
                <w:rFonts w:hint="eastAsia"/>
              </w:rPr>
              <w:t>本项目不在</w:t>
            </w:r>
            <w:r w:rsidRPr="00D71461">
              <w:t>《陕西省限制投资类指导目录》（</w:t>
            </w:r>
            <w:proofErr w:type="gramStart"/>
            <w:r w:rsidRPr="00D71461">
              <w:t>陕发改产业</w:t>
            </w:r>
            <w:proofErr w:type="gramEnd"/>
            <w:r w:rsidRPr="00D71461">
              <w:t xml:space="preserve">[2007]97 </w:t>
            </w:r>
            <w:r w:rsidRPr="00D71461">
              <w:t>号）之列。</w:t>
            </w:r>
            <w:r w:rsidRPr="00D71461">
              <w:rPr>
                <w:rFonts w:ascii="Time new roman" w:hAnsi="Time new roman" w:cs="宋体" w:hint="eastAsia"/>
                <w:lang w:bidi="ar"/>
              </w:rPr>
              <w:t>项目符合国家和地方产业政策的要求。</w:t>
            </w:r>
          </w:p>
          <w:p w14:paraId="1FAB4BD5" w14:textId="77777777" w:rsidR="004B5B06" w:rsidRPr="00D71461" w:rsidRDefault="000A01FE">
            <w:pPr>
              <w:ind w:firstLine="480"/>
              <w:rPr>
                <w:rFonts w:ascii="Time new roman" w:hAnsi="Time new roman" w:cs="Time new roman"/>
                <w:lang w:bidi="ar"/>
              </w:rPr>
            </w:pPr>
            <w:r w:rsidRPr="00D71461">
              <w:rPr>
                <w:rFonts w:ascii="Time new roman" w:hAnsi="Time new roman" w:cs="宋体" w:hint="eastAsia"/>
                <w:lang w:bidi="ar"/>
              </w:rPr>
              <w:t>在《杨凌城乡总体规划（</w:t>
            </w:r>
            <w:r w:rsidRPr="00D71461">
              <w:rPr>
                <w:rFonts w:ascii="Time new roman" w:hAnsi="Time new roman" w:cs="Time new roman"/>
                <w:lang w:bidi="ar"/>
              </w:rPr>
              <w:t>2010-2020</w:t>
            </w:r>
            <w:r w:rsidRPr="00D71461">
              <w:rPr>
                <w:rFonts w:ascii="Time new roman" w:hAnsi="Time new roman" w:cs="宋体" w:hint="eastAsia"/>
                <w:lang w:bidi="ar"/>
              </w:rPr>
              <w:t>）》确定的</w:t>
            </w:r>
            <w:r w:rsidRPr="00D71461">
              <w:rPr>
                <w:rFonts w:ascii="Time new roman" w:hAnsi="Time new roman" w:cs="Time new roman"/>
                <w:lang w:bidi="ar"/>
              </w:rPr>
              <w:t>132.57km</w:t>
            </w:r>
            <w:r w:rsidRPr="00D71461">
              <w:rPr>
                <w:rFonts w:ascii="Time new roman" w:hAnsi="Time new roman" w:cs="Time new roman"/>
                <w:vertAlign w:val="superscript"/>
                <w:lang w:bidi="ar"/>
              </w:rPr>
              <w:t>2</w:t>
            </w:r>
            <w:r w:rsidRPr="00D71461">
              <w:rPr>
                <w:rFonts w:ascii="Time new roman" w:hAnsi="Time new roman" w:cs="宋体" w:hint="eastAsia"/>
                <w:lang w:bidi="ar"/>
              </w:rPr>
              <w:t>的城市规划区范围内，实行城乡统一规划管理，形成“</w:t>
            </w:r>
            <w:proofErr w:type="gramStart"/>
            <w:r w:rsidRPr="00D71461">
              <w:rPr>
                <w:rFonts w:ascii="Time new roman" w:hAnsi="Time new roman" w:cs="宋体" w:hint="eastAsia"/>
                <w:lang w:bidi="ar"/>
              </w:rPr>
              <w:t>一</w:t>
            </w:r>
            <w:proofErr w:type="gramEnd"/>
            <w:r w:rsidRPr="00D71461">
              <w:rPr>
                <w:rFonts w:ascii="Time new roman" w:hAnsi="Time new roman" w:cs="宋体" w:hint="eastAsia"/>
                <w:lang w:bidi="ar"/>
              </w:rPr>
              <w:t>城、一园、一区、三河、四方”的空间形态，促进杨凌示范区经济社会一体化发展，实现合理分工和优势互补。本项目属于一园（</w:t>
            </w:r>
            <w:r w:rsidRPr="00D71461">
              <w:rPr>
                <w:rFonts w:ascii="Time new roman" w:hAnsi="Time new roman" w:hint="eastAsia"/>
                <w:lang w:bidi="ar"/>
              </w:rPr>
              <w:t>一园为杨凌工业园区</w:t>
            </w:r>
            <w:r w:rsidRPr="00D71461">
              <w:rPr>
                <w:rFonts w:ascii="Time new roman" w:hAnsi="Time new roman" w:cs="宋体" w:hint="eastAsia"/>
                <w:lang w:bidi="ar"/>
              </w:rPr>
              <w:t>），所在地为工业用地，符合《杨凌城乡总体规划（</w:t>
            </w:r>
            <w:r w:rsidRPr="00D71461">
              <w:rPr>
                <w:rFonts w:ascii="Time new roman" w:hAnsi="Time new roman" w:cs="Time new roman"/>
                <w:lang w:bidi="ar"/>
              </w:rPr>
              <w:t>2010-2020</w:t>
            </w:r>
            <w:r w:rsidRPr="00D71461">
              <w:rPr>
                <w:rFonts w:ascii="Time new roman" w:hAnsi="Time new roman" w:cs="宋体" w:hint="eastAsia"/>
                <w:lang w:bidi="ar"/>
              </w:rPr>
              <w:t>）》总体规划。</w:t>
            </w:r>
          </w:p>
          <w:p w14:paraId="0988DD8F" w14:textId="77777777" w:rsidR="004B5B06" w:rsidRPr="00D71461" w:rsidRDefault="000A01FE">
            <w:pPr>
              <w:ind w:firstLine="480"/>
              <w:rPr>
                <w:rFonts w:ascii="Time new roman" w:hAnsi="Time new roman" w:cs="宋体"/>
                <w:lang w:bidi="ar"/>
              </w:rPr>
            </w:pPr>
            <w:r w:rsidRPr="00D71461">
              <w:rPr>
                <w:rFonts w:ascii="Time new roman" w:hAnsi="Time new roman" w:cs="宋体" w:hint="eastAsia"/>
                <w:lang w:bidi="ar"/>
              </w:rPr>
              <w:t>根据《杨凌示范区创业服务中心示范区火炬创业园建设项目》环境影响评价报告表，火炬创业</w:t>
            </w:r>
            <w:proofErr w:type="gramStart"/>
            <w:r w:rsidRPr="00D71461">
              <w:rPr>
                <w:rFonts w:ascii="Time new roman" w:hAnsi="Time new roman" w:cs="宋体" w:hint="eastAsia"/>
                <w:lang w:bidi="ar"/>
              </w:rPr>
              <w:t>园严格</w:t>
            </w:r>
            <w:proofErr w:type="gramEnd"/>
            <w:r w:rsidRPr="00D71461">
              <w:rPr>
                <w:rFonts w:ascii="Time new roman" w:hAnsi="Time new roman" w:cs="宋体" w:hint="eastAsia"/>
                <w:lang w:bidi="ar"/>
              </w:rPr>
              <w:t>禁止污染严重的、有毒有害化工行业，机械加工中的电镀，合成医药以及农药生产等对环境有较大污染的项目入区。本项目为“新型方便快餐食品及甘薯方便粉丝技术”，无严重污染，符合规划产业定位、产业政策要求。</w:t>
            </w:r>
          </w:p>
          <w:p w14:paraId="62A86CBF" w14:textId="77777777" w:rsidR="004B5B06" w:rsidRPr="00D71461" w:rsidRDefault="000A01FE">
            <w:pPr>
              <w:ind w:firstLine="480"/>
              <w:rPr>
                <w:rFonts w:ascii="Time new roman" w:hAnsi="Time new roman" w:cs="宋体"/>
                <w:lang w:bidi="ar"/>
              </w:rPr>
            </w:pPr>
            <w:r w:rsidRPr="00D71461">
              <w:rPr>
                <w:rFonts w:hint="eastAsia"/>
              </w:rPr>
              <w:t>根据《示范区工业园区控制性详细规划》，将杨陵区工业园区纳入示范区工业园区规划范围，统一管理，同步建设开发。工业园区规划总面积</w:t>
            </w:r>
            <w:r w:rsidRPr="00D71461">
              <w:rPr>
                <w:rFonts w:hint="eastAsia"/>
              </w:rPr>
              <w:t>25.17</w:t>
            </w:r>
            <w:r w:rsidRPr="00D71461">
              <w:rPr>
                <w:rFonts w:hint="eastAsia"/>
              </w:rPr>
              <w:t>平方公里，分为机械制造、食品加工、生物产业、现代物流、商业配套和综合服务区等六大片区。本项目属于食品加工，符合《示范区工业园区控制性详细规划》要求。</w:t>
            </w:r>
          </w:p>
          <w:p w14:paraId="7260C542" w14:textId="77777777" w:rsidR="004B5B06" w:rsidRPr="00D71461" w:rsidRDefault="000A01FE">
            <w:pPr>
              <w:ind w:firstLine="480"/>
              <w:rPr>
                <w:rFonts w:ascii="Time new roman" w:hAnsi="Time new roman"/>
                <w:bCs/>
              </w:rPr>
            </w:pPr>
            <w:r w:rsidRPr="00D71461">
              <w:rPr>
                <w:rFonts w:ascii="Time new roman" w:hAnsi="Time new roman" w:hint="eastAsia"/>
                <w:bCs/>
              </w:rPr>
              <w:t>3</w:t>
            </w:r>
            <w:r w:rsidRPr="00D71461">
              <w:rPr>
                <w:rFonts w:ascii="Time new roman" w:hAnsi="Time new roman" w:hint="eastAsia"/>
                <w:bCs/>
              </w:rPr>
              <w:t>、平面布局合理性分析</w:t>
            </w:r>
          </w:p>
          <w:p w14:paraId="057C6812" w14:textId="77777777" w:rsidR="004B5B06" w:rsidRPr="00D71461" w:rsidRDefault="000A01FE">
            <w:pPr>
              <w:ind w:firstLine="480"/>
              <w:rPr>
                <w:rFonts w:ascii="Time new roman" w:hAnsi="Time new roman"/>
              </w:rPr>
            </w:pPr>
            <w:r w:rsidRPr="00D71461">
              <w:rPr>
                <w:rFonts w:ascii="Time new roman" w:hAnsi="Time new roman" w:hint="eastAsia"/>
              </w:rPr>
              <w:t>本项目含两个厂房，</w:t>
            </w:r>
            <w:r w:rsidRPr="00D71461">
              <w:rPr>
                <w:rFonts w:ascii="Time new roman" w:hAnsi="Time new roman" w:hint="eastAsia"/>
              </w:rPr>
              <w:t>A3</w:t>
            </w:r>
            <w:r w:rsidRPr="00D71461">
              <w:rPr>
                <w:rFonts w:ascii="Time new roman" w:hAnsi="Time new roman" w:hint="eastAsia"/>
              </w:rPr>
              <w:t>厂房为单层钢结构厂房，</w:t>
            </w:r>
            <w:r w:rsidRPr="00D71461">
              <w:rPr>
                <w:rFonts w:ascii="Time new roman" w:hAnsi="Time new roman" w:hint="eastAsia"/>
              </w:rPr>
              <w:t>C5</w:t>
            </w:r>
            <w:r w:rsidRPr="00D71461">
              <w:rPr>
                <w:rFonts w:ascii="Time new roman" w:hAnsi="Time new roman" w:hint="eastAsia"/>
              </w:rPr>
              <w:t>为双层钢结构厂房。其中</w:t>
            </w:r>
            <w:r w:rsidRPr="00D71461">
              <w:rPr>
                <w:rFonts w:ascii="Time new roman" w:hAnsi="Time new roman" w:hint="eastAsia"/>
              </w:rPr>
              <w:t>A3</w:t>
            </w:r>
            <w:r w:rsidRPr="00D71461">
              <w:rPr>
                <w:rFonts w:ascii="Time new roman" w:hAnsi="Time new roman" w:hint="eastAsia"/>
              </w:rPr>
              <w:t>厂房入口位于东北侧，入口处布置男女更衣室；车间内西侧从北向南依次</w:t>
            </w:r>
            <w:r w:rsidRPr="00D71461">
              <w:rPr>
                <w:rFonts w:ascii="Time new roman" w:hAnsi="Time new roman" w:hint="eastAsia"/>
              </w:rPr>
              <w:lastRenderedPageBreak/>
              <w:t>布置冷库、洗粉车间；中部布置烘烤车间和半成品库房；东侧从北往南依次布置原料库房、男女更衣室、包装车间、办公室和会议室。生产区域主要在车间西侧和中部。</w:t>
            </w:r>
          </w:p>
          <w:p w14:paraId="10B12E05" w14:textId="77777777" w:rsidR="004B5B06" w:rsidRPr="00D71461" w:rsidRDefault="000A01FE">
            <w:pPr>
              <w:ind w:firstLine="480"/>
              <w:rPr>
                <w:rFonts w:ascii="Time new roman" w:hAnsi="Time new roman"/>
              </w:rPr>
            </w:pPr>
            <w:r w:rsidRPr="00D71461">
              <w:rPr>
                <w:rFonts w:ascii="Time new roman" w:hAnsi="Time new roman" w:hint="eastAsia"/>
              </w:rPr>
              <w:t>C5</w:t>
            </w:r>
            <w:r w:rsidRPr="00D71461">
              <w:rPr>
                <w:rFonts w:ascii="Time new roman" w:hAnsi="Time new roman" w:hint="eastAsia"/>
              </w:rPr>
              <w:t>厂房二层东侧从北往南依次布置醋</w:t>
            </w:r>
            <w:proofErr w:type="gramStart"/>
            <w:r w:rsidRPr="00D71461">
              <w:rPr>
                <w:rFonts w:ascii="Time new roman" w:hAnsi="Time new roman" w:hint="eastAsia"/>
              </w:rPr>
              <w:t>包加工</w:t>
            </w:r>
            <w:proofErr w:type="gramEnd"/>
            <w:r w:rsidRPr="00D71461">
              <w:rPr>
                <w:rFonts w:ascii="Time new roman" w:hAnsi="Time new roman" w:hint="eastAsia"/>
              </w:rPr>
              <w:t>间、肉包加工间、辣子</w:t>
            </w:r>
            <w:proofErr w:type="gramStart"/>
            <w:r w:rsidRPr="00D71461">
              <w:rPr>
                <w:rFonts w:ascii="Time new roman" w:hAnsi="Time new roman" w:hint="eastAsia"/>
              </w:rPr>
              <w:t>包加</w:t>
            </w:r>
            <w:proofErr w:type="gramEnd"/>
            <w:r w:rsidRPr="00D71461">
              <w:rPr>
                <w:rFonts w:ascii="Time new roman" w:hAnsi="Time new roman" w:hint="eastAsia"/>
              </w:rPr>
              <w:t>工间包装车间和外包、内包车间；西侧布置洗切绞肉间，二楼南侧富余空置区域目前</w:t>
            </w:r>
            <w:proofErr w:type="gramStart"/>
            <w:r w:rsidRPr="00D71461">
              <w:rPr>
                <w:rFonts w:ascii="Time new roman" w:hAnsi="Time new roman" w:hint="eastAsia"/>
              </w:rPr>
              <w:t>未计划</w:t>
            </w:r>
            <w:proofErr w:type="gramEnd"/>
            <w:r w:rsidRPr="00D71461">
              <w:rPr>
                <w:rFonts w:ascii="Time new roman" w:hAnsi="Time new roman" w:hint="eastAsia"/>
              </w:rPr>
              <w:t>利用。</w:t>
            </w:r>
            <w:r w:rsidRPr="00D71461">
              <w:rPr>
                <w:rFonts w:ascii="Time new roman" w:hAnsi="Time new roman" w:hint="eastAsia"/>
              </w:rPr>
              <w:t>C5</w:t>
            </w:r>
            <w:r w:rsidRPr="00D71461">
              <w:rPr>
                <w:rFonts w:ascii="Time new roman" w:hAnsi="Time new roman" w:hint="eastAsia"/>
              </w:rPr>
              <w:t>厂房一层东侧从北往南依次布置更衣室、包装车间、内包车间、外包车间；西侧从北往南依次布置成品库、内</w:t>
            </w:r>
            <w:proofErr w:type="gramStart"/>
            <w:r w:rsidRPr="00D71461">
              <w:rPr>
                <w:rFonts w:ascii="Time new roman" w:hAnsi="Time new roman" w:hint="eastAsia"/>
              </w:rPr>
              <w:t>包材库</w:t>
            </w:r>
            <w:proofErr w:type="gramEnd"/>
            <w:r w:rsidRPr="00D71461">
              <w:rPr>
                <w:rFonts w:ascii="Time new roman" w:hAnsi="Time new roman" w:hint="eastAsia"/>
              </w:rPr>
              <w:t>、半成品库、外包材库。</w:t>
            </w:r>
          </w:p>
          <w:p w14:paraId="783F211F" w14:textId="77777777" w:rsidR="004B5B06" w:rsidRPr="00D71461" w:rsidRDefault="000A01FE">
            <w:pPr>
              <w:ind w:firstLine="480"/>
              <w:rPr>
                <w:rFonts w:ascii="Time new roman" w:hAnsi="Time new roman"/>
              </w:rPr>
            </w:pPr>
            <w:r w:rsidRPr="00D71461">
              <w:rPr>
                <w:rFonts w:ascii="Time new roman" w:hAnsi="Time new roman" w:hint="eastAsia"/>
              </w:rPr>
              <w:t>本项目将粉丝制作布置在</w:t>
            </w:r>
            <w:r w:rsidRPr="00D71461">
              <w:rPr>
                <w:rFonts w:ascii="Time new roman" w:hAnsi="Time new roman" w:hint="eastAsia"/>
              </w:rPr>
              <w:t>A3</w:t>
            </w:r>
            <w:r w:rsidRPr="00D71461">
              <w:rPr>
                <w:rFonts w:ascii="Time new roman" w:hAnsi="Time new roman" w:hint="eastAsia"/>
              </w:rPr>
              <w:t>车间；调料</w:t>
            </w:r>
            <w:proofErr w:type="gramStart"/>
            <w:r w:rsidRPr="00D71461">
              <w:rPr>
                <w:rFonts w:ascii="Time new roman" w:hAnsi="Time new roman" w:hint="eastAsia"/>
              </w:rPr>
              <w:t>包制作</w:t>
            </w:r>
            <w:proofErr w:type="gramEnd"/>
            <w:r w:rsidRPr="00D71461">
              <w:rPr>
                <w:rFonts w:ascii="Time new roman" w:hAnsi="Time new roman" w:hint="eastAsia"/>
              </w:rPr>
              <w:t>布置在</w:t>
            </w:r>
            <w:r w:rsidRPr="00D71461">
              <w:rPr>
                <w:rFonts w:ascii="Time new roman" w:hAnsi="Time new roman" w:hint="eastAsia"/>
              </w:rPr>
              <w:t>C5</w:t>
            </w:r>
            <w:r w:rsidRPr="00D71461">
              <w:rPr>
                <w:rFonts w:ascii="Time new roman" w:hAnsi="Time new roman" w:hint="eastAsia"/>
              </w:rPr>
              <w:t>车间二楼，内包和外包布置在</w:t>
            </w:r>
            <w:r w:rsidRPr="00D71461">
              <w:rPr>
                <w:rFonts w:ascii="Time new roman" w:hAnsi="Time new roman" w:hint="eastAsia"/>
              </w:rPr>
              <w:t>C5</w:t>
            </w:r>
            <w:r w:rsidRPr="00D71461">
              <w:rPr>
                <w:rFonts w:ascii="Time new roman" w:hAnsi="Time new roman" w:hint="eastAsia"/>
              </w:rPr>
              <w:t>一楼，车间内按工艺流程需要，呈线型布置，布局紧凑合理；分区明确、衔接顺畅，布局较合理。</w:t>
            </w:r>
          </w:p>
          <w:p w14:paraId="28E6A204" w14:textId="77777777" w:rsidR="004B5B06" w:rsidRPr="00D71461" w:rsidRDefault="000A01FE">
            <w:pPr>
              <w:ind w:firstLine="480"/>
              <w:rPr>
                <w:rFonts w:ascii="Time new roman" w:hAnsi="Time new roman"/>
              </w:rPr>
            </w:pPr>
            <w:r w:rsidRPr="00D71461">
              <w:rPr>
                <w:rFonts w:ascii="Time new roman" w:hAnsi="Time new roman" w:hint="eastAsia"/>
              </w:rPr>
              <w:t>综上，本项目全厂区布局紧凑，分区明确，总平面布置合理。</w:t>
            </w:r>
          </w:p>
          <w:p w14:paraId="32E241C1" w14:textId="77777777" w:rsidR="004B5B06" w:rsidRPr="00D71461" w:rsidRDefault="000A01FE">
            <w:pPr>
              <w:ind w:firstLine="480"/>
              <w:rPr>
                <w:rFonts w:ascii="Time new roman" w:hAnsi="Time new roman"/>
                <w:bCs/>
              </w:rPr>
            </w:pPr>
            <w:r w:rsidRPr="00D71461">
              <w:rPr>
                <w:rFonts w:ascii="Time new roman" w:hAnsi="Time new roman" w:hint="eastAsia"/>
                <w:bCs/>
              </w:rPr>
              <w:t>4</w:t>
            </w:r>
            <w:r w:rsidRPr="00D71461">
              <w:rPr>
                <w:rFonts w:ascii="Time new roman" w:hAnsi="Time new roman" w:hint="eastAsia"/>
                <w:bCs/>
              </w:rPr>
              <w:t>、环境质量现状</w:t>
            </w:r>
          </w:p>
          <w:p w14:paraId="2D015BD6" w14:textId="77777777" w:rsidR="004B5B06" w:rsidRPr="00D71461" w:rsidRDefault="000A01FE">
            <w:pPr>
              <w:ind w:firstLine="480"/>
              <w:rPr>
                <w:rFonts w:ascii="Time new roman" w:hAnsi="Time new roman"/>
                <w:lang w:bidi="ar"/>
              </w:rPr>
            </w:pPr>
            <w:r w:rsidRPr="00D71461">
              <w:rPr>
                <w:rFonts w:ascii="Time new roman" w:hAnsi="Time new roman" w:hint="eastAsia"/>
                <w:bCs/>
              </w:rPr>
              <w:t>环境空气：监测点位</w:t>
            </w:r>
            <w:r w:rsidRPr="00D71461">
              <w:rPr>
                <w:rFonts w:ascii="Time new roman" w:hAnsi="Time new roman"/>
                <w:lang w:bidi="ar"/>
              </w:rPr>
              <w:t>SO</w:t>
            </w:r>
            <w:r w:rsidRPr="00D71461">
              <w:rPr>
                <w:rFonts w:ascii="Time new roman" w:hAnsi="Time new roman"/>
                <w:vertAlign w:val="subscript"/>
                <w:lang w:bidi="ar"/>
              </w:rPr>
              <w:t>2</w:t>
            </w:r>
            <w:r w:rsidRPr="00D71461">
              <w:rPr>
                <w:rFonts w:ascii="Time new roman" w:hAnsi="Time new roman" w:hint="eastAsia"/>
                <w:lang w:bidi="ar"/>
              </w:rPr>
              <w:t>、</w:t>
            </w:r>
            <w:r w:rsidRPr="00D71461">
              <w:rPr>
                <w:rFonts w:ascii="Time new roman" w:hAnsi="Time new roman"/>
                <w:lang w:bidi="ar"/>
              </w:rPr>
              <w:t>NO</w:t>
            </w:r>
            <w:r w:rsidRPr="00D71461">
              <w:rPr>
                <w:rFonts w:ascii="Time new roman" w:hAnsi="Time new roman"/>
                <w:vertAlign w:val="subscript"/>
                <w:lang w:bidi="ar"/>
              </w:rPr>
              <w:t>2</w:t>
            </w:r>
            <w:r w:rsidRPr="00D71461">
              <w:rPr>
                <w:rFonts w:ascii="Time new roman" w:hAnsi="Time new roman"/>
                <w:lang w:bidi="ar"/>
              </w:rPr>
              <w:t xml:space="preserve"> 1h</w:t>
            </w:r>
            <w:r w:rsidRPr="00D71461">
              <w:rPr>
                <w:rFonts w:ascii="Time new roman" w:hAnsi="Time new roman" w:hint="eastAsia"/>
                <w:lang w:bidi="ar"/>
              </w:rPr>
              <w:t>平均浓度值、</w:t>
            </w:r>
            <w:r w:rsidRPr="00D71461">
              <w:rPr>
                <w:rFonts w:ascii="Time new roman" w:hAnsi="Time new roman"/>
                <w:lang w:bidi="ar"/>
              </w:rPr>
              <w:t>24h</w:t>
            </w:r>
            <w:r w:rsidRPr="00D71461">
              <w:rPr>
                <w:rFonts w:ascii="Time new roman" w:hAnsi="Time new roman" w:hint="eastAsia"/>
                <w:lang w:bidi="ar"/>
              </w:rPr>
              <w:t>平均浓度值和</w:t>
            </w:r>
            <w:r w:rsidRPr="00D71461">
              <w:rPr>
                <w:rFonts w:ascii="Time new roman" w:hAnsi="Time new roman"/>
                <w:lang w:bidi="ar"/>
              </w:rPr>
              <w:t>PM</w:t>
            </w:r>
            <w:r w:rsidRPr="00D71461">
              <w:rPr>
                <w:rFonts w:ascii="Time new roman" w:hAnsi="Time new roman"/>
                <w:vertAlign w:val="subscript"/>
                <w:lang w:bidi="ar"/>
              </w:rPr>
              <w:t>2.5</w:t>
            </w:r>
            <w:r w:rsidRPr="00D71461">
              <w:rPr>
                <w:rFonts w:ascii="Time new roman" w:hAnsi="Time new roman" w:hint="eastAsia"/>
                <w:lang w:bidi="ar"/>
              </w:rPr>
              <w:t>、</w:t>
            </w:r>
            <w:r w:rsidRPr="00D71461">
              <w:rPr>
                <w:rFonts w:ascii="Time new roman" w:hAnsi="Time new roman"/>
                <w:lang w:bidi="ar"/>
              </w:rPr>
              <w:t>PM</w:t>
            </w:r>
            <w:r w:rsidRPr="00D71461">
              <w:rPr>
                <w:rFonts w:ascii="Time new roman" w:hAnsi="Time new roman"/>
                <w:vertAlign w:val="subscript"/>
                <w:lang w:bidi="ar"/>
              </w:rPr>
              <w:t>10</w:t>
            </w:r>
            <w:r w:rsidRPr="00D71461">
              <w:rPr>
                <w:rFonts w:ascii="Time new roman" w:hAnsi="Time new roman"/>
                <w:lang w:bidi="ar"/>
              </w:rPr>
              <w:t xml:space="preserve"> 24h</w:t>
            </w:r>
            <w:r w:rsidRPr="00D71461">
              <w:rPr>
                <w:rFonts w:ascii="Time new roman" w:hAnsi="Time new roman" w:hint="eastAsia"/>
                <w:lang w:bidi="ar"/>
              </w:rPr>
              <w:t>平均浓度值均满足《环境空气质量标准》（</w:t>
            </w:r>
            <w:r w:rsidRPr="00D71461">
              <w:rPr>
                <w:rFonts w:ascii="Time new roman" w:hAnsi="Time new roman"/>
                <w:lang w:bidi="ar"/>
              </w:rPr>
              <w:t>GB3095-2012</w:t>
            </w:r>
            <w:r w:rsidRPr="00D71461">
              <w:rPr>
                <w:rFonts w:ascii="Time new roman" w:hAnsi="Time new roman" w:hint="eastAsia"/>
                <w:lang w:bidi="ar"/>
              </w:rPr>
              <w:t>）二级标准。</w:t>
            </w:r>
          </w:p>
          <w:p w14:paraId="282CE89A" w14:textId="77777777" w:rsidR="004B5B06" w:rsidRPr="00D71461" w:rsidRDefault="000A01FE">
            <w:pPr>
              <w:ind w:firstLine="480"/>
              <w:rPr>
                <w:rFonts w:ascii="Time new roman" w:hAnsi="Time new roman"/>
                <w:lang w:bidi="ar"/>
              </w:rPr>
            </w:pPr>
            <w:r w:rsidRPr="00D71461">
              <w:rPr>
                <w:rFonts w:ascii="Time new roman" w:hAnsi="Time new roman" w:hint="eastAsia"/>
                <w:lang w:bidi="ar"/>
              </w:rPr>
              <w:t>声环境：项目所在区昼间噪声范围为</w:t>
            </w:r>
            <w:r w:rsidRPr="00D71461">
              <w:rPr>
                <w:rFonts w:ascii="Time new roman" w:hAnsi="Time new roman"/>
                <w:lang w:bidi="ar"/>
              </w:rPr>
              <w:t>47.1</w:t>
            </w:r>
            <w:r w:rsidRPr="00D71461">
              <w:rPr>
                <w:rFonts w:ascii="Time new roman" w:hAnsi="Time new roman" w:hint="eastAsia"/>
                <w:lang w:bidi="ar"/>
              </w:rPr>
              <w:t>~</w:t>
            </w:r>
            <w:r w:rsidRPr="00D71461">
              <w:rPr>
                <w:rFonts w:ascii="Time new roman" w:hAnsi="Time new roman"/>
                <w:lang w:bidi="ar"/>
              </w:rPr>
              <w:t>59.3</w:t>
            </w:r>
            <w:r w:rsidRPr="00D71461">
              <w:rPr>
                <w:rFonts w:ascii="Time new roman" w:hAnsi="Time new roman" w:hint="eastAsia"/>
                <w:lang w:bidi="ar"/>
              </w:rPr>
              <w:t>dB</w:t>
            </w:r>
            <w:r w:rsidRPr="00D71461">
              <w:rPr>
                <w:rFonts w:ascii="Time new roman" w:hAnsi="Time new roman" w:hint="eastAsia"/>
                <w:lang w:bidi="ar"/>
              </w:rPr>
              <w:t>（</w:t>
            </w:r>
            <w:r w:rsidRPr="00D71461">
              <w:rPr>
                <w:rFonts w:ascii="Time new roman" w:hAnsi="Time new roman" w:hint="eastAsia"/>
                <w:lang w:bidi="ar"/>
              </w:rPr>
              <w:t>A</w:t>
            </w:r>
            <w:r w:rsidRPr="00D71461">
              <w:rPr>
                <w:rFonts w:ascii="Time new roman" w:hAnsi="Time new roman" w:hint="eastAsia"/>
                <w:lang w:bidi="ar"/>
              </w:rPr>
              <w:t>），夜间噪声范围为</w:t>
            </w:r>
            <w:r w:rsidRPr="00D71461">
              <w:rPr>
                <w:rFonts w:ascii="Time new roman" w:hAnsi="Time new roman"/>
                <w:lang w:bidi="ar"/>
              </w:rPr>
              <w:t>38.4</w:t>
            </w:r>
            <w:r w:rsidRPr="00D71461">
              <w:rPr>
                <w:rFonts w:ascii="Time new roman" w:hAnsi="Time new roman" w:hint="eastAsia"/>
                <w:lang w:bidi="ar"/>
              </w:rPr>
              <w:t>~</w:t>
            </w:r>
            <w:r w:rsidRPr="00D71461">
              <w:rPr>
                <w:rFonts w:ascii="Time new roman" w:hAnsi="Time new roman"/>
                <w:lang w:bidi="ar"/>
              </w:rPr>
              <w:t>46.0</w:t>
            </w:r>
            <w:r w:rsidRPr="00D71461">
              <w:rPr>
                <w:rFonts w:ascii="Time new roman" w:hAnsi="Time new roman" w:hint="eastAsia"/>
                <w:lang w:bidi="ar"/>
              </w:rPr>
              <w:t>dB</w:t>
            </w:r>
            <w:r w:rsidRPr="00D71461">
              <w:rPr>
                <w:rFonts w:ascii="Time new roman" w:hAnsi="Time new roman" w:hint="eastAsia"/>
                <w:lang w:bidi="ar"/>
              </w:rPr>
              <w:t>（</w:t>
            </w:r>
            <w:r w:rsidRPr="00D71461">
              <w:rPr>
                <w:rFonts w:ascii="Time new roman" w:hAnsi="Time new roman" w:hint="eastAsia"/>
                <w:lang w:bidi="ar"/>
              </w:rPr>
              <w:t>A</w:t>
            </w:r>
            <w:r w:rsidRPr="00D71461">
              <w:rPr>
                <w:rFonts w:ascii="Time new roman" w:hAnsi="Time new roman" w:hint="eastAsia"/>
                <w:lang w:bidi="ar"/>
              </w:rPr>
              <w:t>）。项目厂界四周均满足</w:t>
            </w:r>
            <w:r w:rsidRPr="00D71461">
              <w:rPr>
                <w:rFonts w:ascii="Time new roman" w:hAnsi="Time new roman" w:cs="宋体" w:hint="eastAsia"/>
                <w:lang w:bidi="ar"/>
              </w:rPr>
              <w:t>《声环境质量标准》（</w:t>
            </w:r>
            <w:r w:rsidRPr="00D71461">
              <w:rPr>
                <w:rFonts w:ascii="Time new roman" w:hAnsi="Time new roman" w:cs="Time new roman"/>
                <w:lang w:bidi="ar"/>
              </w:rPr>
              <w:t>GB3096-2008</w:t>
            </w:r>
            <w:r w:rsidRPr="00D71461">
              <w:rPr>
                <w:rFonts w:ascii="Time new roman" w:hAnsi="Time new roman" w:cs="宋体" w:hint="eastAsia"/>
                <w:lang w:bidi="ar"/>
              </w:rPr>
              <w:t>）</w:t>
            </w:r>
            <w:r w:rsidRPr="00D71461">
              <w:rPr>
                <w:rFonts w:ascii="Time new roman" w:hAnsi="Time new roman" w:cs="Time new roman"/>
                <w:lang w:bidi="ar"/>
              </w:rPr>
              <w:t>3</w:t>
            </w:r>
            <w:r w:rsidRPr="00D71461">
              <w:rPr>
                <w:rFonts w:ascii="Time new roman" w:hAnsi="Time new roman" w:cs="宋体" w:hint="eastAsia"/>
                <w:lang w:bidi="ar"/>
              </w:rPr>
              <w:t>类标准。</w:t>
            </w:r>
          </w:p>
          <w:p w14:paraId="5DE416D6" w14:textId="77777777" w:rsidR="004B5B06" w:rsidRPr="00D71461" w:rsidRDefault="000A01FE">
            <w:pPr>
              <w:ind w:firstLine="480"/>
              <w:rPr>
                <w:rFonts w:ascii="Time new roman" w:hAnsi="Time new roman"/>
                <w:bCs/>
              </w:rPr>
            </w:pPr>
            <w:r w:rsidRPr="00D71461">
              <w:rPr>
                <w:rFonts w:ascii="Time new roman" w:hAnsi="Time new roman" w:hint="eastAsia"/>
                <w:bCs/>
              </w:rPr>
              <w:t>5</w:t>
            </w:r>
            <w:r w:rsidRPr="00D71461">
              <w:rPr>
                <w:rFonts w:ascii="Time new roman" w:hAnsi="Time new roman" w:hint="eastAsia"/>
                <w:bCs/>
              </w:rPr>
              <w:t>、环境影响分析</w:t>
            </w:r>
          </w:p>
          <w:p w14:paraId="124D071B" w14:textId="77777777" w:rsidR="004B5B06" w:rsidRPr="00D71461" w:rsidRDefault="000A01FE">
            <w:pPr>
              <w:ind w:firstLineChars="150" w:firstLine="360"/>
              <w:rPr>
                <w:rFonts w:ascii="Time new roman" w:hAnsi="Time new roman" w:cs="Time new roman"/>
                <w:bCs/>
              </w:rPr>
            </w:pPr>
            <w:r w:rsidRPr="00D71461">
              <w:rPr>
                <w:rFonts w:ascii="Time new roman" w:hAnsi="Time new roman" w:hint="eastAsia"/>
                <w:bCs/>
              </w:rPr>
              <w:t>（</w:t>
            </w:r>
            <w:r w:rsidRPr="00D71461">
              <w:rPr>
                <w:rFonts w:ascii="Time new roman" w:hAnsi="Time new roman" w:hint="eastAsia"/>
                <w:bCs/>
              </w:rPr>
              <w:t>1</w:t>
            </w:r>
            <w:r w:rsidRPr="00D71461">
              <w:rPr>
                <w:rFonts w:ascii="Time new roman" w:hAnsi="Time new roman" w:hint="eastAsia"/>
                <w:bCs/>
              </w:rPr>
              <w:t>）施工期</w:t>
            </w:r>
            <w:r w:rsidRPr="00D71461">
              <w:rPr>
                <w:rFonts w:ascii="Time new roman" w:hAnsi="Time new roman" w:cs="宋体" w:hint="eastAsia"/>
                <w:lang w:bidi="ar"/>
              </w:rPr>
              <w:t>：本项目租用已经建好的厂房，外部、内部装修工作基本完成，后续工程主要为设备的安装。施工期较短，随施工的结束，施工期污染物的排放也随之消失，</w:t>
            </w:r>
            <w:r w:rsidRPr="00D71461">
              <w:rPr>
                <w:rFonts w:ascii="Time new roman" w:hAnsi="Time new roman" w:cs="宋体" w:hint="eastAsia"/>
                <w:bCs/>
                <w:lang w:bidi="ar"/>
              </w:rPr>
              <w:t>故本次不再对施工期进行环境影响分析。</w:t>
            </w:r>
          </w:p>
          <w:p w14:paraId="301657D9" w14:textId="77777777" w:rsidR="004B5B06" w:rsidRPr="00D71461" w:rsidRDefault="000A01FE">
            <w:pPr>
              <w:ind w:firstLineChars="150" w:firstLine="360"/>
              <w:rPr>
                <w:rFonts w:ascii="Time new roman" w:hAnsi="Time new roman"/>
                <w:bCs/>
              </w:rPr>
            </w:pPr>
            <w:r w:rsidRPr="00D71461">
              <w:rPr>
                <w:rFonts w:ascii="Time new roman" w:hAnsi="Time new roman" w:hint="eastAsia"/>
                <w:bCs/>
              </w:rPr>
              <w:t>（</w:t>
            </w:r>
            <w:r w:rsidRPr="00D71461">
              <w:rPr>
                <w:rFonts w:ascii="Time new roman" w:hAnsi="Time new roman" w:hint="eastAsia"/>
                <w:bCs/>
              </w:rPr>
              <w:t>2</w:t>
            </w:r>
            <w:r w:rsidRPr="00D71461">
              <w:rPr>
                <w:rFonts w:ascii="Time new roman" w:hAnsi="Time new roman" w:hint="eastAsia"/>
                <w:bCs/>
              </w:rPr>
              <w:t>）运营期</w:t>
            </w:r>
          </w:p>
          <w:p w14:paraId="6434ECC8" w14:textId="77777777" w:rsidR="004B5B06" w:rsidRPr="00D71461" w:rsidRDefault="000A01FE">
            <w:pPr>
              <w:ind w:firstLineChars="100" w:firstLine="240"/>
              <w:rPr>
                <w:rFonts w:ascii="Time new roman" w:hAnsi="Time new roman"/>
              </w:rPr>
            </w:pPr>
            <w:r w:rsidRPr="00D71461">
              <w:rPr>
                <w:rFonts w:ascii="Time new roman" w:hAnsi="Time new roman" w:hint="eastAsia"/>
                <w:bCs/>
              </w:rPr>
              <w:t xml:space="preserve">  </w:t>
            </w:r>
            <w:r w:rsidRPr="00D71461">
              <w:rPr>
                <w:rFonts w:ascii="Time new roman" w:hAnsi="Time new roman" w:hint="eastAsia"/>
                <w:bCs/>
              </w:rPr>
              <w:fldChar w:fldCharType="begin"/>
            </w:r>
            <w:r w:rsidRPr="00D71461">
              <w:rPr>
                <w:rFonts w:ascii="Time new roman" w:hAnsi="Time new roman" w:hint="eastAsia"/>
                <w:bCs/>
              </w:rPr>
              <w:instrText xml:space="preserve"> = 1 \* GB3 \* MERGEFORMAT </w:instrText>
            </w:r>
            <w:r w:rsidRPr="00D71461">
              <w:rPr>
                <w:rFonts w:ascii="Time new roman" w:hAnsi="Time new roman" w:hint="eastAsia"/>
                <w:bCs/>
              </w:rPr>
              <w:fldChar w:fldCharType="separate"/>
            </w:r>
            <w:r w:rsidRPr="00D71461">
              <w:rPr>
                <w:rFonts w:ascii="Time new roman" w:hAnsi="Time new roman" w:cs="宋体" w:hint="eastAsia"/>
              </w:rPr>
              <w:t>①</w:t>
            </w:r>
            <w:r w:rsidRPr="00D71461">
              <w:rPr>
                <w:rFonts w:ascii="Time new roman" w:hAnsi="Time new roman" w:hint="eastAsia"/>
                <w:bCs/>
              </w:rPr>
              <w:fldChar w:fldCharType="end"/>
            </w:r>
            <w:r w:rsidRPr="00D71461">
              <w:rPr>
                <w:rFonts w:ascii="Time new roman" w:hAnsi="Time new roman" w:hint="eastAsia"/>
                <w:bCs/>
              </w:rPr>
              <w:t>环境空气：</w:t>
            </w:r>
          </w:p>
          <w:p w14:paraId="5D6CA366" w14:textId="77777777" w:rsidR="004B5B06" w:rsidRPr="00D71461" w:rsidRDefault="000A01FE">
            <w:pPr>
              <w:ind w:firstLine="480"/>
              <w:rPr>
                <w:rFonts w:ascii="Time new roman" w:hAnsi="Time new roman"/>
              </w:rPr>
            </w:pPr>
            <w:r w:rsidRPr="00D71461">
              <w:rPr>
                <w:rFonts w:ascii="Time new roman" w:hAnsi="Time new roman" w:hint="eastAsia"/>
              </w:rPr>
              <w:t>本项目废气主要为淀粉投料粉尘、调料炒制和熬制过程产生的油烟。本项目向和浆机中投加淀粉时，会产生一定量的粉尘（淀粉颗粒），</w:t>
            </w:r>
            <w:proofErr w:type="gramStart"/>
            <w:r w:rsidRPr="00D71461">
              <w:rPr>
                <w:rFonts w:ascii="Time new roman" w:hAnsi="Time new roman" w:hint="eastAsia"/>
              </w:rPr>
              <w:t>年投加量</w:t>
            </w:r>
            <w:proofErr w:type="gramEnd"/>
            <w:r w:rsidRPr="00D71461">
              <w:rPr>
                <w:rFonts w:ascii="Time new roman" w:hAnsi="Time new roman" w:hint="eastAsia"/>
              </w:rPr>
              <w:t>78.6t/a</w:t>
            </w:r>
            <w:r w:rsidRPr="00D71461">
              <w:rPr>
                <w:rFonts w:ascii="Time new roman" w:hAnsi="Time new roman" w:hint="eastAsia"/>
              </w:rPr>
              <w:t>，该加工环节在</w:t>
            </w:r>
            <w:r w:rsidRPr="00D71461">
              <w:rPr>
                <w:rFonts w:ascii="Time new roman" w:hAnsi="Time new roman" w:hint="eastAsia"/>
              </w:rPr>
              <w:t>A3</w:t>
            </w:r>
            <w:r w:rsidRPr="00D71461">
              <w:rPr>
                <w:rFonts w:ascii="Time new roman" w:hAnsi="Time new roman" w:hint="eastAsia"/>
              </w:rPr>
              <w:t>厂房生产车间内完成。本项目投料粉尘经布袋除尘器处理高效处理后在车间排放；本项目投料产生的无组织粉尘排放量为</w:t>
            </w:r>
            <w:r w:rsidRPr="00D71461">
              <w:rPr>
                <w:rFonts w:ascii="Time new roman" w:hAnsi="Time new roman" w:hint="eastAsia"/>
              </w:rPr>
              <w:t>8</w:t>
            </w:r>
            <w:r w:rsidRPr="00D71461">
              <w:rPr>
                <w:rFonts w:ascii="Time new roman" w:hAnsi="Time new roman"/>
              </w:rPr>
              <w:t>kg/a</w:t>
            </w:r>
            <w:r w:rsidRPr="00D71461">
              <w:rPr>
                <w:rFonts w:ascii="Time new roman" w:hAnsi="Time new roman" w:hint="eastAsia"/>
              </w:rPr>
              <w:t>。根据预测，</w:t>
            </w:r>
            <w:r w:rsidRPr="00D71461">
              <w:rPr>
                <w:rFonts w:ascii="Time new roman" w:hAnsi="Time new roman"/>
              </w:rPr>
              <w:t>本项目无组织排放</w:t>
            </w:r>
            <w:r w:rsidRPr="00D71461">
              <w:rPr>
                <w:rFonts w:ascii="Time new roman" w:hAnsi="Time new roman" w:hint="eastAsia"/>
              </w:rPr>
              <w:t>粉尘</w:t>
            </w:r>
            <w:r w:rsidRPr="00D71461">
              <w:rPr>
                <w:rFonts w:ascii="Time new roman" w:hAnsi="Time new roman"/>
              </w:rPr>
              <w:t>最大落地浓度为</w:t>
            </w:r>
            <w:r w:rsidRPr="00D71461">
              <w:rPr>
                <w:rFonts w:ascii="Time new roman" w:hAnsi="Time new roman" w:hint="eastAsia"/>
              </w:rPr>
              <w:t>0.</w:t>
            </w:r>
            <w:r w:rsidRPr="00D71461">
              <w:rPr>
                <w:rFonts w:ascii="Time new roman" w:hAnsi="Time new roman"/>
              </w:rPr>
              <w:t>01035</w:t>
            </w:r>
            <w:r w:rsidRPr="00D71461">
              <w:rPr>
                <w:rFonts w:ascii="Time new roman" w:hAnsi="Time new roman" w:hint="eastAsia"/>
              </w:rPr>
              <w:t xml:space="preserve"> </w:t>
            </w:r>
            <w:r w:rsidRPr="00D71461">
              <w:rPr>
                <w:rFonts w:ascii="Time new roman" w:hAnsi="Time new roman"/>
              </w:rPr>
              <w:t>mg/m</w:t>
            </w:r>
            <w:r w:rsidRPr="00D71461">
              <w:rPr>
                <w:rFonts w:ascii="Time new roman" w:hAnsi="Time new roman"/>
                <w:vertAlign w:val="superscript"/>
              </w:rPr>
              <w:t>3</w:t>
            </w:r>
            <w:r w:rsidRPr="00D71461">
              <w:rPr>
                <w:rFonts w:ascii="Time new roman" w:hAnsi="Time new roman"/>
              </w:rPr>
              <w:t>，最大</w:t>
            </w:r>
            <w:r w:rsidRPr="00D71461">
              <w:rPr>
                <w:rFonts w:ascii="Time new roman" w:hAnsi="Time new roman" w:hint="eastAsia"/>
              </w:rPr>
              <w:t>浓度</w:t>
            </w:r>
            <w:r w:rsidRPr="00D71461">
              <w:rPr>
                <w:rFonts w:ascii="Time new roman" w:hAnsi="Time new roman"/>
              </w:rPr>
              <w:t>占标率</w:t>
            </w:r>
            <w:r w:rsidRPr="00D71461">
              <w:rPr>
                <w:rFonts w:ascii="Time new roman" w:hAnsi="Time new roman"/>
              </w:rPr>
              <w:t>1.15%</w:t>
            </w:r>
            <w:r w:rsidRPr="00D71461">
              <w:rPr>
                <w:rFonts w:ascii="Time new roman" w:hAnsi="Time new roman"/>
              </w:rPr>
              <w:t>，出现距离为</w:t>
            </w:r>
            <w:r w:rsidRPr="00D71461">
              <w:rPr>
                <w:rFonts w:ascii="Time new roman" w:hAnsi="Time new roman"/>
              </w:rPr>
              <w:t>77m</w:t>
            </w:r>
            <w:r w:rsidRPr="00D71461">
              <w:rPr>
                <w:rFonts w:ascii="Time new roman" w:hAnsi="Time new roman" w:hint="eastAsia"/>
              </w:rPr>
              <w:t>，</w:t>
            </w:r>
            <w:r w:rsidRPr="00D71461">
              <w:rPr>
                <w:rFonts w:ascii="Time new roman" w:hAnsi="Time new roman"/>
              </w:rPr>
              <w:t>项目排放</w:t>
            </w:r>
            <w:r w:rsidRPr="00D71461">
              <w:rPr>
                <w:rFonts w:ascii="Time new roman" w:hAnsi="Time new roman" w:hint="eastAsia"/>
              </w:rPr>
              <w:t>粉尘</w:t>
            </w:r>
            <w:r w:rsidRPr="00D71461">
              <w:rPr>
                <w:rFonts w:ascii="Time new roman" w:hAnsi="Time new roman"/>
              </w:rPr>
              <w:t>最大落地浓度较低，能够满足</w:t>
            </w:r>
            <w:r w:rsidRPr="00D71461">
              <w:rPr>
                <w:rFonts w:ascii="Time new roman" w:hAnsi="Time new roman" w:hint="eastAsia"/>
              </w:rPr>
              <w:t>《大气污染物排放</w:t>
            </w:r>
            <w:r w:rsidRPr="00D71461">
              <w:rPr>
                <w:rFonts w:ascii="Time new roman" w:hAnsi="Time new roman" w:hint="eastAsia"/>
              </w:rPr>
              <w:lastRenderedPageBreak/>
              <w:t>标准》（</w:t>
            </w:r>
            <w:r w:rsidRPr="00D71461">
              <w:rPr>
                <w:rFonts w:ascii="Time new roman" w:hAnsi="Time new roman" w:hint="eastAsia"/>
              </w:rPr>
              <w:t>GB16297-1996</w:t>
            </w:r>
            <w:r w:rsidRPr="00D71461">
              <w:rPr>
                <w:rFonts w:ascii="Time new roman" w:hAnsi="Time new roman" w:hint="eastAsia"/>
              </w:rPr>
              <w:t>）表</w:t>
            </w:r>
            <w:r w:rsidRPr="00D71461">
              <w:rPr>
                <w:rFonts w:ascii="Time new roman" w:hAnsi="Time new roman"/>
              </w:rPr>
              <w:t>2</w:t>
            </w:r>
            <w:r w:rsidRPr="00D71461">
              <w:rPr>
                <w:rFonts w:ascii="Time new roman" w:hAnsi="Time new roman" w:hint="eastAsia"/>
              </w:rPr>
              <w:t>中无组织排放监控浓度限值要求小于</w:t>
            </w:r>
            <w:r w:rsidRPr="00D71461">
              <w:rPr>
                <w:rFonts w:ascii="Time new roman" w:hAnsi="Time new roman" w:hint="eastAsia"/>
              </w:rPr>
              <w:t>1</w:t>
            </w:r>
            <w:r w:rsidRPr="00D71461">
              <w:rPr>
                <w:rFonts w:ascii="Time new roman" w:hAnsi="Time new roman"/>
              </w:rPr>
              <w:t>mg/m</w:t>
            </w:r>
            <w:r w:rsidRPr="00D71461">
              <w:rPr>
                <w:rFonts w:ascii="Time new roman" w:hAnsi="Time new roman"/>
                <w:vertAlign w:val="superscript"/>
              </w:rPr>
              <w:t>3</w:t>
            </w:r>
            <w:r w:rsidRPr="00D71461">
              <w:rPr>
                <w:rFonts w:ascii="Time new roman" w:hAnsi="Time new roman"/>
              </w:rPr>
              <w:t>，不会对</w:t>
            </w:r>
            <w:r w:rsidRPr="00D71461">
              <w:rPr>
                <w:rFonts w:ascii="Time new roman" w:hAnsi="Time new roman" w:hint="eastAsia"/>
              </w:rPr>
              <w:t>周围</w:t>
            </w:r>
            <w:r w:rsidRPr="00D71461">
              <w:rPr>
                <w:rFonts w:ascii="Time new roman" w:hAnsi="Time new roman"/>
              </w:rPr>
              <w:t>环境产生明显影响。本次环</w:t>
            </w:r>
            <w:proofErr w:type="gramStart"/>
            <w:r w:rsidRPr="00D71461">
              <w:rPr>
                <w:rFonts w:ascii="Time new roman" w:hAnsi="Time new roman"/>
              </w:rPr>
              <w:t>评根据</w:t>
            </w:r>
            <w:proofErr w:type="gramEnd"/>
            <w:r w:rsidRPr="00D71461">
              <w:rPr>
                <w:rFonts w:ascii="Time new roman" w:hAnsi="Time new roman"/>
              </w:rPr>
              <w:t>以上要求采用大气环境防护距离计算软件对本项目大气环境防护距离进行了计算，计算得出本项目无超标点，不需设置大气防护距离。</w:t>
            </w:r>
          </w:p>
          <w:p w14:paraId="2BC56BBA" w14:textId="77777777" w:rsidR="004B5B06" w:rsidRPr="00D71461" w:rsidRDefault="000A01FE">
            <w:pPr>
              <w:pStyle w:val="af3"/>
              <w:ind w:firstLine="480"/>
            </w:pPr>
            <w:r w:rsidRPr="00D71461">
              <w:rPr>
                <w:rFonts w:hint="eastAsia"/>
              </w:rPr>
              <w:t>炒制、熬制过程油烟经油烟净化器处理后排放，满足</w:t>
            </w:r>
            <w:r w:rsidRPr="00D71461">
              <w:rPr>
                <w:rFonts w:hint="eastAsia"/>
              </w:rPr>
              <w:t>GB18483-2001</w:t>
            </w:r>
            <w:r w:rsidRPr="00D71461">
              <w:rPr>
                <w:rFonts w:hint="eastAsia"/>
              </w:rPr>
              <w:t>《饮食业油烟排放标准》要求。</w:t>
            </w:r>
          </w:p>
          <w:p w14:paraId="4FC29915" w14:textId="77777777" w:rsidR="004B5B06" w:rsidRPr="00D71461" w:rsidRDefault="000A01FE">
            <w:pPr>
              <w:ind w:firstLine="480"/>
              <w:rPr>
                <w:rFonts w:ascii="Time new roman" w:hAnsi="Time new roman" w:cs="宋体"/>
                <w:lang w:bidi="ar"/>
              </w:rPr>
            </w:pPr>
            <w:r w:rsidRPr="00D71461">
              <w:rPr>
                <w:rFonts w:ascii="Time new roman" w:hAnsi="Time new roman" w:cs="宋体" w:hint="eastAsia"/>
                <w:lang w:bidi="ar"/>
              </w:rPr>
              <w:fldChar w:fldCharType="begin"/>
            </w:r>
            <w:r w:rsidRPr="00D71461">
              <w:rPr>
                <w:rFonts w:ascii="Time new roman" w:hAnsi="Time new roman" w:cs="宋体" w:hint="eastAsia"/>
                <w:lang w:bidi="ar"/>
              </w:rPr>
              <w:instrText xml:space="preserve"> = 2 \* GB3 \* MERGEFORMAT </w:instrText>
            </w:r>
            <w:r w:rsidRPr="00D71461">
              <w:rPr>
                <w:rFonts w:ascii="Time new roman" w:hAnsi="Time new roman" w:cs="宋体" w:hint="eastAsia"/>
                <w:lang w:bidi="ar"/>
              </w:rPr>
              <w:fldChar w:fldCharType="separate"/>
            </w:r>
            <w:r w:rsidRPr="00D71461">
              <w:rPr>
                <w:rFonts w:ascii="Time new roman" w:hAnsi="Time new roman" w:cs="宋体" w:hint="eastAsia"/>
              </w:rPr>
              <w:t>②</w:t>
            </w:r>
            <w:r w:rsidRPr="00D71461">
              <w:rPr>
                <w:rFonts w:ascii="Time new roman" w:hAnsi="Time new roman" w:cs="宋体" w:hint="eastAsia"/>
                <w:lang w:bidi="ar"/>
              </w:rPr>
              <w:fldChar w:fldCharType="end"/>
            </w:r>
            <w:r w:rsidRPr="00D71461">
              <w:rPr>
                <w:rFonts w:ascii="Time new roman" w:hAnsi="Time new roman" w:cs="宋体" w:hint="eastAsia"/>
                <w:lang w:bidi="ar"/>
              </w:rPr>
              <w:t>水环境：</w:t>
            </w:r>
            <w:r w:rsidRPr="00D71461">
              <w:rPr>
                <w:rFonts w:ascii="Time new roman" w:hAnsi="Time new roman" w:hint="eastAsia"/>
              </w:rPr>
              <w:t>运营期的污水主要是松丝洗粉废水、设备清洗废水、车间清扫废水和生活污水。</w:t>
            </w:r>
            <w:r w:rsidRPr="00D71461">
              <w:rPr>
                <w:rFonts w:ascii="Time new roman" w:hAnsi="Time new roman" w:hint="eastAsia"/>
              </w:rPr>
              <w:t xml:space="preserve"> </w:t>
            </w:r>
            <w:r w:rsidRPr="00D71461">
              <w:rPr>
                <w:rFonts w:ascii="Time new roman" w:hAnsi="Time new roman" w:hint="eastAsia"/>
              </w:rPr>
              <w:t>生活污水排放量为</w:t>
            </w:r>
            <w:r w:rsidRPr="00D71461">
              <w:rPr>
                <w:rFonts w:ascii="Time new roman" w:hAnsi="Time new roman"/>
              </w:rPr>
              <w:t>420</w:t>
            </w:r>
            <w:r w:rsidRPr="00D71461">
              <w:rPr>
                <w:rFonts w:ascii="Time new roman" w:hAnsi="Time new roman" w:hint="eastAsia"/>
              </w:rPr>
              <w:t>m</w:t>
            </w:r>
            <w:r w:rsidRPr="00D71461">
              <w:rPr>
                <w:rFonts w:ascii="Time new roman" w:hAnsi="Time new roman" w:hint="eastAsia"/>
                <w:vertAlign w:val="superscript"/>
              </w:rPr>
              <w:t>3</w:t>
            </w:r>
            <w:r w:rsidRPr="00D71461">
              <w:rPr>
                <w:rFonts w:ascii="Time new roman" w:hAnsi="Time new roman" w:hint="eastAsia"/>
              </w:rPr>
              <w:t>/a</w:t>
            </w:r>
            <w:r w:rsidRPr="00D71461">
              <w:rPr>
                <w:rFonts w:ascii="Time new roman" w:hAnsi="Time new roman" w:hint="eastAsia"/>
              </w:rPr>
              <w:t>，生产废水排放量为</w:t>
            </w:r>
            <w:r w:rsidRPr="00D71461">
              <w:rPr>
                <w:rFonts w:ascii="Time new roman" w:hAnsi="Time new roman"/>
              </w:rPr>
              <w:t>162</w:t>
            </w:r>
            <w:r w:rsidRPr="00D71461">
              <w:rPr>
                <w:rFonts w:ascii="Time new roman" w:hAnsi="Time new roman" w:hint="eastAsia"/>
              </w:rPr>
              <w:t xml:space="preserve"> m</w:t>
            </w:r>
            <w:r w:rsidRPr="00D71461">
              <w:rPr>
                <w:rFonts w:ascii="Time new roman" w:hAnsi="Time new roman" w:hint="eastAsia"/>
                <w:vertAlign w:val="superscript"/>
              </w:rPr>
              <w:t>3</w:t>
            </w:r>
            <w:r w:rsidRPr="00D71461">
              <w:rPr>
                <w:rFonts w:ascii="Time new roman" w:hAnsi="Time new roman" w:hint="eastAsia"/>
              </w:rPr>
              <w:t>/a</w:t>
            </w:r>
            <w:r w:rsidRPr="00D71461">
              <w:rPr>
                <w:rFonts w:ascii="Time new roman" w:hAnsi="Time new roman" w:hint="eastAsia"/>
              </w:rPr>
              <w:t>，车间清扫废水排放量为</w:t>
            </w:r>
            <w:r w:rsidRPr="00D71461">
              <w:rPr>
                <w:rFonts w:ascii="Time new roman" w:hAnsi="Time new roman" w:hint="eastAsia"/>
              </w:rPr>
              <w:t>5</w:t>
            </w:r>
            <w:r w:rsidRPr="00D71461">
              <w:rPr>
                <w:rFonts w:ascii="Time new roman" w:hAnsi="Time new roman"/>
              </w:rPr>
              <w:t>.1t/a</w:t>
            </w:r>
            <w:r w:rsidRPr="00D71461">
              <w:rPr>
                <w:rFonts w:ascii="Time new roman" w:hAnsi="Time new roman" w:hint="eastAsia"/>
              </w:rPr>
              <w:t>。设备清洗废水和车间清扫废水等含油废水经隔油池处理后与其他水一同进入预处理</w:t>
            </w:r>
            <w:proofErr w:type="gramStart"/>
            <w:r w:rsidRPr="00D71461">
              <w:rPr>
                <w:rFonts w:ascii="Time new roman" w:hAnsi="Time new roman" w:hint="eastAsia"/>
              </w:rPr>
              <w:t>池处理</w:t>
            </w:r>
            <w:proofErr w:type="gramEnd"/>
            <w:r w:rsidRPr="00D71461">
              <w:rPr>
                <w:rFonts w:ascii="Time new roman" w:hAnsi="Time new roman" w:hint="eastAsia"/>
              </w:rPr>
              <w:t>后排入园区化粪池处理，经处理后达到《黄河流域（陕西段）污水综合排放标准》（</w:t>
            </w:r>
            <w:r w:rsidRPr="00D71461">
              <w:rPr>
                <w:rFonts w:ascii="Time new roman" w:hAnsi="Time new roman" w:hint="eastAsia"/>
              </w:rPr>
              <w:t>DB61/224-2011</w:t>
            </w:r>
            <w:r w:rsidRPr="00D71461">
              <w:rPr>
                <w:rFonts w:ascii="Time new roman" w:hAnsi="Time new roman" w:hint="eastAsia"/>
              </w:rPr>
              <w:t>）表</w:t>
            </w:r>
            <w:r w:rsidRPr="00D71461">
              <w:rPr>
                <w:rFonts w:ascii="Time new roman" w:hAnsi="Time new roman" w:hint="eastAsia"/>
              </w:rPr>
              <w:t>2</w:t>
            </w:r>
            <w:r w:rsidRPr="00D71461">
              <w:rPr>
                <w:rFonts w:ascii="Time new roman" w:hAnsi="Time new roman" w:hint="eastAsia"/>
              </w:rPr>
              <w:t>的二级标准和《污水综合排放标准》（</w:t>
            </w:r>
            <w:r w:rsidRPr="00D71461">
              <w:rPr>
                <w:rFonts w:ascii="Time new roman" w:hAnsi="Time new roman" w:hint="eastAsia"/>
              </w:rPr>
              <w:t>GB8978-1996</w:t>
            </w:r>
            <w:r w:rsidRPr="00D71461">
              <w:rPr>
                <w:rFonts w:ascii="Time new roman" w:hAnsi="Time new roman" w:hint="eastAsia"/>
              </w:rPr>
              <w:t>）表</w:t>
            </w:r>
            <w:r w:rsidRPr="00D71461">
              <w:rPr>
                <w:rFonts w:ascii="Time new roman" w:hAnsi="Time new roman" w:hint="eastAsia"/>
              </w:rPr>
              <w:t>4</w:t>
            </w:r>
            <w:r w:rsidRPr="00D71461">
              <w:rPr>
                <w:rFonts w:ascii="Time new roman" w:hAnsi="Time new roman" w:hint="eastAsia"/>
              </w:rPr>
              <w:t>三级标准后排入园区污水管网。</w:t>
            </w:r>
          </w:p>
          <w:p w14:paraId="7777A4A6" w14:textId="32DA730B" w:rsidR="004B5B06" w:rsidRPr="00D71461" w:rsidRDefault="000A01FE">
            <w:pPr>
              <w:ind w:firstLine="480"/>
              <w:rPr>
                <w:rFonts w:ascii="Time new roman" w:hAnsi="Time new roman" w:cs="宋体"/>
                <w:lang w:bidi="ar"/>
              </w:rPr>
            </w:pPr>
            <w:r w:rsidRPr="00D71461">
              <w:rPr>
                <w:rFonts w:ascii="Time new roman" w:hAnsi="Time new roman" w:cs="宋体" w:hint="eastAsia"/>
                <w:lang w:bidi="ar"/>
              </w:rPr>
              <w:fldChar w:fldCharType="begin"/>
            </w:r>
            <w:r w:rsidRPr="00D71461">
              <w:rPr>
                <w:rFonts w:ascii="Time new roman" w:hAnsi="Time new roman" w:cs="宋体" w:hint="eastAsia"/>
                <w:lang w:bidi="ar"/>
              </w:rPr>
              <w:instrText xml:space="preserve"> = 3 \* GB3 \* MERGEFORMAT </w:instrText>
            </w:r>
            <w:r w:rsidRPr="00D71461">
              <w:rPr>
                <w:rFonts w:ascii="Time new roman" w:hAnsi="Time new roman" w:cs="宋体" w:hint="eastAsia"/>
                <w:lang w:bidi="ar"/>
              </w:rPr>
              <w:fldChar w:fldCharType="separate"/>
            </w:r>
            <w:r w:rsidRPr="00D71461">
              <w:rPr>
                <w:rFonts w:ascii="Time new roman" w:hAnsi="Time new roman" w:cs="宋体" w:hint="eastAsia"/>
              </w:rPr>
              <w:t>③</w:t>
            </w:r>
            <w:r w:rsidRPr="00D71461">
              <w:rPr>
                <w:rFonts w:ascii="Time new roman" w:hAnsi="Time new roman" w:cs="宋体" w:hint="eastAsia"/>
                <w:lang w:bidi="ar"/>
              </w:rPr>
              <w:fldChar w:fldCharType="end"/>
            </w:r>
            <w:r w:rsidRPr="00D71461">
              <w:rPr>
                <w:rFonts w:ascii="Time new roman" w:hAnsi="Time new roman" w:cs="宋体" w:hint="eastAsia"/>
                <w:lang w:bidi="ar"/>
              </w:rPr>
              <w:t>固体废弃物：</w:t>
            </w:r>
            <w:r w:rsidRPr="00D71461">
              <w:rPr>
                <w:rFonts w:ascii="Time new roman" w:hAnsi="Time new roman" w:hint="eastAsia"/>
              </w:rPr>
              <w:t>本项目运营期固体废物主要为生产过程产生的粉丝等下脚料类的生产固废和生活垃圾。该项目运营期产生的粉丝废料等下脚料在车间内设置收集容器，分类收集存放，卖给饲料厂使用；</w:t>
            </w:r>
            <w:r w:rsidR="00087C82" w:rsidRPr="00D71461">
              <w:rPr>
                <w:rFonts w:ascii="Time new roman" w:hAnsi="Time new roman" w:hint="eastAsia"/>
              </w:rPr>
              <w:t>废油脂交有资质单位回收；</w:t>
            </w:r>
            <w:r w:rsidRPr="00D71461">
              <w:rPr>
                <w:rFonts w:ascii="Time new roman" w:hAnsi="Time new roman" w:hint="eastAsia"/>
              </w:rPr>
              <w:t>废包装材料由废品站回收；生活垃圾由垃圾桶收集，每天由环卫部门定时清运，外运至杨凌区指定垃圾填埋场卫生填埋。本项目运营期产生的</w:t>
            </w:r>
            <w:proofErr w:type="gramStart"/>
            <w:r w:rsidRPr="00D71461">
              <w:rPr>
                <w:rFonts w:ascii="Time new roman" w:hAnsi="Time new roman" w:hint="eastAsia"/>
              </w:rPr>
              <w:t>各固废</w:t>
            </w:r>
            <w:proofErr w:type="gramEnd"/>
            <w:r w:rsidRPr="00D71461">
              <w:rPr>
                <w:rFonts w:ascii="Time new roman" w:hAnsi="Time new roman" w:hint="eastAsia"/>
              </w:rPr>
              <w:t>去向明确，可实现资源化利用或无害化处置，不会对环境造成二次污染。</w:t>
            </w:r>
          </w:p>
          <w:p w14:paraId="43F47555" w14:textId="77777777" w:rsidR="004B5B06" w:rsidRPr="00D71461" w:rsidRDefault="000A01FE">
            <w:pPr>
              <w:ind w:firstLine="480"/>
              <w:rPr>
                <w:rFonts w:ascii="Time new roman" w:hAnsi="Time new roman" w:cs="宋体"/>
                <w:lang w:bidi="ar"/>
              </w:rPr>
            </w:pPr>
            <w:r w:rsidRPr="00D71461">
              <w:rPr>
                <w:rFonts w:ascii="Time new roman" w:hAnsi="Time new roman" w:cs="宋体" w:hint="eastAsia"/>
                <w:lang w:bidi="ar"/>
              </w:rPr>
              <w:fldChar w:fldCharType="begin"/>
            </w:r>
            <w:r w:rsidRPr="00D71461">
              <w:rPr>
                <w:rFonts w:ascii="Time new roman" w:hAnsi="Time new roman" w:cs="宋体" w:hint="eastAsia"/>
                <w:lang w:bidi="ar"/>
              </w:rPr>
              <w:instrText xml:space="preserve"> = 4 \* GB3 \* MERGEFORMAT </w:instrText>
            </w:r>
            <w:r w:rsidRPr="00D71461">
              <w:rPr>
                <w:rFonts w:ascii="Time new roman" w:hAnsi="Time new roman" w:cs="宋体" w:hint="eastAsia"/>
                <w:lang w:bidi="ar"/>
              </w:rPr>
              <w:fldChar w:fldCharType="separate"/>
            </w:r>
            <w:r w:rsidRPr="00D71461">
              <w:rPr>
                <w:rFonts w:ascii="Time new roman" w:hAnsi="Time new roman" w:cs="宋体" w:hint="eastAsia"/>
              </w:rPr>
              <w:t>④</w:t>
            </w:r>
            <w:r w:rsidRPr="00D71461">
              <w:rPr>
                <w:rFonts w:ascii="Time new roman" w:hAnsi="Time new roman" w:cs="宋体" w:hint="eastAsia"/>
                <w:lang w:bidi="ar"/>
              </w:rPr>
              <w:fldChar w:fldCharType="end"/>
            </w:r>
            <w:r w:rsidRPr="00D71461">
              <w:rPr>
                <w:rFonts w:ascii="Time new roman" w:hAnsi="Time new roman" w:cs="宋体" w:hint="eastAsia"/>
                <w:lang w:bidi="ar"/>
              </w:rPr>
              <w:t>噪声：</w:t>
            </w:r>
            <w:r w:rsidRPr="00D71461">
              <w:rPr>
                <w:rFonts w:ascii="Time new roman" w:hAnsi="Time new roman" w:hint="eastAsia"/>
              </w:rPr>
              <w:t>企业厂界噪声昼间贡献值在昼间均达到《工业企业厂界环境噪声排放标准》（</w:t>
            </w:r>
            <w:r w:rsidRPr="00D71461">
              <w:rPr>
                <w:rFonts w:ascii="Time new roman" w:hAnsi="Time new roman" w:hint="eastAsia"/>
              </w:rPr>
              <w:t>GB12348-2008</w:t>
            </w:r>
            <w:r w:rsidRPr="00D71461">
              <w:rPr>
                <w:rFonts w:ascii="Time new roman" w:hAnsi="Time new roman" w:hint="eastAsia"/>
              </w:rPr>
              <w:t>）中</w:t>
            </w:r>
            <w:r w:rsidRPr="00D71461">
              <w:rPr>
                <w:rFonts w:ascii="Time new roman" w:hAnsi="Time new roman" w:hint="eastAsia"/>
              </w:rPr>
              <w:t>3</w:t>
            </w:r>
            <w:r w:rsidRPr="00D71461">
              <w:rPr>
                <w:rFonts w:ascii="Time new roman" w:hAnsi="Time new roman" w:hint="eastAsia"/>
              </w:rPr>
              <w:t>类区昼间标准。本项目夜间不进行生产，对周边夜间的声环境没有影响。本项目设备均在钢构车间内使用，可进一步减小对声环境的影响；因此，本项目昼间生产对厂界声环境的影响很小。</w:t>
            </w:r>
          </w:p>
          <w:p w14:paraId="14460FA1" w14:textId="77777777" w:rsidR="004B5B06" w:rsidRPr="00D71461" w:rsidRDefault="000A01FE">
            <w:pPr>
              <w:ind w:firstLine="480"/>
              <w:rPr>
                <w:rFonts w:ascii="Time new roman" w:hAnsi="Time new roman"/>
                <w:bCs/>
              </w:rPr>
            </w:pPr>
            <w:r w:rsidRPr="00D71461">
              <w:rPr>
                <w:rFonts w:ascii="Time new roman" w:hAnsi="Time new roman" w:hint="eastAsia"/>
                <w:bCs/>
              </w:rPr>
              <w:t>7</w:t>
            </w:r>
            <w:r w:rsidRPr="00D71461">
              <w:rPr>
                <w:rFonts w:ascii="Time new roman" w:hAnsi="Time new roman" w:hint="eastAsia"/>
                <w:bCs/>
              </w:rPr>
              <w:t>、总量控制指标</w:t>
            </w:r>
          </w:p>
          <w:p w14:paraId="5ED24D7B" w14:textId="7F8E5F0F" w:rsidR="004B5B06" w:rsidRPr="00D71461" w:rsidRDefault="000A01FE">
            <w:pPr>
              <w:ind w:firstLine="480"/>
              <w:rPr>
                <w:rFonts w:ascii="Time new roman" w:hAnsi="Time new roman"/>
                <w:bCs/>
              </w:rPr>
            </w:pPr>
            <w:r w:rsidRPr="00D71461">
              <w:rPr>
                <w:rFonts w:ascii="Time new roman" w:hAnsi="Time new roman" w:cs="宋体" w:hint="eastAsia"/>
                <w:lang w:bidi="ar"/>
              </w:rPr>
              <w:t>根据国家对实施污染物排放总量控制的要求及本项目污染物排放特点，建议总量控制指标为：</w:t>
            </w:r>
            <w:r w:rsidRPr="00D71461">
              <w:rPr>
                <w:rFonts w:ascii="Time new roman" w:hAnsi="Time new roman" w:cs="TimesNewRomanPSMT"/>
                <w:lang w:bidi="ar"/>
              </w:rPr>
              <w:t xml:space="preserve">COD </w:t>
            </w:r>
            <w:r w:rsidRPr="00D71461">
              <w:rPr>
                <w:rFonts w:ascii="Time new roman" w:hAnsi="Time new roman" w:cs="TimesNewRomanPSMT" w:hint="eastAsia"/>
                <w:lang w:bidi="ar"/>
              </w:rPr>
              <w:t>0.</w:t>
            </w:r>
            <w:r w:rsidR="009638A5" w:rsidRPr="00D71461">
              <w:rPr>
                <w:rFonts w:ascii="Time new roman" w:hAnsi="Time new roman" w:cs="TimesNewRomanPSMT"/>
                <w:lang w:bidi="ar"/>
              </w:rPr>
              <w:t>029</w:t>
            </w:r>
            <w:r w:rsidRPr="00D71461">
              <w:rPr>
                <w:rFonts w:ascii="Time new roman" w:hAnsi="Time new roman" w:cs="TimesNewRomanPSMT"/>
                <w:lang w:bidi="ar"/>
              </w:rPr>
              <w:t>t/a</w:t>
            </w:r>
            <w:r w:rsidRPr="00D71461">
              <w:rPr>
                <w:rFonts w:ascii="Time new roman" w:hAnsi="Time new roman" w:cs="宋体" w:hint="eastAsia"/>
                <w:lang w:bidi="ar"/>
              </w:rPr>
              <w:t>；</w:t>
            </w:r>
            <w:r w:rsidRPr="00D71461">
              <w:rPr>
                <w:rFonts w:ascii="Time new roman" w:hAnsi="Time new roman" w:cs="TimesNewRomanPSMT"/>
                <w:lang w:bidi="ar"/>
              </w:rPr>
              <w:t>NH</w:t>
            </w:r>
            <w:r w:rsidRPr="00D71461">
              <w:rPr>
                <w:rFonts w:ascii="Time new roman" w:hAnsi="Time new roman" w:cs="TimesNewRomanPSMT"/>
                <w:sz w:val="16"/>
                <w:szCs w:val="16"/>
                <w:lang w:bidi="ar"/>
              </w:rPr>
              <w:t>3</w:t>
            </w:r>
            <w:r w:rsidRPr="00D71461">
              <w:rPr>
                <w:rFonts w:ascii="Time new roman" w:hAnsi="Time new roman" w:cs="TimesNewRomanPSMT"/>
                <w:lang w:bidi="ar"/>
              </w:rPr>
              <w:t>-N</w:t>
            </w:r>
            <w:r w:rsidRPr="00D71461">
              <w:rPr>
                <w:rFonts w:ascii="Time new roman" w:hAnsi="Time new roman" w:cs="TimesNewRomanPSMT" w:hint="eastAsia"/>
                <w:lang w:bidi="ar"/>
              </w:rPr>
              <w:t xml:space="preserve"> 0.0</w:t>
            </w:r>
            <w:r w:rsidR="009638A5" w:rsidRPr="00D71461">
              <w:rPr>
                <w:rFonts w:ascii="Time new roman" w:hAnsi="Time new roman" w:cs="TimesNewRomanPSMT"/>
                <w:lang w:bidi="ar"/>
              </w:rPr>
              <w:t>047</w:t>
            </w:r>
            <w:r w:rsidRPr="00D71461">
              <w:rPr>
                <w:rFonts w:ascii="Time new roman" w:hAnsi="Time new roman" w:cs="TimesNewRomanPSMT"/>
                <w:lang w:bidi="ar"/>
              </w:rPr>
              <w:t>t/a</w:t>
            </w:r>
            <w:r w:rsidRPr="00D71461">
              <w:rPr>
                <w:rFonts w:ascii="Time new roman" w:hAnsi="Time new roman" w:cs="宋体" w:hint="eastAsia"/>
                <w:lang w:bidi="ar"/>
              </w:rPr>
              <w:t>。最终污染物总量控制指标应以环境保护局下达指标为准。</w:t>
            </w:r>
          </w:p>
          <w:p w14:paraId="44F35827" w14:textId="77777777" w:rsidR="004B5B06" w:rsidRPr="00D71461" w:rsidRDefault="000A01FE">
            <w:pPr>
              <w:ind w:firstLine="480"/>
              <w:rPr>
                <w:rFonts w:ascii="Time new roman" w:hAnsi="Time new roman"/>
                <w:bCs/>
              </w:rPr>
            </w:pPr>
            <w:r w:rsidRPr="00D71461">
              <w:rPr>
                <w:rFonts w:ascii="Time new roman" w:hAnsi="Time new roman" w:hint="eastAsia"/>
                <w:bCs/>
              </w:rPr>
              <w:t>8</w:t>
            </w:r>
            <w:r w:rsidRPr="00D71461">
              <w:rPr>
                <w:rFonts w:ascii="Time new roman" w:hAnsi="Time new roman" w:hint="eastAsia"/>
                <w:bCs/>
              </w:rPr>
              <w:t>、总结论</w:t>
            </w:r>
          </w:p>
          <w:p w14:paraId="46899C4C" w14:textId="77777777" w:rsidR="004B5B06" w:rsidRPr="00D71461" w:rsidRDefault="000A01FE">
            <w:pPr>
              <w:pStyle w:val="af4"/>
              <w:ind w:firstLine="480"/>
              <w:rPr>
                <w:rFonts w:ascii="Time new roman" w:hAnsi="Time new roman"/>
                <w:bCs/>
              </w:rPr>
            </w:pPr>
            <w:r w:rsidRPr="00D71461">
              <w:rPr>
                <w:rFonts w:ascii="Time new roman" w:hAnsi="Time new roman" w:cs="宋体"/>
              </w:rPr>
              <w:t>综上所述，本项目的建设符合国家产业政策，选址基本合理。项目在运营后将产生</w:t>
            </w:r>
            <w:r w:rsidRPr="00D71461">
              <w:rPr>
                <w:rFonts w:ascii="Time new roman" w:hAnsi="Time new roman" w:cs="宋体" w:hint="eastAsia"/>
              </w:rPr>
              <w:t>废气、</w:t>
            </w:r>
            <w:r w:rsidRPr="00D71461">
              <w:rPr>
                <w:rFonts w:ascii="Time new roman" w:hAnsi="Time new roman" w:cs="宋体"/>
              </w:rPr>
              <w:t>废水、噪声及固体废物污染等</w:t>
            </w:r>
            <w:r w:rsidRPr="00D71461">
              <w:rPr>
                <w:rFonts w:ascii="Time new roman" w:hAnsi="Time new roman" w:cs="宋体" w:hint="eastAsia"/>
              </w:rPr>
              <w:t>，</w:t>
            </w:r>
            <w:r w:rsidRPr="00D71461">
              <w:rPr>
                <w:rFonts w:ascii="Time new roman" w:hAnsi="Time new roman" w:cs="宋体"/>
              </w:rPr>
              <w:t>但在严格采取本报告表所提出的各</w:t>
            </w:r>
            <w:r w:rsidRPr="00D71461">
              <w:rPr>
                <w:rFonts w:ascii="Time new roman" w:hAnsi="Time new roman" w:cs="宋体"/>
              </w:rPr>
              <w:lastRenderedPageBreak/>
              <w:t>项环保措施后项目对环境影响可控，从满足环境质量目标要求分析，本项目建设可行。</w:t>
            </w:r>
            <w:r w:rsidRPr="00D71461">
              <w:rPr>
                <w:rFonts w:ascii="Time new roman" w:hAnsi="Time new roman" w:cs="宋体"/>
              </w:rPr>
              <w:t xml:space="preserve"> </w:t>
            </w:r>
          </w:p>
          <w:p w14:paraId="283DD811" w14:textId="77777777" w:rsidR="004B5B06" w:rsidRPr="00D71461" w:rsidRDefault="000A01FE">
            <w:pPr>
              <w:ind w:firstLine="482"/>
              <w:rPr>
                <w:rFonts w:ascii="Time new roman" w:hAnsi="Time new roman"/>
                <w:b/>
                <w:bCs/>
              </w:rPr>
            </w:pPr>
            <w:r w:rsidRPr="00D71461">
              <w:rPr>
                <w:rFonts w:ascii="Time new roman" w:hAnsi="Time new roman" w:hint="eastAsia"/>
                <w:b/>
                <w:bCs/>
              </w:rPr>
              <w:t>9.2</w:t>
            </w:r>
            <w:r w:rsidRPr="00D71461">
              <w:rPr>
                <w:rFonts w:ascii="Time new roman" w:hAnsi="Time new roman" w:hint="eastAsia"/>
                <w:b/>
                <w:bCs/>
              </w:rPr>
              <w:t>要求与建议</w:t>
            </w:r>
          </w:p>
          <w:p w14:paraId="6796D073" w14:textId="77777777" w:rsidR="004B5B06" w:rsidRPr="00D71461" w:rsidRDefault="000A01FE">
            <w:pPr>
              <w:numPr>
                <w:ilvl w:val="0"/>
                <w:numId w:val="12"/>
              </w:numPr>
              <w:ind w:left="0" w:firstLineChars="150" w:firstLine="360"/>
              <w:rPr>
                <w:rFonts w:ascii="Time new roman" w:hAnsi="Time new roman"/>
              </w:rPr>
            </w:pPr>
            <w:r w:rsidRPr="00D71461">
              <w:rPr>
                <w:rFonts w:ascii="Time new roman" w:hAnsi="Time new roman"/>
              </w:rPr>
              <w:t>要求严格执行环保设施与主体工程同时设计、同时施工、同时投入运行的</w:t>
            </w:r>
            <w:r w:rsidRPr="00D71461">
              <w:rPr>
                <w:rFonts w:ascii="Time new roman" w:hAnsi="Time new roman" w:hint="eastAsia"/>
              </w:rPr>
              <w:t>“</w:t>
            </w:r>
            <w:r w:rsidRPr="00D71461">
              <w:rPr>
                <w:rFonts w:ascii="Time new roman" w:hAnsi="Time new roman"/>
              </w:rPr>
              <w:t>三同时</w:t>
            </w:r>
            <w:r w:rsidRPr="00D71461">
              <w:rPr>
                <w:rFonts w:ascii="Time new roman" w:hAnsi="Time new roman" w:hint="eastAsia"/>
              </w:rPr>
              <w:t>”</w:t>
            </w:r>
            <w:r w:rsidRPr="00D71461">
              <w:rPr>
                <w:rFonts w:ascii="Time new roman" w:hAnsi="Time new roman"/>
              </w:rPr>
              <w:t>制度；</w:t>
            </w:r>
          </w:p>
          <w:p w14:paraId="1FC7C889" w14:textId="77777777" w:rsidR="004B5B06" w:rsidRPr="00D71461" w:rsidRDefault="000A01FE">
            <w:pPr>
              <w:numPr>
                <w:ilvl w:val="0"/>
                <w:numId w:val="12"/>
              </w:numPr>
              <w:ind w:left="0" w:firstLineChars="150" w:firstLine="360"/>
              <w:rPr>
                <w:rFonts w:ascii="Time new roman" w:hAnsi="Time new roman"/>
              </w:rPr>
            </w:pPr>
            <w:r w:rsidRPr="00D71461">
              <w:rPr>
                <w:rFonts w:ascii="Time new roman" w:hAnsi="Time new roman"/>
              </w:rPr>
              <w:t>加强环境管理工作，建立一套完善的环保管理制度，制定专门的环境管理规章制度，加强环境保护工作的管理；</w:t>
            </w:r>
          </w:p>
          <w:p w14:paraId="4E64F3CE" w14:textId="77777777" w:rsidR="004B5B06" w:rsidRPr="00D71461" w:rsidRDefault="000A01FE">
            <w:pPr>
              <w:numPr>
                <w:ilvl w:val="0"/>
                <w:numId w:val="12"/>
              </w:numPr>
              <w:ind w:left="0" w:firstLineChars="150" w:firstLine="360"/>
              <w:rPr>
                <w:rFonts w:ascii="Time new roman" w:hAnsi="Time new roman"/>
              </w:rPr>
            </w:pPr>
            <w:r w:rsidRPr="00D71461">
              <w:rPr>
                <w:rFonts w:ascii="Time new roman" w:hAnsi="Time new roman"/>
              </w:rPr>
              <w:t>加强环保设施日常管理，确保环保设施正常运转和污染物稳定达标排放；</w:t>
            </w:r>
          </w:p>
          <w:p w14:paraId="11E9FCFB" w14:textId="77777777" w:rsidR="004B5B06" w:rsidRPr="00D71461" w:rsidRDefault="000A01FE">
            <w:pPr>
              <w:numPr>
                <w:ilvl w:val="0"/>
                <w:numId w:val="12"/>
              </w:numPr>
              <w:ind w:left="0" w:firstLineChars="150" w:firstLine="360"/>
              <w:rPr>
                <w:rFonts w:ascii="Time new roman" w:hAnsi="Time new roman"/>
              </w:rPr>
            </w:pPr>
            <w:r w:rsidRPr="00D71461">
              <w:rPr>
                <w:rFonts w:ascii="Time new roman" w:hAnsi="Time new roman"/>
              </w:rPr>
              <w:t>本项目应认真落实本报告提出的污染防治措施，积极配合当地环境保护管理部门的监督和管理。</w:t>
            </w:r>
          </w:p>
          <w:p w14:paraId="589AE62D" w14:textId="77777777" w:rsidR="004B5B06" w:rsidRPr="00D71461" w:rsidRDefault="000A01FE">
            <w:pPr>
              <w:numPr>
                <w:ilvl w:val="0"/>
                <w:numId w:val="12"/>
              </w:numPr>
              <w:ind w:left="0" w:firstLineChars="150" w:firstLine="360"/>
              <w:rPr>
                <w:rFonts w:ascii="Time new roman" w:hAnsi="Time new roman"/>
              </w:rPr>
            </w:pPr>
            <w:r w:rsidRPr="00D71461">
              <w:rPr>
                <w:rFonts w:ascii="Time new roman" w:hAnsi="Time new roman" w:hint="eastAsia"/>
              </w:rPr>
              <w:t>严格在岗人员操作管理，操作人员须通过培训和定期考核合格后方可上岗。因项目</w:t>
            </w:r>
            <w:proofErr w:type="gramStart"/>
            <w:r w:rsidRPr="00D71461">
              <w:rPr>
                <w:rFonts w:ascii="Time new roman" w:hAnsi="Time new roman" w:hint="eastAsia"/>
              </w:rPr>
              <w:t>属食品</w:t>
            </w:r>
            <w:proofErr w:type="gramEnd"/>
            <w:r w:rsidRPr="00D71461">
              <w:rPr>
                <w:rFonts w:ascii="Time new roman" w:hAnsi="Time new roman" w:hint="eastAsia"/>
              </w:rPr>
              <w:t>加工行业，故工作人员必须做定期身体健康检查，符合相关卫生防疫标准方可上岗。</w:t>
            </w:r>
          </w:p>
          <w:p w14:paraId="497D20A4" w14:textId="77777777" w:rsidR="004B5B06" w:rsidRPr="00D71461" w:rsidRDefault="000A01FE">
            <w:pPr>
              <w:numPr>
                <w:ilvl w:val="0"/>
                <w:numId w:val="12"/>
              </w:numPr>
              <w:ind w:left="0" w:firstLineChars="150" w:firstLine="360"/>
              <w:rPr>
                <w:rFonts w:ascii="Time new roman" w:hAnsi="Time new roman"/>
              </w:rPr>
            </w:pPr>
            <w:r w:rsidRPr="00D71461">
              <w:rPr>
                <w:rFonts w:ascii="Time new roman" w:hAnsi="Time new roman" w:hint="eastAsia"/>
              </w:rPr>
              <w:t>由于本项目为食品加工行业，为保护产品不受污染，在项目周围，不能允许化工企业入驻。</w:t>
            </w:r>
          </w:p>
          <w:p w14:paraId="605A1AAE" w14:textId="77777777" w:rsidR="004B5B06" w:rsidRPr="00D71461" w:rsidRDefault="000A01FE">
            <w:pPr>
              <w:numPr>
                <w:ilvl w:val="0"/>
                <w:numId w:val="12"/>
              </w:numPr>
              <w:ind w:left="0" w:firstLineChars="150" w:firstLine="360"/>
              <w:rPr>
                <w:rFonts w:ascii="Time new roman" w:hAnsi="Time new roman"/>
              </w:rPr>
            </w:pPr>
            <w:r w:rsidRPr="00D71461">
              <w:rPr>
                <w:rFonts w:ascii="Time new roman" w:hAnsi="Time new roman" w:hint="eastAsia"/>
              </w:rPr>
              <w:t>园区污水</w:t>
            </w:r>
            <w:r w:rsidRPr="00D71461">
              <w:rPr>
                <w:rFonts w:ascii="Time new roman" w:hAnsi="Time new roman"/>
              </w:rPr>
              <w:t>处理设施进一步完善后，项目排</w:t>
            </w:r>
            <w:r w:rsidRPr="00D71461">
              <w:rPr>
                <w:rFonts w:ascii="Time new roman" w:hAnsi="Time new roman" w:hint="eastAsia"/>
              </w:rPr>
              <w:t>水</w:t>
            </w:r>
            <w:r w:rsidRPr="00D71461">
              <w:rPr>
                <w:rFonts w:ascii="Time new roman" w:hAnsi="Time new roman"/>
              </w:rPr>
              <w:t>可直接交由园区处理</w:t>
            </w:r>
            <w:r w:rsidRPr="00D71461">
              <w:rPr>
                <w:rFonts w:ascii="Time new roman" w:hAnsi="Time new roman" w:hint="eastAsia"/>
              </w:rPr>
              <w:t>。</w:t>
            </w:r>
          </w:p>
          <w:p w14:paraId="7BBE5CA6" w14:textId="77777777" w:rsidR="004B5B06" w:rsidRPr="00D71461" w:rsidRDefault="004B5B06">
            <w:pPr>
              <w:pStyle w:val="af3"/>
              <w:ind w:firstLine="480"/>
            </w:pPr>
          </w:p>
          <w:p w14:paraId="50F54B88" w14:textId="77777777" w:rsidR="004B5B06" w:rsidRPr="00D71461" w:rsidRDefault="004B5B06">
            <w:pPr>
              <w:pStyle w:val="af3"/>
              <w:ind w:firstLine="480"/>
            </w:pPr>
          </w:p>
          <w:p w14:paraId="6D5F8ABA" w14:textId="77777777" w:rsidR="004B5B06" w:rsidRPr="00D71461" w:rsidRDefault="004B5B06">
            <w:pPr>
              <w:pStyle w:val="af3"/>
              <w:ind w:firstLine="480"/>
            </w:pPr>
          </w:p>
          <w:p w14:paraId="0559F81C" w14:textId="77777777" w:rsidR="004B5B06" w:rsidRPr="00D71461" w:rsidRDefault="004B5B06">
            <w:pPr>
              <w:pStyle w:val="af3"/>
              <w:ind w:firstLine="480"/>
            </w:pPr>
          </w:p>
          <w:p w14:paraId="67900B6F" w14:textId="77777777" w:rsidR="004B5B06" w:rsidRPr="00D71461" w:rsidRDefault="004B5B06">
            <w:pPr>
              <w:pStyle w:val="af3"/>
              <w:ind w:firstLine="480"/>
            </w:pPr>
          </w:p>
          <w:p w14:paraId="1C13832F" w14:textId="77777777" w:rsidR="004B5B06" w:rsidRPr="00D71461" w:rsidRDefault="004B5B06">
            <w:pPr>
              <w:pStyle w:val="af3"/>
              <w:ind w:firstLine="480"/>
            </w:pPr>
          </w:p>
          <w:p w14:paraId="339C5E18" w14:textId="77777777" w:rsidR="004B5B06" w:rsidRPr="00D71461" w:rsidRDefault="004B5B06">
            <w:pPr>
              <w:pStyle w:val="af3"/>
              <w:ind w:firstLine="480"/>
            </w:pPr>
          </w:p>
          <w:p w14:paraId="10D28528" w14:textId="77777777" w:rsidR="004B5B06" w:rsidRPr="00D71461" w:rsidRDefault="004B5B06">
            <w:pPr>
              <w:pStyle w:val="af3"/>
              <w:ind w:firstLine="480"/>
            </w:pPr>
          </w:p>
          <w:p w14:paraId="774AF91D" w14:textId="77777777" w:rsidR="004B5B06" w:rsidRPr="00D71461" w:rsidRDefault="004B5B06">
            <w:pPr>
              <w:pStyle w:val="af3"/>
              <w:ind w:firstLine="480"/>
            </w:pPr>
          </w:p>
          <w:p w14:paraId="1243C679" w14:textId="77777777" w:rsidR="004B5B06" w:rsidRPr="00D71461" w:rsidRDefault="004B5B06">
            <w:pPr>
              <w:pStyle w:val="af3"/>
              <w:ind w:firstLine="480"/>
            </w:pPr>
          </w:p>
          <w:p w14:paraId="4D21CA07" w14:textId="77777777" w:rsidR="004B5B06" w:rsidRPr="00D71461" w:rsidRDefault="004B5B06">
            <w:pPr>
              <w:pStyle w:val="af3"/>
              <w:ind w:firstLine="480"/>
            </w:pPr>
          </w:p>
          <w:p w14:paraId="24503F9E" w14:textId="77777777" w:rsidR="004B5B06" w:rsidRPr="00D71461" w:rsidRDefault="004B5B06">
            <w:pPr>
              <w:pStyle w:val="af3"/>
              <w:ind w:firstLine="480"/>
            </w:pPr>
          </w:p>
          <w:p w14:paraId="35A55868" w14:textId="77777777" w:rsidR="004B5B06" w:rsidRPr="00D71461" w:rsidRDefault="004B5B06">
            <w:pPr>
              <w:pStyle w:val="af3"/>
              <w:ind w:firstLine="480"/>
            </w:pPr>
          </w:p>
          <w:p w14:paraId="233D569D" w14:textId="77777777" w:rsidR="004B5B06" w:rsidRPr="00D71461" w:rsidRDefault="004B5B06">
            <w:pPr>
              <w:pStyle w:val="af3"/>
              <w:ind w:firstLineChars="0" w:firstLine="0"/>
            </w:pPr>
          </w:p>
        </w:tc>
      </w:tr>
    </w:tbl>
    <w:p w14:paraId="78BC6688" w14:textId="77777777" w:rsidR="004B5B06" w:rsidRPr="00D71461" w:rsidRDefault="004B5B06">
      <w:pPr>
        <w:ind w:firstLine="562"/>
        <w:rPr>
          <w:rFonts w:ascii="Time new roman" w:hAnsi="Time new roman"/>
          <w:b/>
          <w:bCs/>
          <w:sz w:val="28"/>
          <w:szCs w:val="28"/>
        </w:rPr>
        <w:sectPr w:rsidR="004B5B06" w:rsidRPr="00D71461">
          <w:pgSz w:w="11906" w:h="16838"/>
          <w:pgMar w:top="1440" w:right="1800" w:bottom="1440" w:left="1800" w:header="851" w:footer="992" w:gutter="0"/>
          <w:cols w:space="720"/>
          <w:docGrid w:type="lines" w:linePitch="312"/>
        </w:sectPr>
      </w:pPr>
    </w:p>
    <w:tbl>
      <w:tblPr>
        <w:tblW w:w="84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39"/>
      </w:tblGrid>
      <w:tr w:rsidR="00D71461" w:rsidRPr="00D71461" w14:paraId="0C45FDFD" w14:textId="77777777">
        <w:trPr>
          <w:trHeight w:val="6369"/>
          <w:jc w:val="center"/>
        </w:trPr>
        <w:tc>
          <w:tcPr>
            <w:tcW w:w="8439" w:type="dxa"/>
          </w:tcPr>
          <w:p w14:paraId="6EB65BAD" w14:textId="77777777" w:rsidR="004B5B06" w:rsidRPr="00D71461" w:rsidRDefault="000A01FE">
            <w:pPr>
              <w:ind w:firstLine="562"/>
              <w:rPr>
                <w:rFonts w:ascii="Time new roman" w:hAnsi="Time new roman" w:cs="宋体"/>
                <w:b/>
                <w:bCs/>
                <w:sz w:val="28"/>
                <w:szCs w:val="28"/>
              </w:rPr>
            </w:pPr>
            <w:r w:rsidRPr="00D71461">
              <w:rPr>
                <w:rFonts w:ascii="Time new roman" w:hAnsi="Time new roman" w:hint="eastAsia"/>
                <w:b/>
                <w:bCs/>
                <w:sz w:val="28"/>
                <w:szCs w:val="28"/>
              </w:rPr>
              <w:lastRenderedPageBreak/>
              <w:t>预审意见：</w:t>
            </w:r>
          </w:p>
          <w:p w14:paraId="64E7FEBF" w14:textId="77777777" w:rsidR="004B5B06" w:rsidRPr="00D71461" w:rsidRDefault="004B5B06">
            <w:pPr>
              <w:ind w:firstLine="562"/>
              <w:rPr>
                <w:rFonts w:ascii="Time new roman" w:hAnsi="Time new roman"/>
                <w:b/>
                <w:bCs/>
                <w:sz w:val="28"/>
                <w:szCs w:val="28"/>
              </w:rPr>
            </w:pPr>
          </w:p>
          <w:p w14:paraId="3324CBD1" w14:textId="77777777" w:rsidR="004B5B06" w:rsidRPr="00D71461" w:rsidRDefault="004B5B06">
            <w:pPr>
              <w:ind w:firstLine="562"/>
              <w:rPr>
                <w:rFonts w:ascii="Time new roman" w:hAnsi="Time new roman"/>
                <w:b/>
                <w:bCs/>
                <w:sz w:val="28"/>
                <w:szCs w:val="28"/>
              </w:rPr>
            </w:pPr>
          </w:p>
          <w:p w14:paraId="25ABD004" w14:textId="77777777" w:rsidR="004B5B06" w:rsidRPr="00D71461" w:rsidRDefault="004B5B06">
            <w:pPr>
              <w:ind w:firstLine="562"/>
              <w:rPr>
                <w:rFonts w:ascii="Time new roman" w:hAnsi="Time new roman"/>
                <w:b/>
                <w:bCs/>
                <w:sz w:val="28"/>
                <w:szCs w:val="28"/>
              </w:rPr>
            </w:pPr>
          </w:p>
          <w:p w14:paraId="4B58010B" w14:textId="77777777" w:rsidR="004B5B06" w:rsidRPr="00D71461" w:rsidRDefault="004B5B06">
            <w:pPr>
              <w:ind w:firstLine="562"/>
              <w:rPr>
                <w:rFonts w:ascii="Time new roman" w:hAnsi="Time new roman"/>
                <w:b/>
                <w:bCs/>
                <w:sz w:val="28"/>
                <w:szCs w:val="28"/>
              </w:rPr>
            </w:pPr>
          </w:p>
          <w:p w14:paraId="0A2CE9CD" w14:textId="77777777" w:rsidR="004B5B06" w:rsidRPr="00D71461" w:rsidRDefault="004B5B06">
            <w:pPr>
              <w:ind w:firstLine="562"/>
              <w:rPr>
                <w:rFonts w:ascii="Time new roman" w:hAnsi="Time new roman"/>
                <w:b/>
                <w:bCs/>
                <w:sz w:val="28"/>
                <w:szCs w:val="28"/>
              </w:rPr>
            </w:pPr>
          </w:p>
          <w:p w14:paraId="7812190A" w14:textId="77777777" w:rsidR="004B5B06" w:rsidRPr="00D71461" w:rsidRDefault="004B5B06">
            <w:pPr>
              <w:ind w:firstLine="562"/>
              <w:rPr>
                <w:rFonts w:ascii="Time new roman" w:hAnsi="Time new roman"/>
                <w:b/>
                <w:bCs/>
                <w:sz w:val="28"/>
                <w:szCs w:val="28"/>
              </w:rPr>
            </w:pPr>
          </w:p>
          <w:p w14:paraId="69577DFB" w14:textId="77777777" w:rsidR="004B5B06" w:rsidRPr="00D71461" w:rsidRDefault="000A01FE">
            <w:pPr>
              <w:wordWrap w:val="0"/>
              <w:ind w:firstLine="562"/>
              <w:jc w:val="right"/>
              <w:rPr>
                <w:rFonts w:ascii="Time new roman" w:hAnsi="Time new roman"/>
                <w:b/>
                <w:bCs/>
                <w:sz w:val="28"/>
                <w:szCs w:val="28"/>
              </w:rPr>
            </w:pPr>
            <w:r w:rsidRPr="00D71461">
              <w:rPr>
                <w:rFonts w:ascii="Time new roman" w:hAnsi="Time new roman" w:hint="eastAsia"/>
                <w:b/>
                <w:bCs/>
                <w:sz w:val="28"/>
                <w:szCs w:val="28"/>
              </w:rPr>
              <w:t>公章</w:t>
            </w:r>
            <w:r w:rsidRPr="00D71461">
              <w:rPr>
                <w:rFonts w:ascii="Time new roman" w:hAnsi="Time new roman" w:hint="eastAsia"/>
                <w:b/>
                <w:bCs/>
                <w:sz w:val="28"/>
                <w:szCs w:val="28"/>
              </w:rPr>
              <w:t xml:space="preserve">       </w:t>
            </w:r>
          </w:p>
          <w:p w14:paraId="5C88EF02" w14:textId="77777777" w:rsidR="004B5B06" w:rsidRPr="00D71461" w:rsidRDefault="000A01FE">
            <w:pPr>
              <w:spacing w:afterLines="100" w:after="312"/>
              <w:ind w:firstLineChars="295" w:firstLine="829"/>
              <w:rPr>
                <w:rFonts w:ascii="Time new roman" w:hAnsi="Time new roman" w:cs="宋体"/>
                <w:b/>
                <w:bCs/>
                <w:sz w:val="28"/>
                <w:szCs w:val="28"/>
              </w:rPr>
            </w:pPr>
            <w:r w:rsidRPr="00D71461">
              <w:rPr>
                <w:rFonts w:ascii="Time new roman" w:hAnsi="Time new roman" w:hint="eastAsia"/>
                <w:b/>
                <w:bCs/>
                <w:sz w:val="28"/>
                <w:szCs w:val="28"/>
              </w:rPr>
              <w:t>经办人：</w:t>
            </w:r>
            <w:r w:rsidRPr="00D71461">
              <w:rPr>
                <w:rFonts w:ascii="Time new roman" w:hAnsi="Time new roman" w:hint="eastAsia"/>
                <w:b/>
                <w:bCs/>
                <w:sz w:val="28"/>
                <w:szCs w:val="28"/>
              </w:rPr>
              <w:t xml:space="preserve">                                </w:t>
            </w:r>
            <w:r w:rsidRPr="00D71461">
              <w:rPr>
                <w:rFonts w:ascii="Time new roman" w:hAnsi="Time new roman" w:hint="eastAsia"/>
                <w:b/>
                <w:bCs/>
                <w:sz w:val="28"/>
                <w:szCs w:val="28"/>
              </w:rPr>
              <w:t>年</w:t>
            </w:r>
            <w:r w:rsidRPr="00D71461">
              <w:rPr>
                <w:rFonts w:ascii="Time new roman" w:hAnsi="Time new roman" w:hint="eastAsia"/>
                <w:b/>
                <w:bCs/>
                <w:sz w:val="28"/>
                <w:szCs w:val="28"/>
              </w:rPr>
              <w:t xml:space="preserve">  </w:t>
            </w:r>
            <w:r w:rsidRPr="00D71461">
              <w:rPr>
                <w:rFonts w:ascii="Time new roman" w:hAnsi="Time new roman" w:hint="eastAsia"/>
                <w:b/>
                <w:bCs/>
                <w:sz w:val="28"/>
                <w:szCs w:val="28"/>
              </w:rPr>
              <w:t>月</w:t>
            </w:r>
            <w:r w:rsidRPr="00D71461">
              <w:rPr>
                <w:rFonts w:ascii="Time new roman" w:hAnsi="Time new roman" w:hint="eastAsia"/>
                <w:b/>
                <w:bCs/>
                <w:sz w:val="28"/>
                <w:szCs w:val="28"/>
              </w:rPr>
              <w:t xml:space="preserve">  </w:t>
            </w:r>
            <w:r w:rsidRPr="00D71461">
              <w:rPr>
                <w:rFonts w:ascii="Time new roman" w:hAnsi="Time new roman" w:hint="eastAsia"/>
                <w:b/>
                <w:bCs/>
                <w:sz w:val="28"/>
                <w:szCs w:val="28"/>
              </w:rPr>
              <w:t>日</w:t>
            </w:r>
          </w:p>
        </w:tc>
      </w:tr>
      <w:tr w:rsidR="00D71461" w:rsidRPr="00D71461" w14:paraId="62E4365C" w14:textId="77777777">
        <w:trPr>
          <w:trHeight w:val="7210"/>
          <w:jc w:val="center"/>
        </w:trPr>
        <w:tc>
          <w:tcPr>
            <w:tcW w:w="8439" w:type="dxa"/>
          </w:tcPr>
          <w:p w14:paraId="742D99B7" w14:textId="77777777" w:rsidR="004B5B06" w:rsidRPr="00D71461" w:rsidRDefault="000A01FE">
            <w:pPr>
              <w:ind w:firstLine="562"/>
              <w:rPr>
                <w:rFonts w:ascii="Time new roman" w:hAnsi="Time new roman" w:cs="宋体"/>
                <w:b/>
                <w:bCs/>
                <w:sz w:val="28"/>
                <w:szCs w:val="28"/>
              </w:rPr>
            </w:pPr>
            <w:r w:rsidRPr="00D71461">
              <w:rPr>
                <w:rFonts w:ascii="Time new roman" w:hAnsi="Time new roman" w:hint="eastAsia"/>
                <w:b/>
                <w:bCs/>
                <w:sz w:val="28"/>
                <w:szCs w:val="28"/>
              </w:rPr>
              <w:t>下一级环境保护行政主管部门审查意见：</w:t>
            </w:r>
          </w:p>
          <w:p w14:paraId="146EF446" w14:textId="77777777" w:rsidR="004B5B06" w:rsidRPr="00D71461" w:rsidRDefault="004B5B06">
            <w:pPr>
              <w:ind w:firstLine="562"/>
              <w:rPr>
                <w:rFonts w:ascii="Time new roman" w:hAnsi="Time new roman"/>
                <w:b/>
                <w:bCs/>
                <w:sz w:val="28"/>
                <w:szCs w:val="28"/>
              </w:rPr>
            </w:pPr>
          </w:p>
          <w:p w14:paraId="7F9DDF64" w14:textId="77777777" w:rsidR="004B5B06" w:rsidRPr="00D71461" w:rsidRDefault="004B5B06">
            <w:pPr>
              <w:ind w:firstLine="562"/>
              <w:rPr>
                <w:rFonts w:ascii="Time new roman" w:hAnsi="Time new roman"/>
                <w:b/>
                <w:bCs/>
                <w:sz w:val="28"/>
                <w:szCs w:val="28"/>
              </w:rPr>
            </w:pPr>
          </w:p>
          <w:p w14:paraId="669007D8" w14:textId="77777777" w:rsidR="004B5B06" w:rsidRPr="00D71461" w:rsidRDefault="004B5B06">
            <w:pPr>
              <w:ind w:firstLine="562"/>
              <w:rPr>
                <w:rFonts w:ascii="Time new roman" w:hAnsi="Time new roman"/>
                <w:b/>
                <w:bCs/>
                <w:sz w:val="28"/>
                <w:szCs w:val="28"/>
              </w:rPr>
            </w:pPr>
          </w:p>
          <w:p w14:paraId="3E89E7E0" w14:textId="77777777" w:rsidR="004B5B06" w:rsidRPr="00D71461" w:rsidRDefault="004B5B06">
            <w:pPr>
              <w:ind w:firstLine="562"/>
              <w:rPr>
                <w:rFonts w:ascii="Time new roman" w:hAnsi="Time new roman"/>
                <w:b/>
                <w:bCs/>
                <w:sz w:val="28"/>
                <w:szCs w:val="28"/>
              </w:rPr>
            </w:pPr>
          </w:p>
          <w:p w14:paraId="4B914042" w14:textId="77777777" w:rsidR="004B5B06" w:rsidRPr="00D71461" w:rsidRDefault="004B5B06">
            <w:pPr>
              <w:ind w:firstLine="562"/>
              <w:rPr>
                <w:rFonts w:ascii="Time new roman" w:hAnsi="Time new roman"/>
                <w:b/>
                <w:bCs/>
                <w:sz w:val="28"/>
                <w:szCs w:val="28"/>
              </w:rPr>
            </w:pPr>
          </w:p>
          <w:p w14:paraId="1E5B138C" w14:textId="77777777" w:rsidR="004B5B06" w:rsidRPr="00D71461" w:rsidRDefault="004B5B06">
            <w:pPr>
              <w:ind w:firstLine="562"/>
              <w:rPr>
                <w:rFonts w:ascii="Time new roman" w:hAnsi="Time new roman"/>
                <w:b/>
                <w:bCs/>
                <w:sz w:val="28"/>
                <w:szCs w:val="28"/>
              </w:rPr>
            </w:pPr>
          </w:p>
          <w:p w14:paraId="2709A718" w14:textId="77777777" w:rsidR="004B5B06" w:rsidRPr="00D71461" w:rsidRDefault="004B5B06">
            <w:pPr>
              <w:ind w:firstLine="562"/>
              <w:rPr>
                <w:rFonts w:ascii="Time new roman" w:hAnsi="Time new roman"/>
                <w:b/>
                <w:bCs/>
                <w:sz w:val="28"/>
                <w:szCs w:val="28"/>
              </w:rPr>
            </w:pPr>
          </w:p>
          <w:p w14:paraId="385C1744" w14:textId="77777777" w:rsidR="004B5B06" w:rsidRPr="00D71461" w:rsidRDefault="004B5B06">
            <w:pPr>
              <w:ind w:firstLine="562"/>
              <w:rPr>
                <w:rFonts w:ascii="Time new roman" w:hAnsi="Time new roman"/>
                <w:b/>
                <w:bCs/>
                <w:sz w:val="28"/>
                <w:szCs w:val="28"/>
              </w:rPr>
            </w:pPr>
          </w:p>
          <w:p w14:paraId="3FF5537C" w14:textId="77777777" w:rsidR="004B5B06" w:rsidRPr="00D71461" w:rsidRDefault="000A01FE">
            <w:pPr>
              <w:wordWrap w:val="0"/>
              <w:ind w:firstLine="562"/>
              <w:jc w:val="right"/>
              <w:rPr>
                <w:rFonts w:ascii="Time new roman" w:hAnsi="Time new roman"/>
                <w:b/>
                <w:bCs/>
                <w:sz w:val="28"/>
                <w:szCs w:val="28"/>
              </w:rPr>
            </w:pPr>
            <w:r w:rsidRPr="00D71461">
              <w:rPr>
                <w:rFonts w:ascii="Time new roman" w:hAnsi="Time new roman" w:hint="eastAsia"/>
                <w:b/>
                <w:bCs/>
                <w:sz w:val="28"/>
                <w:szCs w:val="28"/>
              </w:rPr>
              <w:t>公章</w:t>
            </w:r>
            <w:r w:rsidRPr="00D71461">
              <w:rPr>
                <w:rFonts w:ascii="Time new roman" w:hAnsi="Time new roman" w:hint="eastAsia"/>
                <w:b/>
                <w:bCs/>
                <w:sz w:val="28"/>
                <w:szCs w:val="28"/>
              </w:rPr>
              <w:t xml:space="preserve">       </w:t>
            </w:r>
          </w:p>
          <w:p w14:paraId="41909656" w14:textId="77777777" w:rsidR="004B5B06" w:rsidRPr="00D71461" w:rsidRDefault="000A01FE">
            <w:pPr>
              <w:ind w:firstLineChars="295" w:firstLine="829"/>
              <w:rPr>
                <w:rFonts w:ascii="Time new roman" w:hAnsi="Time new roman" w:cs="宋体"/>
                <w:b/>
                <w:bCs/>
                <w:sz w:val="28"/>
                <w:szCs w:val="28"/>
              </w:rPr>
            </w:pPr>
            <w:r w:rsidRPr="00D71461">
              <w:rPr>
                <w:rFonts w:ascii="Time new roman" w:hAnsi="Time new roman" w:hint="eastAsia"/>
                <w:b/>
                <w:bCs/>
                <w:sz w:val="28"/>
                <w:szCs w:val="28"/>
              </w:rPr>
              <w:t>经办人：</w:t>
            </w:r>
            <w:r w:rsidRPr="00D71461">
              <w:rPr>
                <w:rFonts w:ascii="Time new roman" w:hAnsi="Time new roman" w:hint="eastAsia"/>
                <w:b/>
                <w:bCs/>
                <w:sz w:val="28"/>
                <w:szCs w:val="28"/>
              </w:rPr>
              <w:t xml:space="preserve">                                </w:t>
            </w:r>
            <w:r w:rsidRPr="00D71461">
              <w:rPr>
                <w:rFonts w:ascii="Time new roman" w:hAnsi="Time new roman" w:hint="eastAsia"/>
                <w:b/>
                <w:bCs/>
                <w:sz w:val="28"/>
                <w:szCs w:val="28"/>
              </w:rPr>
              <w:t>年</w:t>
            </w:r>
            <w:r w:rsidRPr="00D71461">
              <w:rPr>
                <w:rFonts w:ascii="Time new roman" w:hAnsi="Time new roman" w:hint="eastAsia"/>
                <w:b/>
                <w:bCs/>
                <w:sz w:val="28"/>
                <w:szCs w:val="28"/>
              </w:rPr>
              <w:t xml:space="preserve">  </w:t>
            </w:r>
            <w:r w:rsidRPr="00D71461">
              <w:rPr>
                <w:rFonts w:ascii="Time new roman" w:hAnsi="Time new roman" w:hint="eastAsia"/>
                <w:b/>
                <w:bCs/>
                <w:sz w:val="28"/>
                <w:szCs w:val="28"/>
              </w:rPr>
              <w:t>月</w:t>
            </w:r>
            <w:r w:rsidRPr="00D71461">
              <w:rPr>
                <w:rFonts w:ascii="Time new roman" w:hAnsi="Time new roman" w:hint="eastAsia"/>
                <w:b/>
                <w:bCs/>
                <w:sz w:val="28"/>
                <w:szCs w:val="28"/>
              </w:rPr>
              <w:t xml:space="preserve">  </w:t>
            </w:r>
            <w:r w:rsidRPr="00D71461">
              <w:rPr>
                <w:rFonts w:ascii="Time new roman" w:hAnsi="Time new roman" w:hint="eastAsia"/>
                <w:b/>
                <w:bCs/>
                <w:sz w:val="28"/>
                <w:szCs w:val="28"/>
              </w:rPr>
              <w:t>日</w:t>
            </w:r>
          </w:p>
        </w:tc>
      </w:tr>
      <w:tr w:rsidR="00D71461" w:rsidRPr="00D71461" w14:paraId="38674A65" w14:textId="77777777">
        <w:trPr>
          <w:trHeight w:val="13740"/>
          <w:jc w:val="center"/>
        </w:trPr>
        <w:tc>
          <w:tcPr>
            <w:tcW w:w="8439" w:type="dxa"/>
          </w:tcPr>
          <w:p w14:paraId="68064E72" w14:textId="77777777" w:rsidR="004B5B06" w:rsidRPr="00D71461" w:rsidRDefault="000A01FE">
            <w:pPr>
              <w:ind w:firstLine="562"/>
              <w:rPr>
                <w:rFonts w:ascii="Time new roman" w:hAnsi="Time new roman" w:cs="宋体"/>
                <w:b/>
                <w:bCs/>
                <w:sz w:val="28"/>
                <w:szCs w:val="28"/>
              </w:rPr>
            </w:pPr>
            <w:r w:rsidRPr="00D71461">
              <w:rPr>
                <w:rFonts w:ascii="Time new roman" w:hAnsi="Time new roman" w:hint="eastAsia"/>
                <w:b/>
                <w:bCs/>
                <w:sz w:val="28"/>
                <w:szCs w:val="28"/>
              </w:rPr>
              <w:lastRenderedPageBreak/>
              <w:t>审批意见：</w:t>
            </w:r>
          </w:p>
          <w:p w14:paraId="54FC6240" w14:textId="77777777" w:rsidR="004B5B06" w:rsidRPr="00D71461" w:rsidRDefault="004B5B06">
            <w:pPr>
              <w:ind w:firstLine="562"/>
              <w:rPr>
                <w:rFonts w:ascii="Time new roman" w:hAnsi="Time new roman"/>
                <w:b/>
                <w:bCs/>
                <w:sz w:val="28"/>
                <w:szCs w:val="28"/>
              </w:rPr>
            </w:pPr>
          </w:p>
          <w:p w14:paraId="71520E3C" w14:textId="77777777" w:rsidR="004B5B06" w:rsidRPr="00D71461" w:rsidRDefault="004B5B06">
            <w:pPr>
              <w:ind w:firstLine="562"/>
              <w:rPr>
                <w:rFonts w:ascii="Time new roman" w:hAnsi="Time new roman"/>
                <w:b/>
                <w:bCs/>
                <w:sz w:val="28"/>
                <w:szCs w:val="28"/>
              </w:rPr>
            </w:pPr>
          </w:p>
          <w:p w14:paraId="73F8FD98" w14:textId="77777777" w:rsidR="004B5B06" w:rsidRPr="00D71461" w:rsidRDefault="004B5B06">
            <w:pPr>
              <w:ind w:firstLine="562"/>
              <w:rPr>
                <w:rFonts w:ascii="Time new roman" w:hAnsi="Time new roman"/>
                <w:b/>
                <w:bCs/>
                <w:sz w:val="28"/>
                <w:szCs w:val="28"/>
              </w:rPr>
            </w:pPr>
          </w:p>
          <w:p w14:paraId="32259C57" w14:textId="77777777" w:rsidR="004B5B06" w:rsidRPr="00D71461" w:rsidRDefault="004B5B06">
            <w:pPr>
              <w:ind w:firstLine="562"/>
              <w:rPr>
                <w:rFonts w:ascii="Time new roman" w:hAnsi="Time new roman"/>
                <w:b/>
                <w:bCs/>
                <w:sz w:val="28"/>
                <w:szCs w:val="28"/>
              </w:rPr>
            </w:pPr>
          </w:p>
          <w:p w14:paraId="67EB93A3" w14:textId="77777777" w:rsidR="004B5B06" w:rsidRPr="00D71461" w:rsidRDefault="004B5B06">
            <w:pPr>
              <w:ind w:firstLine="562"/>
              <w:rPr>
                <w:rFonts w:ascii="Time new roman" w:hAnsi="Time new roman"/>
                <w:b/>
                <w:bCs/>
                <w:sz w:val="28"/>
                <w:szCs w:val="28"/>
              </w:rPr>
            </w:pPr>
          </w:p>
          <w:p w14:paraId="538BD2D8" w14:textId="77777777" w:rsidR="004B5B06" w:rsidRPr="00D71461" w:rsidRDefault="004B5B06">
            <w:pPr>
              <w:ind w:firstLine="562"/>
              <w:rPr>
                <w:rFonts w:ascii="Time new roman" w:hAnsi="Time new roman"/>
                <w:b/>
                <w:bCs/>
                <w:sz w:val="28"/>
                <w:szCs w:val="28"/>
              </w:rPr>
            </w:pPr>
          </w:p>
          <w:p w14:paraId="36248142" w14:textId="77777777" w:rsidR="004B5B06" w:rsidRPr="00D71461" w:rsidRDefault="004B5B06">
            <w:pPr>
              <w:ind w:firstLine="562"/>
              <w:rPr>
                <w:rFonts w:ascii="Time new roman" w:hAnsi="Time new roman"/>
                <w:b/>
                <w:bCs/>
                <w:sz w:val="28"/>
                <w:szCs w:val="28"/>
              </w:rPr>
            </w:pPr>
          </w:p>
          <w:p w14:paraId="317FA42F" w14:textId="77777777" w:rsidR="004B5B06" w:rsidRPr="00D71461" w:rsidRDefault="004B5B06">
            <w:pPr>
              <w:ind w:firstLine="562"/>
              <w:rPr>
                <w:rFonts w:ascii="Time new roman" w:hAnsi="Time new roman"/>
                <w:b/>
                <w:bCs/>
                <w:sz w:val="28"/>
                <w:szCs w:val="28"/>
              </w:rPr>
            </w:pPr>
          </w:p>
          <w:p w14:paraId="08CA6570" w14:textId="77777777" w:rsidR="004B5B06" w:rsidRPr="00D71461" w:rsidRDefault="004B5B06">
            <w:pPr>
              <w:ind w:firstLine="562"/>
              <w:rPr>
                <w:rFonts w:ascii="Time new roman" w:hAnsi="Time new roman"/>
                <w:b/>
                <w:bCs/>
                <w:sz w:val="28"/>
                <w:szCs w:val="28"/>
              </w:rPr>
            </w:pPr>
          </w:p>
          <w:p w14:paraId="57A21C4E" w14:textId="77777777" w:rsidR="004B5B06" w:rsidRPr="00D71461" w:rsidRDefault="004B5B06">
            <w:pPr>
              <w:ind w:firstLine="562"/>
              <w:rPr>
                <w:rFonts w:ascii="Time new roman" w:hAnsi="Time new roman"/>
                <w:b/>
                <w:bCs/>
                <w:sz w:val="28"/>
                <w:szCs w:val="28"/>
              </w:rPr>
            </w:pPr>
          </w:p>
          <w:p w14:paraId="0124B308" w14:textId="77777777" w:rsidR="004B5B06" w:rsidRPr="00D71461" w:rsidRDefault="004B5B06">
            <w:pPr>
              <w:ind w:firstLine="562"/>
              <w:rPr>
                <w:rFonts w:ascii="Time new roman" w:hAnsi="Time new roman"/>
                <w:b/>
                <w:bCs/>
                <w:sz w:val="28"/>
                <w:szCs w:val="28"/>
              </w:rPr>
            </w:pPr>
          </w:p>
          <w:p w14:paraId="77F4F373" w14:textId="77777777" w:rsidR="004B5B06" w:rsidRPr="00D71461" w:rsidRDefault="004B5B06">
            <w:pPr>
              <w:ind w:firstLine="562"/>
              <w:rPr>
                <w:rFonts w:ascii="Time new roman" w:hAnsi="Time new roman"/>
                <w:b/>
                <w:bCs/>
                <w:sz w:val="28"/>
                <w:szCs w:val="28"/>
              </w:rPr>
            </w:pPr>
          </w:p>
          <w:p w14:paraId="0B2C6FCE" w14:textId="77777777" w:rsidR="004B5B06" w:rsidRPr="00D71461" w:rsidRDefault="004B5B06">
            <w:pPr>
              <w:ind w:firstLine="562"/>
              <w:rPr>
                <w:rFonts w:ascii="Time new roman" w:hAnsi="Time new roman"/>
                <w:b/>
                <w:bCs/>
                <w:sz w:val="28"/>
                <w:szCs w:val="28"/>
              </w:rPr>
            </w:pPr>
          </w:p>
          <w:p w14:paraId="42C9D594" w14:textId="77777777" w:rsidR="004B5B06" w:rsidRPr="00D71461" w:rsidRDefault="004B5B06">
            <w:pPr>
              <w:ind w:firstLine="562"/>
              <w:rPr>
                <w:rFonts w:ascii="Time new roman" w:hAnsi="Time new roman"/>
                <w:b/>
                <w:bCs/>
                <w:sz w:val="28"/>
                <w:szCs w:val="28"/>
              </w:rPr>
            </w:pPr>
          </w:p>
          <w:p w14:paraId="54135AE4" w14:textId="77777777" w:rsidR="004B5B06" w:rsidRPr="00D71461" w:rsidRDefault="004B5B06">
            <w:pPr>
              <w:ind w:firstLine="562"/>
              <w:rPr>
                <w:rFonts w:ascii="Time new roman" w:hAnsi="Time new roman"/>
                <w:b/>
                <w:bCs/>
                <w:sz w:val="28"/>
                <w:szCs w:val="28"/>
              </w:rPr>
            </w:pPr>
          </w:p>
          <w:p w14:paraId="0592CBA7" w14:textId="77777777" w:rsidR="004B5B06" w:rsidRPr="00D71461" w:rsidRDefault="004B5B06">
            <w:pPr>
              <w:ind w:firstLine="562"/>
              <w:rPr>
                <w:rFonts w:ascii="Time new roman" w:hAnsi="Time new roman"/>
                <w:b/>
                <w:bCs/>
                <w:sz w:val="28"/>
                <w:szCs w:val="28"/>
              </w:rPr>
            </w:pPr>
          </w:p>
          <w:p w14:paraId="6B9B6B94" w14:textId="77777777" w:rsidR="004B5B06" w:rsidRPr="00D71461" w:rsidRDefault="004B5B06">
            <w:pPr>
              <w:ind w:firstLine="562"/>
              <w:rPr>
                <w:rFonts w:ascii="Time new roman" w:hAnsi="Time new roman"/>
                <w:b/>
                <w:bCs/>
                <w:sz w:val="28"/>
                <w:szCs w:val="28"/>
              </w:rPr>
            </w:pPr>
          </w:p>
          <w:p w14:paraId="447B0985" w14:textId="77777777" w:rsidR="004B5B06" w:rsidRPr="00D71461" w:rsidRDefault="004B5B06">
            <w:pPr>
              <w:ind w:firstLine="562"/>
              <w:rPr>
                <w:rFonts w:ascii="Time new roman" w:hAnsi="Time new roman"/>
                <w:b/>
                <w:bCs/>
                <w:sz w:val="28"/>
                <w:szCs w:val="28"/>
              </w:rPr>
            </w:pPr>
          </w:p>
          <w:p w14:paraId="3F291DCA" w14:textId="77777777" w:rsidR="004B5B06" w:rsidRPr="00D71461" w:rsidRDefault="004B5B06">
            <w:pPr>
              <w:ind w:firstLine="562"/>
              <w:rPr>
                <w:rFonts w:ascii="Time new roman" w:hAnsi="Time new roman"/>
                <w:b/>
                <w:bCs/>
                <w:sz w:val="28"/>
                <w:szCs w:val="28"/>
              </w:rPr>
            </w:pPr>
          </w:p>
          <w:p w14:paraId="2768AC7F" w14:textId="77777777" w:rsidR="004B5B06" w:rsidRPr="00D71461" w:rsidRDefault="000A01FE">
            <w:pPr>
              <w:wordWrap w:val="0"/>
              <w:ind w:firstLine="562"/>
              <w:jc w:val="right"/>
              <w:rPr>
                <w:rFonts w:ascii="Time new roman" w:hAnsi="Time new roman"/>
                <w:b/>
                <w:bCs/>
                <w:sz w:val="28"/>
                <w:szCs w:val="28"/>
              </w:rPr>
            </w:pPr>
            <w:r w:rsidRPr="00D71461">
              <w:rPr>
                <w:rFonts w:ascii="Time new roman" w:hAnsi="Time new roman" w:hint="eastAsia"/>
                <w:b/>
                <w:bCs/>
                <w:sz w:val="28"/>
                <w:szCs w:val="28"/>
              </w:rPr>
              <w:t>公章</w:t>
            </w:r>
            <w:r w:rsidRPr="00D71461">
              <w:rPr>
                <w:rFonts w:ascii="Time new roman" w:hAnsi="Time new roman" w:hint="eastAsia"/>
                <w:b/>
                <w:bCs/>
                <w:sz w:val="28"/>
                <w:szCs w:val="28"/>
              </w:rPr>
              <w:t xml:space="preserve">       </w:t>
            </w:r>
          </w:p>
          <w:p w14:paraId="75AE3D01" w14:textId="77777777" w:rsidR="004B5B06" w:rsidRPr="00D71461" w:rsidRDefault="000A01FE">
            <w:pPr>
              <w:ind w:firstLineChars="245" w:firstLine="689"/>
              <w:rPr>
                <w:rFonts w:ascii="Time new roman" w:hAnsi="Time new roman" w:cs="宋体"/>
                <w:b/>
                <w:bCs/>
                <w:sz w:val="28"/>
                <w:szCs w:val="28"/>
              </w:rPr>
            </w:pPr>
            <w:r w:rsidRPr="00D71461">
              <w:rPr>
                <w:rFonts w:ascii="Time new roman" w:hAnsi="Time new roman" w:hint="eastAsia"/>
                <w:b/>
                <w:bCs/>
                <w:sz w:val="28"/>
                <w:szCs w:val="28"/>
              </w:rPr>
              <w:t>经办人：</w:t>
            </w:r>
            <w:r w:rsidRPr="00D71461">
              <w:rPr>
                <w:rFonts w:ascii="Time new roman" w:hAnsi="Time new roman" w:hint="eastAsia"/>
                <w:b/>
                <w:bCs/>
                <w:sz w:val="28"/>
                <w:szCs w:val="28"/>
              </w:rPr>
              <w:t xml:space="preserve">                                </w:t>
            </w:r>
            <w:r w:rsidRPr="00D71461">
              <w:rPr>
                <w:rFonts w:ascii="Time new roman" w:hAnsi="Time new roman" w:hint="eastAsia"/>
                <w:b/>
                <w:bCs/>
                <w:sz w:val="28"/>
                <w:szCs w:val="28"/>
              </w:rPr>
              <w:t>年</w:t>
            </w:r>
            <w:r w:rsidRPr="00D71461">
              <w:rPr>
                <w:rFonts w:ascii="Time new roman" w:hAnsi="Time new roman" w:hint="eastAsia"/>
                <w:b/>
                <w:bCs/>
                <w:sz w:val="28"/>
                <w:szCs w:val="28"/>
              </w:rPr>
              <w:t xml:space="preserve">  </w:t>
            </w:r>
            <w:r w:rsidRPr="00D71461">
              <w:rPr>
                <w:rFonts w:ascii="Time new roman" w:hAnsi="Time new roman" w:hint="eastAsia"/>
                <w:b/>
                <w:bCs/>
                <w:sz w:val="28"/>
                <w:szCs w:val="28"/>
              </w:rPr>
              <w:t>月</w:t>
            </w:r>
            <w:r w:rsidRPr="00D71461">
              <w:rPr>
                <w:rFonts w:ascii="Time new roman" w:hAnsi="Time new roman" w:hint="eastAsia"/>
                <w:b/>
                <w:bCs/>
                <w:sz w:val="28"/>
                <w:szCs w:val="28"/>
              </w:rPr>
              <w:t xml:space="preserve">  </w:t>
            </w:r>
            <w:r w:rsidRPr="00D71461">
              <w:rPr>
                <w:rFonts w:ascii="Time new roman" w:hAnsi="Time new roman" w:hint="eastAsia"/>
                <w:b/>
                <w:bCs/>
                <w:sz w:val="28"/>
                <w:szCs w:val="28"/>
              </w:rPr>
              <w:t>日</w:t>
            </w:r>
          </w:p>
        </w:tc>
      </w:tr>
      <w:tr w:rsidR="004B5B06" w:rsidRPr="00D71461" w14:paraId="475F1847" w14:textId="77777777">
        <w:trPr>
          <w:trHeight w:val="13355"/>
          <w:jc w:val="center"/>
        </w:trPr>
        <w:tc>
          <w:tcPr>
            <w:tcW w:w="8439" w:type="dxa"/>
          </w:tcPr>
          <w:p w14:paraId="6D9DE86B" w14:textId="77777777" w:rsidR="004B5B06" w:rsidRPr="00D71461" w:rsidRDefault="000A01FE">
            <w:pPr>
              <w:spacing w:afterLines="150" w:after="468"/>
              <w:ind w:firstLine="602"/>
              <w:jc w:val="center"/>
              <w:rPr>
                <w:rFonts w:ascii="Time new roman" w:hAnsi="Time new roman" w:cs="宋体"/>
                <w:b/>
                <w:bCs/>
                <w:sz w:val="30"/>
                <w:szCs w:val="30"/>
              </w:rPr>
            </w:pPr>
            <w:r w:rsidRPr="00D71461">
              <w:rPr>
                <w:rFonts w:ascii="Time new roman" w:hAnsi="Time new roman" w:hint="eastAsia"/>
                <w:b/>
                <w:bCs/>
                <w:sz w:val="30"/>
                <w:szCs w:val="30"/>
              </w:rPr>
              <w:lastRenderedPageBreak/>
              <w:t>注</w:t>
            </w:r>
            <w:r w:rsidRPr="00D71461">
              <w:rPr>
                <w:rFonts w:ascii="Time new roman" w:hAnsi="Time new roman" w:hint="eastAsia"/>
                <w:b/>
                <w:bCs/>
                <w:sz w:val="30"/>
                <w:szCs w:val="30"/>
              </w:rPr>
              <w:t xml:space="preserve"> </w:t>
            </w:r>
            <w:r w:rsidRPr="00D71461">
              <w:rPr>
                <w:rFonts w:ascii="Time new roman" w:hAnsi="Time new roman" w:hint="eastAsia"/>
                <w:b/>
                <w:bCs/>
                <w:sz w:val="30"/>
                <w:szCs w:val="30"/>
              </w:rPr>
              <w:t>释</w:t>
            </w:r>
          </w:p>
          <w:p w14:paraId="5DEA4801" w14:textId="77777777" w:rsidR="004B5B06" w:rsidRPr="00D71461" w:rsidRDefault="000A01FE">
            <w:pPr>
              <w:ind w:left="425" w:firstLine="480"/>
              <w:rPr>
                <w:rFonts w:ascii="Time new roman" w:hAnsi="Time new roman"/>
              </w:rPr>
            </w:pPr>
            <w:r w:rsidRPr="00D71461">
              <w:rPr>
                <w:rFonts w:ascii="Time new roman" w:hAnsi="Time new roman" w:hint="eastAsia"/>
              </w:rPr>
              <w:t>一、本报告表应</w:t>
            </w:r>
            <w:proofErr w:type="gramStart"/>
            <w:r w:rsidRPr="00D71461">
              <w:rPr>
                <w:rFonts w:ascii="Time new roman" w:hAnsi="Time new roman" w:hint="eastAsia"/>
              </w:rPr>
              <w:t>附一下</w:t>
            </w:r>
            <w:proofErr w:type="gramEnd"/>
            <w:r w:rsidRPr="00D71461">
              <w:rPr>
                <w:rFonts w:ascii="Time new roman" w:hAnsi="Time new roman" w:hint="eastAsia"/>
              </w:rPr>
              <w:t>附件、附图：</w:t>
            </w:r>
          </w:p>
          <w:p w14:paraId="7FD9475E" w14:textId="77777777" w:rsidR="004B5B06" w:rsidRPr="00D71461" w:rsidRDefault="000A01FE">
            <w:pPr>
              <w:ind w:leftChars="116" w:left="278" w:firstLineChars="98" w:firstLine="235"/>
              <w:rPr>
                <w:rFonts w:ascii="Time new roman" w:hAnsi="Time new roman"/>
              </w:rPr>
            </w:pPr>
            <w:r w:rsidRPr="00D71461">
              <w:rPr>
                <w:rFonts w:ascii="Time new roman" w:hAnsi="Time new roman" w:hint="eastAsia"/>
              </w:rPr>
              <w:t>附件</w:t>
            </w:r>
            <w:r w:rsidRPr="00D71461">
              <w:rPr>
                <w:rFonts w:ascii="Time new roman" w:hAnsi="Time new roman" w:hint="eastAsia"/>
              </w:rPr>
              <w:t>1</w:t>
            </w:r>
            <w:r w:rsidRPr="00D71461">
              <w:rPr>
                <w:rFonts w:ascii="Time new roman" w:hAnsi="Time new roman" w:hint="eastAsia"/>
              </w:rPr>
              <w:t>、项目委托书</w:t>
            </w:r>
          </w:p>
          <w:p w14:paraId="4D93EEC3" w14:textId="77777777" w:rsidR="004B5B06" w:rsidRPr="00D71461" w:rsidRDefault="000A01FE">
            <w:pPr>
              <w:ind w:leftChars="116" w:left="278" w:firstLineChars="98" w:firstLine="235"/>
              <w:rPr>
                <w:rFonts w:ascii="Time new roman" w:hAnsi="Time new roman"/>
              </w:rPr>
            </w:pPr>
            <w:r w:rsidRPr="00D71461">
              <w:rPr>
                <w:rFonts w:ascii="Time new roman" w:hAnsi="Time new roman" w:hint="eastAsia"/>
              </w:rPr>
              <w:t>附件</w:t>
            </w:r>
            <w:r w:rsidRPr="00D71461">
              <w:rPr>
                <w:rFonts w:ascii="Time new roman" w:hAnsi="Time new roman" w:hint="eastAsia"/>
              </w:rPr>
              <w:t>2</w:t>
            </w:r>
            <w:r w:rsidRPr="00D71461">
              <w:rPr>
                <w:rFonts w:ascii="Time new roman" w:hAnsi="Time new roman" w:hint="eastAsia"/>
              </w:rPr>
              <w:t>、立项批准文件</w:t>
            </w:r>
          </w:p>
          <w:p w14:paraId="3F3B945E" w14:textId="77777777" w:rsidR="004B5B06" w:rsidRPr="00D71461" w:rsidRDefault="000A01FE">
            <w:pPr>
              <w:ind w:leftChars="116" w:left="278" w:firstLineChars="98" w:firstLine="235"/>
              <w:rPr>
                <w:rFonts w:ascii="Time new roman" w:hAnsi="Time new roman"/>
              </w:rPr>
            </w:pPr>
            <w:r w:rsidRPr="00D71461">
              <w:rPr>
                <w:rFonts w:ascii="Time new roman" w:hAnsi="Time new roman" w:hint="eastAsia"/>
              </w:rPr>
              <w:t>附件</w:t>
            </w:r>
            <w:r w:rsidRPr="00D71461">
              <w:rPr>
                <w:rFonts w:ascii="Time new roman" w:hAnsi="Time new roman" w:hint="eastAsia"/>
              </w:rPr>
              <w:t>3</w:t>
            </w:r>
            <w:r w:rsidRPr="00D71461">
              <w:rPr>
                <w:rFonts w:ascii="Time new roman" w:hAnsi="Time new roman" w:hint="eastAsia"/>
              </w:rPr>
              <w:t>、环评批复</w:t>
            </w:r>
          </w:p>
          <w:p w14:paraId="6BB7B8B5" w14:textId="77777777" w:rsidR="004B5B06" w:rsidRPr="00D71461" w:rsidRDefault="000A01FE">
            <w:pPr>
              <w:ind w:leftChars="116" w:left="278" w:firstLineChars="98" w:firstLine="235"/>
              <w:rPr>
                <w:rFonts w:ascii="Time new roman" w:hAnsi="Time new roman"/>
              </w:rPr>
            </w:pPr>
            <w:r w:rsidRPr="00D71461">
              <w:rPr>
                <w:rFonts w:ascii="Time new roman" w:hAnsi="Time new roman" w:hint="eastAsia"/>
              </w:rPr>
              <w:t>附件</w:t>
            </w:r>
            <w:r w:rsidRPr="00D71461">
              <w:rPr>
                <w:rFonts w:ascii="Time new roman" w:hAnsi="Time new roman" w:hint="eastAsia"/>
              </w:rPr>
              <w:t>4</w:t>
            </w:r>
            <w:r w:rsidRPr="00D71461">
              <w:rPr>
                <w:rFonts w:ascii="Time new roman" w:hAnsi="Time new roman" w:hint="eastAsia"/>
              </w:rPr>
              <w:t>、执行标准</w:t>
            </w:r>
          </w:p>
          <w:p w14:paraId="0235DA70" w14:textId="77777777" w:rsidR="004B5B06" w:rsidRPr="00D71461" w:rsidRDefault="000A01FE">
            <w:pPr>
              <w:ind w:leftChars="116" w:left="278" w:firstLineChars="98" w:firstLine="235"/>
              <w:rPr>
                <w:rFonts w:ascii="Time new roman" w:hAnsi="Time new roman"/>
              </w:rPr>
            </w:pPr>
            <w:r w:rsidRPr="00D71461">
              <w:rPr>
                <w:rFonts w:ascii="Time new roman" w:hAnsi="Time new roman" w:hint="eastAsia"/>
              </w:rPr>
              <w:t>附件</w:t>
            </w:r>
            <w:r w:rsidRPr="00D71461">
              <w:rPr>
                <w:rFonts w:ascii="Time new roman" w:hAnsi="Time new roman" w:hint="eastAsia"/>
              </w:rPr>
              <w:t>5</w:t>
            </w:r>
            <w:r w:rsidRPr="00D71461">
              <w:rPr>
                <w:rFonts w:ascii="Time new roman" w:hAnsi="Time new roman" w:hint="eastAsia"/>
              </w:rPr>
              <w:t>、监测报告</w:t>
            </w:r>
          </w:p>
          <w:p w14:paraId="6709B6B4" w14:textId="77777777" w:rsidR="004B5B06" w:rsidRPr="00D71461" w:rsidRDefault="000A01FE">
            <w:pPr>
              <w:ind w:leftChars="116" w:left="278" w:firstLineChars="98" w:firstLine="235"/>
              <w:rPr>
                <w:rFonts w:ascii="Time new roman" w:hAnsi="Time new roman"/>
              </w:rPr>
            </w:pPr>
            <w:r w:rsidRPr="00D71461">
              <w:rPr>
                <w:rFonts w:ascii="Time new roman" w:hAnsi="Time new roman" w:hint="eastAsia"/>
              </w:rPr>
              <w:t>附图</w:t>
            </w:r>
            <w:r w:rsidRPr="00D71461">
              <w:rPr>
                <w:rFonts w:ascii="Time new roman" w:hAnsi="Time new roman" w:hint="eastAsia"/>
              </w:rPr>
              <w:t>1</w:t>
            </w:r>
            <w:r w:rsidRPr="00D71461">
              <w:rPr>
                <w:rFonts w:ascii="Time new roman" w:hAnsi="Time new roman" w:hint="eastAsia"/>
              </w:rPr>
              <w:t>、项目所在地</w:t>
            </w:r>
          </w:p>
          <w:p w14:paraId="7AB30430" w14:textId="77777777" w:rsidR="004B5B06" w:rsidRPr="00D71461" w:rsidRDefault="000A01FE">
            <w:pPr>
              <w:ind w:leftChars="116" w:left="278" w:firstLineChars="98" w:firstLine="235"/>
              <w:rPr>
                <w:rFonts w:ascii="Time new roman" w:hAnsi="Time new roman"/>
              </w:rPr>
            </w:pPr>
            <w:r w:rsidRPr="00D71461">
              <w:rPr>
                <w:rFonts w:ascii="Time new roman" w:hAnsi="Time new roman" w:hint="eastAsia"/>
              </w:rPr>
              <w:t>附图</w:t>
            </w:r>
            <w:r w:rsidRPr="00D71461">
              <w:rPr>
                <w:rFonts w:ascii="Time new roman" w:hAnsi="Time new roman" w:hint="eastAsia"/>
              </w:rPr>
              <w:t>2</w:t>
            </w:r>
            <w:r w:rsidRPr="00D71461">
              <w:rPr>
                <w:rFonts w:ascii="Time new roman" w:hAnsi="Time new roman" w:hint="eastAsia"/>
              </w:rPr>
              <w:t>、外环境关系图</w:t>
            </w:r>
          </w:p>
          <w:p w14:paraId="40B48C64" w14:textId="77777777" w:rsidR="004B5B06" w:rsidRPr="00D71461" w:rsidRDefault="000A01FE">
            <w:pPr>
              <w:ind w:leftChars="116" w:left="278" w:firstLineChars="98" w:firstLine="235"/>
              <w:rPr>
                <w:rFonts w:ascii="Time new roman" w:hAnsi="Time new roman"/>
              </w:rPr>
            </w:pPr>
            <w:r w:rsidRPr="00D71461">
              <w:rPr>
                <w:rFonts w:ascii="Time new roman" w:hAnsi="Time new roman" w:hint="eastAsia"/>
              </w:rPr>
              <w:t>附图</w:t>
            </w:r>
            <w:r w:rsidRPr="00D71461">
              <w:rPr>
                <w:rFonts w:ascii="Time new roman" w:hAnsi="Time new roman" w:hint="eastAsia"/>
              </w:rPr>
              <w:t>3</w:t>
            </w:r>
            <w:r w:rsidRPr="00D71461">
              <w:rPr>
                <w:rFonts w:ascii="Time new roman" w:hAnsi="Time new roman" w:hint="eastAsia"/>
              </w:rPr>
              <w:t>、总平面布置图</w:t>
            </w:r>
          </w:p>
          <w:p w14:paraId="697AA1FB" w14:textId="77777777" w:rsidR="004B5B06" w:rsidRPr="00D71461" w:rsidRDefault="000A01FE">
            <w:pPr>
              <w:ind w:leftChars="116" w:left="278" w:firstLineChars="98" w:firstLine="235"/>
              <w:rPr>
                <w:rFonts w:ascii="Time new roman" w:hAnsi="Time new roman"/>
              </w:rPr>
            </w:pPr>
            <w:r w:rsidRPr="00D71461">
              <w:rPr>
                <w:rFonts w:ascii="Time new roman" w:hAnsi="Time new roman" w:hint="eastAsia"/>
              </w:rPr>
              <w:t>附图</w:t>
            </w:r>
            <w:r w:rsidRPr="00D71461">
              <w:rPr>
                <w:rFonts w:ascii="Time new roman" w:hAnsi="Time new roman" w:hint="eastAsia"/>
              </w:rPr>
              <w:t>4</w:t>
            </w:r>
            <w:r w:rsidRPr="00D71461">
              <w:rPr>
                <w:rFonts w:ascii="Time new roman" w:hAnsi="Time new roman" w:hint="eastAsia"/>
              </w:rPr>
              <w:t>、项目现状监测布点图</w:t>
            </w:r>
          </w:p>
          <w:p w14:paraId="20A5093B" w14:textId="77777777" w:rsidR="004B5B06" w:rsidRPr="00D71461" w:rsidRDefault="000A01FE">
            <w:pPr>
              <w:ind w:firstLine="480"/>
              <w:rPr>
                <w:rFonts w:ascii="Time new roman" w:hAnsi="Time new roman"/>
              </w:rPr>
            </w:pPr>
            <w:r w:rsidRPr="00D71461">
              <w:rPr>
                <w:rFonts w:ascii="Time new roman" w:hAnsi="Time new roman" w:hint="eastAsia"/>
              </w:rPr>
              <w:t>二、</w:t>
            </w:r>
            <w:r w:rsidRPr="00D71461">
              <w:rPr>
                <w:rFonts w:ascii="Time new roman" w:hAnsi="Time new roman"/>
              </w:rPr>
              <w:t>如果本报告表不能说明工程产生的污染及对环境造成的影响，应进行专项评价。根据建设工程的特点和当地环境特征，应选下列</w:t>
            </w:r>
            <w:r w:rsidRPr="00D71461">
              <w:rPr>
                <w:rFonts w:ascii="Time new roman" w:hAnsi="Time new roman"/>
              </w:rPr>
              <w:t>1-2</w:t>
            </w:r>
            <w:r w:rsidRPr="00D71461">
              <w:rPr>
                <w:rFonts w:ascii="Time new roman" w:hAnsi="Time new roman"/>
              </w:rPr>
              <w:t>项进行专项评价。</w:t>
            </w:r>
          </w:p>
          <w:p w14:paraId="765FD740" w14:textId="77777777" w:rsidR="004B5B06" w:rsidRPr="00D71461" w:rsidRDefault="000A01FE">
            <w:pPr>
              <w:ind w:firstLine="480"/>
              <w:rPr>
                <w:rFonts w:ascii="Time new roman" w:hAnsi="Time new roman"/>
              </w:rPr>
            </w:pPr>
            <w:r w:rsidRPr="00D71461">
              <w:rPr>
                <w:rFonts w:ascii="Time new roman" w:hAnsi="Time new roman"/>
              </w:rPr>
              <w:t xml:space="preserve">1. </w:t>
            </w:r>
            <w:r w:rsidRPr="00D71461">
              <w:rPr>
                <w:rFonts w:ascii="Time new roman" w:hAnsi="Time new roman"/>
              </w:rPr>
              <w:t>大气环境影响</w:t>
            </w:r>
            <w:proofErr w:type="gramStart"/>
            <w:r w:rsidRPr="00D71461">
              <w:rPr>
                <w:rFonts w:ascii="Time new roman" w:hAnsi="Time new roman"/>
              </w:rPr>
              <w:t>专工程</w:t>
            </w:r>
            <w:proofErr w:type="gramEnd"/>
            <w:r w:rsidRPr="00D71461">
              <w:rPr>
                <w:rFonts w:ascii="Time new roman" w:hAnsi="Time new roman"/>
              </w:rPr>
              <w:t>评价</w:t>
            </w:r>
          </w:p>
          <w:p w14:paraId="55D1A2A4" w14:textId="77777777" w:rsidR="004B5B06" w:rsidRPr="00D71461" w:rsidRDefault="000A01FE">
            <w:pPr>
              <w:ind w:firstLine="480"/>
              <w:rPr>
                <w:rFonts w:ascii="Time new roman" w:hAnsi="Time new roman"/>
              </w:rPr>
            </w:pPr>
            <w:r w:rsidRPr="00D71461">
              <w:rPr>
                <w:rFonts w:ascii="Time new roman" w:hAnsi="Time new roman"/>
              </w:rPr>
              <w:t xml:space="preserve">2. </w:t>
            </w:r>
            <w:r w:rsidRPr="00D71461">
              <w:rPr>
                <w:rFonts w:ascii="Time new roman" w:hAnsi="Time new roman"/>
              </w:rPr>
              <w:t>水环境影响</w:t>
            </w:r>
            <w:proofErr w:type="gramStart"/>
            <w:r w:rsidRPr="00D71461">
              <w:rPr>
                <w:rFonts w:ascii="Time new roman" w:hAnsi="Time new roman"/>
              </w:rPr>
              <w:t>专工程</w:t>
            </w:r>
            <w:proofErr w:type="gramEnd"/>
            <w:r w:rsidRPr="00D71461">
              <w:rPr>
                <w:rFonts w:ascii="Time new roman" w:hAnsi="Time new roman"/>
              </w:rPr>
              <w:t>评价</w:t>
            </w:r>
          </w:p>
          <w:p w14:paraId="66595919" w14:textId="77777777" w:rsidR="004B5B06" w:rsidRPr="00D71461" w:rsidRDefault="000A01FE">
            <w:pPr>
              <w:ind w:firstLine="480"/>
              <w:rPr>
                <w:rFonts w:ascii="Time new roman" w:hAnsi="Time new roman"/>
              </w:rPr>
            </w:pPr>
            <w:r w:rsidRPr="00D71461">
              <w:rPr>
                <w:rFonts w:ascii="Time new roman" w:hAnsi="Time new roman"/>
              </w:rPr>
              <w:t xml:space="preserve">3. </w:t>
            </w:r>
            <w:r w:rsidRPr="00D71461">
              <w:rPr>
                <w:rFonts w:ascii="Time new roman" w:hAnsi="Time new roman"/>
              </w:rPr>
              <w:t>生态影响</w:t>
            </w:r>
            <w:proofErr w:type="gramStart"/>
            <w:r w:rsidRPr="00D71461">
              <w:rPr>
                <w:rFonts w:ascii="Time new roman" w:hAnsi="Time new roman"/>
              </w:rPr>
              <w:t>专工程</w:t>
            </w:r>
            <w:proofErr w:type="gramEnd"/>
            <w:r w:rsidRPr="00D71461">
              <w:rPr>
                <w:rFonts w:ascii="Time new roman" w:hAnsi="Time new roman"/>
              </w:rPr>
              <w:t>评价</w:t>
            </w:r>
          </w:p>
          <w:p w14:paraId="0CBC0707" w14:textId="77777777" w:rsidR="004B5B06" w:rsidRPr="00D71461" w:rsidRDefault="000A01FE">
            <w:pPr>
              <w:ind w:firstLine="480"/>
              <w:rPr>
                <w:rFonts w:ascii="Time new roman" w:hAnsi="Time new roman"/>
              </w:rPr>
            </w:pPr>
            <w:r w:rsidRPr="00D71461">
              <w:rPr>
                <w:rFonts w:ascii="Time new roman" w:hAnsi="Time new roman"/>
              </w:rPr>
              <w:t xml:space="preserve">4. </w:t>
            </w:r>
            <w:r w:rsidRPr="00D71461">
              <w:rPr>
                <w:rFonts w:ascii="Time new roman" w:hAnsi="Time new roman"/>
              </w:rPr>
              <w:t>声影响</w:t>
            </w:r>
            <w:proofErr w:type="gramStart"/>
            <w:r w:rsidRPr="00D71461">
              <w:rPr>
                <w:rFonts w:ascii="Time new roman" w:hAnsi="Time new roman"/>
              </w:rPr>
              <w:t>专工程</w:t>
            </w:r>
            <w:proofErr w:type="gramEnd"/>
            <w:r w:rsidRPr="00D71461">
              <w:rPr>
                <w:rFonts w:ascii="Time new roman" w:hAnsi="Time new roman"/>
              </w:rPr>
              <w:t>评价</w:t>
            </w:r>
          </w:p>
          <w:p w14:paraId="24663D16" w14:textId="77777777" w:rsidR="004B5B06" w:rsidRPr="00D71461" w:rsidRDefault="000A01FE">
            <w:pPr>
              <w:ind w:firstLine="480"/>
              <w:rPr>
                <w:rFonts w:ascii="Time new roman" w:hAnsi="Time new roman"/>
              </w:rPr>
            </w:pPr>
            <w:r w:rsidRPr="00D71461">
              <w:rPr>
                <w:rFonts w:ascii="Time new roman" w:hAnsi="Time new roman"/>
              </w:rPr>
              <w:t xml:space="preserve">5. </w:t>
            </w:r>
            <w:r w:rsidRPr="00D71461">
              <w:rPr>
                <w:rFonts w:ascii="Time new roman" w:hAnsi="Time new roman"/>
              </w:rPr>
              <w:t>土壤影响</w:t>
            </w:r>
            <w:proofErr w:type="gramStart"/>
            <w:r w:rsidRPr="00D71461">
              <w:rPr>
                <w:rFonts w:ascii="Time new roman" w:hAnsi="Time new roman"/>
              </w:rPr>
              <w:t>专工程</w:t>
            </w:r>
            <w:proofErr w:type="gramEnd"/>
            <w:r w:rsidRPr="00D71461">
              <w:rPr>
                <w:rFonts w:ascii="Time new roman" w:hAnsi="Time new roman"/>
              </w:rPr>
              <w:t>评价</w:t>
            </w:r>
          </w:p>
          <w:p w14:paraId="0142288C" w14:textId="77777777" w:rsidR="004B5B06" w:rsidRPr="00D71461" w:rsidRDefault="000A01FE">
            <w:pPr>
              <w:ind w:firstLine="480"/>
              <w:rPr>
                <w:rFonts w:ascii="Time new roman" w:hAnsi="Time new roman"/>
              </w:rPr>
            </w:pPr>
            <w:r w:rsidRPr="00D71461">
              <w:rPr>
                <w:rFonts w:ascii="Time new roman" w:hAnsi="Time new roman"/>
              </w:rPr>
              <w:t xml:space="preserve">6. </w:t>
            </w:r>
            <w:r w:rsidRPr="00D71461">
              <w:rPr>
                <w:rFonts w:ascii="Time new roman" w:hAnsi="Time new roman"/>
              </w:rPr>
              <w:t>固体废物影响</w:t>
            </w:r>
            <w:proofErr w:type="gramStart"/>
            <w:r w:rsidRPr="00D71461">
              <w:rPr>
                <w:rFonts w:ascii="Time new roman" w:hAnsi="Time new roman"/>
              </w:rPr>
              <w:t>专工程</w:t>
            </w:r>
            <w:proofErr w:type="gramEnd"/>
            <w:r w:rsidRPr="00D71461">
              <w:rPr>
                <w:rFonts w:ascii="Time new roman" w:hAnsi="Time new roman"/>
              </w:rPr>
              <w:t>评价</w:t>
            </w:r>
          </w:p>
          <w:p w14:paraId="621A3522" w14:textId="77777777" w:rsidR="004B5B06" w:rsidRPr="00D71461" w:rsidRDefault="000A01FE">
            <w:pPr>
              <w:ind w:firstLine="480"/>
              <w:rPr>
                <w:rFonts w:ascii="Time new roman" w:hAnsi="Time new roman"/>
              </w:rPr>
            </w:pPr>
            <w:r w:rsidRPr="00D71461">
              <w:rPr>
                <w:rFonts w:ascii="Time new roman" w:hAnsi="Time new roman"/>
              </w:rPr>
              <w:t>以上专项评价未包括的可另列专项，专项评价按照《环境影响评价技术导则》中的要求进行。</w:t>
            </w:r>
          </w:p>
          <w:p w14:paraId="227554FD" w14:textId="77777777" w:rsidR="004B5B06" w:rsidRPr="00D71461" w:rsidRDefault="004B5B06">
            <w:pPr>
              <w:ind w:firstLine="480"/>
              <w:rPr>
                <w:rFonts w:ascii="Time new roman" w:hAnsi="Time new roman"/>
              </w:rPr>
            </w:pPr>
          </w:p>
          <w:p w14:paraId="0A4A219D" w14:textId="77777777" w:rsidR="004B5B06" w:rsidRPr="00D71461" w:rsidRDefault="004B5B06">
            <w:pPr>
              <w:ind w:firstLine="480"/>
              <w:rPr>
                <w:rFonts w:ascii="Time new roman" w:hAnsi="Time new roman"/>
              </w:rPr>
            </w:pPr>
          </w:p>
          <w:p w14:paraId="58F8443F" w14:textId="77777777" w:rsidR="004B5B06" w:rsidRPr="00D71461" w:rsidRDefault="004B5B06">
            <w:pPr>
              <w:ind w:firstLine="480"/>
              <w:rPr>
                <w:rFonts w:ascii="Time new roman" w:hAnsi="Time new roman" w:cs="宋体"/>
              </w:rPr>
            </w:pPr>
          </w:p>
        </w:tc>
      </w:tr>
    </w:tbl>
    <w:p w14:paraId="26332B25" w14:textId="77777777" w:rsidR="004B5B06" w:rsidRPr="00D71461" w:rsidRDefault="004B5B06">
      <w:pPr>
        <w:ind w:firstLine="562"/>
        <w:rPr>
          <w:rFonts w:ascii="Time new roman" w:hAnsi="Time new roman"/>
          <w:b/>
          <w:bCs/>
          <w:sz w:val="28"/>
          <w:szCs w:val="28"/>
        </w:rPr>
      </w:pPr>
    </w:p>
    <w:sectPr w:rsidR="004B5B06" w:rsidRPr="00D7146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BAC79" w14:textId="77777777" w:rsidR="004E7377" w:rsidRDefault="004E7377">
      <w:pPr>
        <w:spacing w:line="240" w:lineRule="auto"/>
      </w:pPr>
      <w:r>
        <w:separator/>
      </w:r>
    </w:p>
  </w:endnote>
  <w:endnote w:type="continuationSeparator" w:id="0">
    <w:p w14:paraId="2B8260A6" w14:textId="77777777" w:rsidR="004E7377" w:rsidRDefault="004E73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Time new roman">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5BAF" w14:textId="77777777" w:rsidR="000111ED" w:rsidRDefault="000111ED">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B2B87" w14:textId="77777777" w:rsidR="000111ED" w:rsidRDefault="000111ED">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5209" w14:textId="77777777" w:rsidR="000111ED" w:rsidRDefault="004E7377">
    <w:pPr>
      <w:pStyle w:val="ab"/>
      <w:ind w:firstLine="360"/>
    </w:pPr>
    <w:r>
      <w:pict w14:anchorId="61E21F45">
        <v:shapetype id="_x0000_t202" coordsize="21600,21600" o:spt="202" path="m,l,21600r21600,l21600,xe">
          <v:stroke joinstyle="miter"/>
          <v:path gradientshapeok="t" o:connecttype="rect"/>
        </v:shapetype>
        <v:shape id="_x0000_s5123"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14:paraId="461655B0" w14:textId="77777777" w:rsidR="000111ED" w:rsidRDefault="000111ED">
                <w:pPr>
                  <w:pStyle w:val="ab"/>
                  <w:ind w:firstLine="360"/>
                </w:pPr>
                <w:r>
                  <w:fldChar w:fldCharType="begin"/>
                </w:r>
                <w:r>
                  <w:instrText xml:space="preserve"> PAGE  \* MERGEFORMAT </w:instrText>
                </w:r>
                <w:r>
                  <w:fldChar w:fldCharType="separate"/>
                </w:r>
                <w:r>
                  <w:t>45</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05D3F" w14:textId="77777777" w:rsidR="004E7377" w:rsidRDefault="004E7377">
      <w:pPr>
        <w:spacing w:line="240" w:lineRule="auto"/>
      </w:pPr>
      <w:r>
        <w:separator/>
      </w:r>
    </w:p>
  </w:footnote>
  <w:footnote w:type="continuationSeparator" w:id="0">
    <w:p w14:paraId="62AB6284" w14:textId="77777777" w:rsidR="004E7377" w:rsidRDefault="004E73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BE0503"/>
    <w:multiLevelType w:val="singleLevel"/>
    <w:tmpl w:val="81BE0503"/>
    <w:lvl w:ilvl="0">
      <w:start w:val="4"/>
      <w:numFmt w:val="decimal"/>
      <w:suff w:val="nothing"/>
      <w:lvlText w:val="（%1）"/>
      <w:lvlJc w:val="left"/>
    </w:lvl>
  </w:abstractNum>
  <w:abstractNum w:abstractNumId="1" w15:restartNumberingAfterBreak="0">
    <w:nsid w:val="90538744"/>
    <w:multiLevelType w:val="singleLevel"/>
    <w:tmpl w:val="90538744"/>
    <w:lvl w:ilvl="0">
      <w:start w:val="1"/>
      <w:numFmt w:val="decimal"/>
      <w:suff w:val="nothing"/>
      <w:lvlText w:val="（%1）"/>
      <w:lvlJc w:val="left"/>
    </w:lvl>
  </w:abstractNum>
  <w:abstractNum w:abstractNumId="2" w15:restartNumberingAfterBreak="0">
    <w:nsid w:val="B2F47007"/>
    <w:multiLevelType w:val="singleLevel"/>
    <w:tmpl w:val="B2F47007"/>
    <w:lvl w:ilvl="0">
      <w:start w:val="1"/>
      <w:numFmt w:val="decimal"/>
      <w:lvlText w:val="%1."/>
      <w:lvlJc w:val="left"/>
      <w:pPr>
        <w:tabs>
          <w:tab w:val="left" w:pos="312"/>
        </w:tabs>
      </w:pPr>
    </w:lvl>
  </w:abstractNum>
  <w:abstractNum w:abstractNumId="3" w15:restartNumberingAfterBreak="0">
    <w:nsid w:val="D3EB7219"/>
    <w:multiLevelType w:val="singleLevel"/>
    <w:tmpl w:val="D3EB7219"/>
    <w:lvl w:ilvl="0">
      <w:start w:val="1"/>
      <w:numFmt w:val="decimal"/>
      <w:suff w:val="nothing"/>
      <w:lvlText w:val="%1、"/>
      <w:lvlJc w:val="left"/>
    </w:lvl>
  </w:abstractNum>
  <w:abstractNum w:abstractNumId="4" w15:restartNumberingAfterBreak="0">
    <w:nsid w:val="317B74A5"/>
    <w:multiLevelType w:val="multilevel"/>
    <w:tmpl w:val="317B74A5"/>
    <w:lvl w:ilvl="0">
      <w:start w:val="1"/>
      <w:numFmt w:val="decimalEnclosedCircle"/>
      <w:lvlText w:val="%1"/>
      <w:lvlJc w:val="left"/>
      <w:pPr>
        <w:ind w:left="840" w:hanging="360"/>
      </w:pPr>
      <w:rPr>
        <w:rFonts w:ascii="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35890B25"/>
    <w:multiLevelType w:val="multilevel"/>
    <w:tmpl w:val="35890B25"/>
    <w:lvl w:ilvl="0">
      <w:start w:val="1"/>
      <w:numFmt w:val="decimalEnclosedCircle"/>
      <w:lvlText w:val="%1"/>
      <w:lvlJc w:val="left"/>
      <w:pPr>
        <w:ind w:left="840" w:hanging="360"/>
      </w:pPr>
      <w:rPr>
        <w:rFonts w:ascii="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46642026"/>
    <w:multiLevelType w:val="multilevel"/>
    <w:tmpl w:val="46642026"/>
    <w:lvl w:ilvl="0">
      <w:start w:val="1"/>
      <w:numFmt w:val="decimalEnclosedCircle"/>
      <w:lvlText w:val="%1"/>
      <w:lvlJc w:val="left"/>
      <w:pPr>
        <w:ind w:left="420" w:hanging="42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0B270B4"/>
    <w:multiLevelType w:val="multilevel"/>
    <w:tmpl w:val="50B270B4"/>
    <w:lvl w:ilvl="0">
      <w:start w:val="1"/>
      <w:numFmt w:val="decimalEnclosedCircle"/>
      <w:lvlText w:val="%1"/>
      <w:lvlJc w:val="left"/>
      <w:pPr>
        <w:ind w:left="840" w:hanging="360"/>
      </w:pPr>
      <w:rPr>
        <w:rFonts w:ascii="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627F6AD1"/>
    <w:multiLevelType w:val="multilevel"/>
    <w:tmpl w:val="627F6AD1"/>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655D9BF3"/>
    <w:multiLevelType w:val="singleLevel"/>
    <w:tmpl w:val="655D9BF3"/>
    <w:lvl w:ilvl="0">
      <w:start w:val="1"/>
      <w:numFmt w:val="decimal"/>
      <w:suff w:val="nothing"/>
      <w:lvlText w:val="（%1）"/>
      <w:lvlJc w:val="left"/>
    </w:lvl>
  </w:abstractNum>
  <w:abstractNum w:abstractNumId="10" w15:restartNumberingAfterBreak="0">
    <w:nsid w:val="686D6D89"/>
    <w:multiLevelType w:val="multilevel"/>
    <w:tmpl w:val="686D6D89"/>
    <w:lvl w:ilvl="0">
      <w:start w:val="1"/>
      <w:numFmt w:val="decimalEnclosedCircle"/>
      <w:lvlText w:val="%1"/>
      <w:lvlJc w:val="left"/>
      <w:pPr>
        <w:ind w:left="420" w:hanging="42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DE0580F"/>
    <w:multiLevelType w:val="multilevel"/>
    <w:tmpl w:val="7DE0580F"/>
    <w:lvl w:ilvl="0">
      <w:start w:val="1"/>
      <w:numFmt w:val="decimal"/>
      <w:lvlText w:val="（%1）"/>
      <w:lvlJc w:val="left"/>
      <w:pPr>
        <w:ind w:left="1560" w:hanging="10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9"/>
  </w:num>
  <w:num w:numId="3">
    <w:abstractNumId w:val="1"/>
  </w:num>
  <w:num w:numId="4">
    <w:abstractNumId w:val="11"/>
  </w:num>
  <w:num w:numId="5">
    <w:abstractNumId w:val="2"/>
  </w:num>
  <w:num w:numId="6">
    <w:abstractNumId w:val="7"/>
  </w:num>
  <w:num w:numId="7">
    <w:abstractNumId w:val="5"/>
  </w:num>
  <w:num w:numId="8">
    <w:abstractNumId w:val="4"/>
  </w:num>
  <w:num w:numId="9">
    <w:abstractNumId w:val="3"/>
  </w:num>
  <w:num w:numId="10">
    <w:abstractNumId w:val="6"/>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5124" fillcolor="white">
      <v:fill color="white"/>
    </o:shapedefaults>
    <o:shapelayout v:ext="edit">
      <o:idmap v:ext="edit" data="2,3,4,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0CA5"/>
    <w:rsid w:val="0000174F"/>
    <w:rsid w:val="00003EC2"/>
    <w:rsid w:val="00004807"/>
    <w:rsid w:val="00005F20"/>
    <w:rsid w:val="00010D25"/>
    <w:rsid w:val="000111ED"/>
    <w:rsid w:val="00012817"/>
    <w:rsid w:val="0001349F"/>
    <w:rsid w:val="00013D4D"/>
    <w:rsid w:val="00017B13"/>
    <w:rsid w:val="0002229F"/>
    <w:rsid w:val="00026E87"/>
    <w:rsid w:val="0003187B"/>
    <w:rsid w:val="00031FF3"/>
    <w:rsid w:val="00036744"/>
    <w:rsid w:val="00037CCD"/>
    <w:rsid w:val="000426DB"/>
    <w:rsid w:val="00046E11"/>
    <w:rsid w:val="0005213E"/>
    <w:rsid w:val="00063743"/>
    <w:rsid w:val="00073676"/>
    <w:rsid w:val="00076445"/>
    <w:rsid w:val="00087C82"/>
    <w:rsid w:val="000900CC"/>
    <w:rsid w:val="0009103F"/>
    <w:rsid w:val="00095FCA"/>
    <w:rsid w:val="000A01FE"/>
    <w:rsid w:val="000A2B71"/>
    <w:rsid w:val="000A3171"/>
    <w:rsid w:val="000A5361"/>
    <w:rsid w:val="000B367F"/>
    <w:rsid w:val="000B650B"/>
    <w:rsid w:val="000C1936"/>
    <w:rsid w:val="000D614E"/>
    <w:rsid w:val="000E440F"/>
    <w:rsid w:val="000E4EE8"/>
    <w:rsid w:val="000F0F87"/>
    <w:rsid w:val="00101228"/>
    <w:rsid w:val="0010671A"/>
    <w:rsid w:val="00106D17"/>
    <w:rsid w:val="00106D80"/>
    <w:rsid w:val="00107E74"/>
    <w:rsid w:val="00115E7F"/>
    <w:rsid w:val="0011678C"/>
    <w:rsid w:val="00116881"/>
    <w:rsid w:val="00123B90"/>
    <w:rsid w:val="001267E0"/>
    <w:rsid w:val="00126BDE"/>
    <w:rsid w:val="00131C91"/>
    <w:rsid w:val="00135BC9"/>
    <w:rsid w:val="00136361"/>
    <w:rsid w:val="00136CDC"/>
    <w:rsid w:val="00147BBB"/>
    <w:rsid w:val="00150CF0"/>
    <w:rsid w:val="00156E56"/>
    <w:rsid w:val="00161E0D"/>
    <w:rsid w:val="00162B0B"/>
    <w:rsid w:val="001634C8"/>
    <w:rsid w:val="001728A6"/>
    <w:rsid w:val="00180F1F"/>
    <w:rsid w:val="001810DC"/>
    <w:rsid w:val="001828FE"/>
    <w:rsid w:val="001850DC"/>
    <w:rsid w:val="00185107"/>
    <w:rsid w:val="001874D3"/>
    <w:rsid w:val="00193BD1"/>
    <w:rsid w:val="00195E06"/>
    <w:rsid w:val="00196418"/>
    <w:rsid w:val="001A0F5C"/>
    <w:rsid w:val="001B6DE5"/>
    <w:rsid w:val="001D16C4"/>
    <w:rsid w:val="001D18A2"/>
    <w:rsid w:val="001D70F1"/>
    <w:rsid w:val="001E69E6"/>
    <w:rsid w:val="001F5593"/>
    <w:rsid w:val="001F6113"/>
    <w:rsid w:val="00202E5A"/>
    <w:rsid w:val="00203D9C"/>
    <w:rsid w:val="00207000"/>
    <w:rsid w:val="00213ADD"/>
    <w:rsid w:val="00225143"/>
    <w:rsid w:val="002308A3"/>
    <w:rsid w:val="00230CA5"/>
    <w:rsid w:val="00237637"/>
    <w:rsid w:val="00244D7B"/>
    <w:rsid w:val="002520F0"/>
    <w:rsid w:val="002572DF"/>
    <w:rsid w:val="00257CA8"/>
    <w:rsid w:val="0026059B"/>
    <w:rsid w:val="00262D03"/>
    <w:rsid w:val="00272DDE"/>
    <w:rsid w:val="00272F59"/>
    <w:rsid w:val="0027300C"/>
    <w:rsid w:val="002740BB"/>
    <w:rsid w:val="00285B83"/>
    <w:rsid w:val="002915B7"/>
    <w:rsid w:val="0029747C"/>
    <w:rsid w:val="002A19DD"/>
    <w:rsid w:val="002A39E8"/>
    <w:rsid w:val="002A52F6"/>
    <w:rsid w:val="002A7BBE"/>
    <w:rsid w:val="002B462F"/>
    <w:rsid w:val="002C103B"/>
    <w:rsid w:val="002C1147"/>
    <w:rsid w:val="002C43AD"/>
    <w:rsid w:val="002D0796"/>
    <w:rsid w:val="002E3270"/>
    <w:rsid w:val="002E4F00"/>
    <w:rsid w:val="002E5325"/>
    <w:rsid w:val="002F5A2E"/>
    <w:rsid w:val="002F6745"/>
    <w:rsid w:val="002F7B65"/>
    <w:rsid w:val="003000B9"/>
    <w:rsid w:val="00305A3E"/>
    <w:rsid w:val="00307B0F"/>
    <w:rsid w:val="00310BB2"/>
    <w:rsid w:val="00332BB2"/>
    <w:rsid w:val="00337EE2"/>
    <w:rsid w:val="00342856"/>
    <w:rsid w:val="00343B5C"/>
    <w:rsid w:val="00360CC8"/>
    <w:rsid w:val="00364DB7"/>
    <w:rsid w:val="00365990"/>
    <w:rsid w:val="00371C9C"/>
    <w:rsid w:val="00372010"/>
    <w:rsid w:val="0038169F"/>
    <w:rsid w:val="00381B3A"/>
    <w:rsid w:val="00383CA4"/>
    <w:rsid w:val="00385383"/>
    <w:rsid w:val="00395C09"/>
    <w:rsid w:val="003A20CD"/>
    <w:rsid w:val="003B0A61"/>
    <w:rsid w:val="003B104A"/>
    <w:rsid w:val="003B1B6C"/>
    <w:rsid w:val="003B41DE"/>
    <w:rsid w:val="003B7B39"/>
    <w:rsid w:val="003C20F5"/>
    <w:rsid w:val="003C47CE"/>
    <w:rsid w:val="003C7599"/>
    <w:rsid w:val="003D081A"/>
    <w:rsid w:val="003D19CE"/>
    <w:rsid w:val="003D29D3"/>
    <w:rsid w:val="003D4048"/>
    <w:rsid w:val="003D7D3B"/>
    <w:rsid w:val="003E5FD5"/>
    <w:rsid w:val="003F11C1"/>
    <w:rsid w:val="003F15C0"/>
    <w:rsid w:val="003F53C3"/>
    <w:rsid w:val="003F62B7"/>
    <w:rsid w:val="00407062"/>
    <w:rsid w:val="00432A23"/>
    <w:rsid w:val="00433AAC"/>
    <w:rsid w:val="00433F0D"/>
    <w:rsid w:val="004347AC"/>
    <w:rsid w:val="00434909"/>
    <w:rsid w:val="0043652D"/>
    <w:rsid w:val="00436B8A"/>
    <w:rsid w:val="004405B6"/>
    <w:rsid w:val="00441F14"/>
    <w:rsid w:val="00452AB2"/>
    <w:rsid w:val="00453EB4"/>
    <w:rsid w:val="00453FC0"/>
    <w:rsid w:val="00474185"/>
    <w:rsid w:val="004863E5"/>
    <w:rsid w:val="00486C79"/>
    <w:rsid w:val="00486C7F"/>
    <w:rsid w:val="00490FA0"/>
    <w:rsid w:val="00496518"/>
    <w:rsid w:val="00497540"/>
    <w:rsid w:val="004A0F60"/>
    <w:rsid w:val="004A21D6"/>
    <w:rsid w:val="004B06AF"/>
    <w:rsid w:val="004B5B06"/>
    <w:rsid w:val="004B5CDA"/>
    <w:rsid w:val="004B6518"/>
    <w:rsid w:val="004B7EA7"/>
    <w:rsid w:val="004C03CF"/>
    <w:rsid w:val="004C372E"/>
    <w:rsid w:val="004D1F97"/>
    <w:rsid w:val="004E24C6"/>
    <w:rsid w:val="004E2A1F"/>
    <w:rsid w:val="004E5AB8"/>
    <w:rsid w:val="004E6D96"/>
    <w:rsid w:val="004E7377"/>
    <w:rsid w:val="004F1281"/>
    <w:rsid w:val="004F6F1B"/>
    <w:rsid w:val="00500DB6"/>
    <w:rsid w:val="00502360"/>
    <w:rsid w:val="00503B86"/>
    <w:rsid w:val="00520ADB"/>
    <w:rsid w:val="00520DAE"/>
    <w:rsid w:val="0053670B"/>
    <w:rsid w:val="005368E0"/>
    <w:rsid w:val="00544CFF"/>
    <w:rsid w:val="005470B0"/>
    <w:rsid w:val="00554FF5"/>
    <w:rsid w:val="00555BFD"/>
    <w:rsid w:val="00560D97"/>
    <w:rsid w:val="00564387"/>
    <w:rsid w:val="00570335"/>
    <w:rsid w:val="005705DD"/>
    <w:rsid w:val="00573938"/>
    <w:rsid w:val="00573BB1"/>
    <w:rsid w:val="005769DF"/>
    <w:rsid w:val="00584291"/>
    <w:rsid w:val="00585707"/>
    <w:rsid w:val="0059162B"/>
    <w:rsid w:val="005A0D9F"/>
    <w:rsid w:val="005A3EFB"/>
    <w:rsid w:val="005A4159"/>
    <w:rsid w:val="005A4771"/>
    <w:rsid w:val="005A6B20"/>
    <w:rsid w:val="005C0C9D"/>
    <w:rsid w:val="005C1B57"/>
    <w:rsid w:val="005C3285"/>
    <w:rsid w:val="005C5149"/>
    <w:rsid w:val="005C7735"/>
    <w:rsid w:val="005D2B93"/>
    <w:rsid w:val="005E1209"/>
    <w:rsid w:val="005E2828"/>
    <w:rsid w:val="005E29B6"/>
    <w:rsid w:val="005E7BCB"/>
    <w:rsid w:val="005F163D"/>
    <w:rsid w:val="005F323A"/>
    <w:rsid w:val="005F53C1"/>
    <w:rsid w:val="005F53F8"/>
    <w:rsid w:val="005F7D31"/>
    <w:rsid w:val="006015A8"/>
    <w:rsid w:val="00610916"/>
    <w:rsid w:val="00611601"/>
    <w:rsid w:val="0061263E"/>
    <w:rsid w:val="00613A1B"/>
    <w:rsid w:val="006142CE"/>
    <w:rsid w:val="00615874"/>
    <w:rsid w:val="00616CB2"/>
    <w:rsid w:val="00625BAD"/>
    <w:rsid w:val="006312EE"/>
    <w:rsid w:val="00643F1C"/>
    <w:rsid w:val="00645A14"/>
    <w:rsid w:val="00645E2A"/>
    <w:rsid w:val="00651C03"/>
    <w:rsid w:val="006523E6"/>
    <w:rsid w:val="00660E50"/>
    <w:rsid w:val="00661CE7"/>
    <w:rsid w:val="00661D5B"/>
    <w:rsid w:val="00665FC1"/>
    <w:rsid w:val="0067491E"/>
    <w:rsid w:val="006774D8"/>
    <w:rsid w:val="00681A02"/>
    <w:rsid w:val="00690AC4"/>
    <w:rsid w:val="00691115"/>
    <w:rsid w:val="006928D4"/>
    <w:rsid w:val="006A6F17"/>
    <w:rsid w:val="006B598F"/>
    <w:rsid w:val="006B5D51"/>
    <w:rsid w:val="006B6B3F"/>
    <w:rsid w:val="006B6E51"/>
    <w:rsid w:val="006C528D"/>
    <w:rsid w:val="006D49AC"/>
    <w:rsid w:val="006D6AA5"/>
    <w:rsid w:val="006E0B89"/>
    <w:rsid w:val="006F01A3"/>
    <w:rsid w:val="006F0EC8"/>
    <w:rsid w:val="006F32CC"/>
    <w:rsid w:val="007017A4"/>
    <w:rsid w:val="007033FB"/>
    <w:rsid w:val="00710308"/>
    <w:rsid w:val="00722277"/>
    <w:rsid w:val="0072259E"/>
    <w:rsid w:val="0072295D"/>
    <w:rsid w:val="007337BB"/>
    <w:rsid w:val="007435DB"/>
    <w:rsid w:val="0074514C"/>
    <w:rsid w:val="0075319E"/>
    <w:rsid w:val="00754798"/>
    <w:rsid w:val="007578A0"/>
    <w:rsid w:val="00764866"/>
    <w:rsid w:val="00771C2C"/>
    <w:rsid w:val="00772B69"/>
    <w:rsid w:val="00773698"/>
    <w:rsid w:val="007847B8"/>
    <w:rsid w:val="007877C7"/>
    <w:rsid w:val="00793C14"/>
    <w:rsid w:val="00794837"/>
    <w:rsid w:val="007A336A"/>
    <w:rsid w:val="007A4D67"/>
    <w:rsid w:val="007A5883"/>
    <w:rsid w:val="007A7301"/>
    <w:rsid w:val="007B032C"/>
    <w:rsid w:val="007B191E"/>
    <w:rsid w:val="007B3DFA"/>
    <w:rsid w:val="007D1B99"/>
    <w:rsid w:val="007D6367"/>
    <w:rsid w:val="007E3A2E"/>
    <w:rsid w:val="007E6480"/>
    <w:rsid w:val="007F1CB3"/>
    <w:rsid w:val="007F63CE"/>
    <w:rsid w:val="00802F05"/>
    <w:rsid w:val="00804432"/>
    <w:rsid w:val="00816F69"/>
    <w:rsid w:val="00822AAF"/>
    <w:rsid w:val="0082670A"/>
    <w:rsid w:val="008357C0"/>
    <w:rsid w:val="00836FBB"/>
    <w:rsid w:val="008503EA"/>
    <w:rsid w:val="00851505"/>
    <w:rsid w:val="00852F37"/>
    <w:rsid w:val="00861498"/>
    <w:rsid w:val="00864C7F"/>
    <w:rsid w:val="00870758"/>
    <w:rsid w:val="00873158"/>
    <w:rsid w:val="00874285"/>
    <w:rsid w:val="00874519"/>
    <w:rsid w:val="0087541E"/>
    <w:rsid w:val="008767A2"/>
    <w:rsid w:val="0088228A"/>
    <w:rsid w:val="00882F4E"/>
    <w:rsid w:val="00887434"/>
    <w:rsid w:val="008909E9"/>
    <w:rsid w:val="008A1038"/>
    <w:rsid w:val="008A767D"/>
    <w:rsid w:val="008B6C02"/>
    <w:rsid w:val="008B7939"/>
    <w:rsid w:val="008C32E0"/>
    <w:rsid w:val="008C380D"/>
    <w:rsid w:val="008D15C0"/>
    <w:rsid w:val="008D42CA"/>
    <w:rsid w:val="008D7708"/>
    <w:rsid w:val="008E13BC"/>
    <w:rsid w:val="008E3BFA"/>
    <w:rsid w:val="008E6CAF"/>
    <w:rsid w:val="008F07CB"/>
    <w:rsid w:val="008F21BA"/>
    <w:rsid w:val="008F45F6"/>
    <w:rsid w:val="008F5902"/>
    <w:rsid w:val="009003AA"/>
    <w:rsid w:val="00903884"/>
    <w:rsid w:val="009042F8"/>
    <w:rsid w:val="00910AC9"/>
    <w:rsid w:val="009148B5"/>
    <w:rsid w:val="009166BB"/>
    <w:rsid w:val="00923C5C"/>
    <w:rsid w:val="00923DF4"/>
    <w:rsid w:val="00924169"/>
    <w:rsid w:val="009267A3"/>
    <w:rsid w:val="00926DB6"/>
    <w:rsid w:val="009340DE"/>
    <w:rsid w:val="009354E3"/>
    <w:rsid w:val="00941577"/>
    <w:rsid w:val="00945C37"/>
    <w:rsid w:val="00956BA4"/>
    <w:rsid w:val="00962AB8"/>
    <w:rsid w:val="0096373C"/>
    <w:rsid w:val="009638A5"/>
    <w:rsid w:val="009648B6"/>
    <w:rsid w:val="0096545A"/>
    <w:rsid w:val="00967A0D"/>
    <w:rsid w:val="009722FB"/>
    <w:rsid w:val="009773A4"/>
    <w:rsid w:val="009817A5"/>
    <w:rsid w:val="00995BA3"/>
    <w:rsid w:val="009A08CF"/>
    <w:rsid w:val="009C14B9"/>
    <w:rsid w:val="009D484F"/>
    <w:rsid w:val="009D6DDC"/>
    <w:rsid w:val="009D6E6F"/>
    <w:rsid w:val="009F5AA7"/>
    <w:rsid w:val="00A00650"/>
    <w:rsid w:val="00A039CA"/>
    <w:rsid w:val="00A06B0E"/>
    <w:rsid w:val="00A0745C"/>
    <w:rsid w:val="00A10B24"/>
    <w:rsid w:val="00A21346"/>
    <w:rsid w:val="00A22E82"/>
    <w:rsid w:val="00A31433"/>
    <w:rsid w:val="00A3337C"/>
    <w:rsid w:val="00A46B39"/>
    <w:rsid w:val="00A5358E"/>
    <w:rsid w:val="00A55AAE"/>
    <w:rsid w:val="00A5679B"/>
    <w:rsid w:val="00A61754"/>
    <w:rsid w:val="00A62989"/>
    <w:rsid w:val="00A6337A"/>
    <w:rsid w:val="00A64904"/>
    <w:rsid w:val="00A76422"/>
    <w:rsid w:val="00A81F9E"/>
    <w:rsid w:val="00A9227B"/>
    <w:rsid w:val="00A95510"/>
    <w:rsid w:val="00A95B5D"/>
    <w:rsid w:val="00A96B79"/>
    <w:rsid w:val="00AA0889"/>
    <w:rsid w:val="00AA0DBD"/>
    <w:rsid w:val="00AA13E3"/>
    <w:rsid w:val="00AB0EB0"/>
    <w:rsid w:val="00AB229E"/>
    <w:rsid w:val="00AB2BAD"/>
    <w:rsid w:val="00AB3A79"/>
    <w:rsid w:val="00AB7517"/>
    <w:rsid w:val="00AC1260"/>
    <w:rsid w:val="00AC28FE"/>
    <w:rsid w:val="00AC5E16"/>
    <w:rsid w:val="00AD20F0"/>
    <w:rsid w:val="00AD3737"/>
    <w:rsid w:val="00AD6281"/>
    <w:rsid w:val="00AE3180"/>
    <w:rsid w:val="00AE587D"/>
    <w:rsid w:val="00AF0E75"/>
    <w:rsid w:val="00AF15E3"/>
    <w:rsid w:val="00AF64D8"/>
    <w:rsid w:val="00AF793D"/>
    <w:rsid w:val="00B10627"/>
    <w:rsid w:val="00B16215"/>
    <w:rsid w:val="00B20BA2"/>
    <w:rsid w:val="00B22B39"/>
    <w:rsid w:val="00B23D97"/>
    <w:rsid w:val="00B27406"/>
    <w:rsid w:val="00B27DB3"/>
    <w:rsid w:val="00B3027E"/>
    <w:rsid w:val="00B351FF"/>
    <w:rsid w:val="00B36362"/>
    <w:rsid w:val="00B363E8"/>
    <w:rsid w:val="00B4084B"/>
    <w:rsid w:val="00B47719"/>
    <w:rsid w:val="00B53811"/>
    <w:rsid w:val="00B5440D"/>
    <w:rsid w:val="00B578BE"/>
    <w:rsid w:val="00B64EB4"/>
    <w:rsid w:val="00B65E5C"/>
    <w:rsid w:val="00B7085D"/>
    <w:rsid w:val="00B741E6"/>
    <w:rsid w:val="00B7464B"/>
    <w:rsid w:val="00B841AD"/>
    <w:rsid w:val="00B85FEA"/>
    <w:rsid w:val="00B91445"/>
    <w:rsid w:val="00B93304"/>
    <w:rsid w:val="00BA17DF"/>
    <w:rsid w:val="00BB204C"/>
    <w:rsid w:val="00BC4C96"/>
    <w:rsid w:val="00BC4CA3"/>
    <w:rsid w:val="00BD01D0"/>
    <w:rsid w:val="00BE206C"/>
    <w:rsid w:val="00BE3BED"/>
    <w:rsid w:val="00BE6B7F"/>
    <w:rsid w:val="00BF3D0A"/>
    <w:rsid w:val="00C0507E"/>
    <w:rsid w:val="00C05EF6"/>
    <w:rsid w:val="00C07D43"/>
    <w:rsid w:val="00C13749"/>
    <w:rsid w:val="00C14023"/>
    <w:rsid w:val="00C16D05"/>
    <w:rsid w:val="00C21D96"/>
    <w:rsid w:val="00C22F3D"/>
    <w:rsid w:val="00C256D9"/>
    <w:rsid w:val="00C26260"/>
    <w:rsid w:val="00C32A3C"/>
    <w:rsid w:val="00C331C2"/>
    <w:rsid w:val="00C3329F"/>
    <w:rsid w:val="00C3397F"/>
    <w:rsid w:val="00C37F37"/>
    <w:rsid w:val="00C43181"/>
    <w:rsid w:val="00C435C3"/>
    <w:rsid w:val="00C50FFF"/>
    <w:rsid w:val="00C51AB9"/>
    <w:rsid w:val="00C56326"/>
    <w:rsid w:val="00C56EF4"/>
    <w:rsid w:val="00C61B72"/>
    <w:rsid w:val="00C6552F"/>
    <w:rsid w:val="00C66B64"/>
    <w:rsid w:val="00C7070D"/>
    <w:rsid w:val="00C70AFB"/>
    <w:rsid w:val="00C737E6"/>
    <w:rsid w:val="00C932DE"/>
    <w:rsid w:val="00CA0A3D"/>
    <w:rsid w:val="00CA3541"/>
    <w:rsid w:val="00CB0CAD"/>
    <w:rsid w:val="00CC23AF"/>
    <w:rsid w:val="00CC3A0C"/>
    <w:rsid w:val="00CD6DE4"/>
    <w:rsid w:val="00CE1155"/>
    <w:rsid w:val="00CE7E29"/>
    <w:rsid w:val="00CF6D73"/>
    <w:rsid w:val="00D00A24"/>
    <w:rsid w:val="00D03F34"/>
    <w:rsid w:val="00D20064"/>
    <w:rsid w:val="00D22181"/>
    <w:rsid w:val="00D23D96"/>
    <w:rsid w:val="00D25608"/>
    <w:rsid w:val="00D3321D"/>
    <w:rsid w:val="00D361E9"/>
    <w:rsid w:val="00D40258"/>
    <w:rsid w:val="00D40E8C"/>
    <w:rsid w:val="00D50748"/>
    <w:rsid w:val="00D50E60"/>
    <w:rsid w:val="00D57C55"/>
    <w:rsid w:val="00D60B76"/>
    <w:rsid w:val="00D63E1D"/>
    <w:rsid w:val="00D67953"/>
    <w:rsid w:val="00D71461"/>
    <w:rsid w:val="00D73F9F"/>
    <w:rsid w:val="00D74C8B"/>
    <w:rsid w:val="00D82098"/>
    <w:rsid w:val="00D82723"/>
    <w:rsid w:val="00D945C9"/>
    <w:rsid w:val="00D950CB"/>
    <w:rsid w:val="00D97984"/>
    <w:rsid w:val="00DA1BE0"/>
    <w:rsid w:val="00DA34B0"/>
    <w:rsid w:val="00DA7637"/>
    <w:rsid w:val="00DB021A"/>
    <w:rsid w:val="00DB4E86"/>
    <w:rsid w:val="00DB5B22"/>
    <w:rsid w:val="00DC2B7C"/>
    <w:rsid w:val="00DC3887"/>
    <w:rsid w:val="00DE23F1"/>
    <w:rsid w:val="00DE67AA"/>
    <w:rsid w:val="00DF00EB"/>
    <w:rsid w:val="00DF0DD9"/>
    <w:rsid w:val="00DF6C39"/>
    <w:rsid w:val="00DF6D91"/>
    <w:rsid w:val="00E065ED"/>
    <w:rsid w:val="00E1158A"/>
    <w:rsid w:val="00E16EFB"/>
    <w:rsid w:val="00E1795A"/>
    <w:rsid w:val="00E17D23"/>
    <w:rsid w:val="00E21E7B"/>
    <w:rsid w:val="00E2314D"/>
    <w:rsid w:val="00E23667"/>
    <w:rsid w:val="00E31223"/>
    <w:rsid w:val="00E359E7"/>
    <w:rsid w:val="00E47EA1"/>
    <w:rsid w:val="00E50137"/>
    <w:rsid w:val="00E522A4"/>
    <w:rsid w:val="00E6083F"/>
    <w:rsid w:val="00E60B0C"/>
    <w:rsid w:val="00E629C5"/>
    <w:rsid w:val="00E8017B"/>
    <w:rsid w:val="00E81E2C"/>
    <w:rsid w:val="00E82B03"/>
    <w:rsid w:val="00E8409C"/>
    <w:rsid w:val="00E9479D"/>
    <w:rsid w:val="00E96D5E"/>
    <w:rsid w:val="00E97BD8"/>
    <w:rsid w:val="00EA1DF5"/>
    <w:rsid w:val="00EA21B5"/>
    <w:rsid w:val="00EA2654"/>
    <w:rsid w:val="00EB11EF"/>
    <w:rsid w:val="00EC4293"/>
    <w:rsid w:val="00EC4635"/>
    <w:rsid w:val="00ED11BD"/>
    <w:rsid w:val="00ED3CBE"/>
    <w:rsid w:val="00EE46CC"/>
    <w:rsid w:val="00EE7512"/>
    <w:rsid w:val="00EF6AA4"/>
    <w:rsid w:val="00EF7666"/>
    <w:rsid w:val="00F01A63"/>
    <w:rsid w:val="00F02D99"/>
    <w:rsid w:val="00F04AB9"/>
    <w:rsid w:val="00F135BD"/>
    <w:rsid w:val="00F13BB4"/>
    <w:rsid w:val="00F14119"/>
    <w:rsid w:val="00F160F8"/>
    <w:rsid w:val="00F2439E"/>
    <w:rsid w:val="00F2482C"/>
    <w:rsid w:val="00F25645"/>
    <w:rsid w:val="00F265A0"/>
    <w:rsid w:val="00F35FAF"/>
    <w:rsid w:val="00F362F6"/>
    <w:rsid w:val="00F36DF7"/>
    <w:rsid w:val="00F4242E"/>
    <w:rsid w:val="00F4570F"/>
    <w:rsid w:val="00F51F01"/>
    <w:rsid w:val="00F5642E"/>
    <w:rsid w:val="00F56E72"/>
    <w:rsid w:val="00F57E91"/>
    <w:rsid w:val="00F6229F"/>
    <w:rsid w:val="00F735EF"/>
    <w:rsid w:val="00F8047E"/>
    <w:rsid w:val="00F8198A"/>
    <w:rsid w:val="00F81CBB"/>
    <w:rsid w:val="00F820B6"/>
    <w:rsid w:val="00F84630"/>
    <w:rsid w:val="00F906AC"/>
    <w:rsid w:val="00F906FB"/>
    <w:rsid w:val="00F93F1D"/>
    <w:rsid w:val="00F94661"/>
    <w:rsid w:val="00FA3A61"/>
    <w:rsid w:val="00FB2BCD"/>
    <w:rsid w:val="00FB2F71"/>
    <w:rsid w:val="00FB3524"/>
    <w:rsid w:val="00FB4306"/>
    <w:rsid w:val="00FB6372"/>
    <w:rsid w:val="00FC1327"/>
    <w:rsid w:val="00FC1920"/>
    <w:rsid w:val="00FC28B6"/>
    <w:rsid w:val="00FC434E"/>
    <w:rsid w:val="00FC45AA"/>
    <w:rsid w:val="00FD0A96"/>
    <w:rsid w:val="00FD1DEB"/>
    <w:rsid w:val="00FD3488"/>
    <w:rsid w:val="00FD54C7"/>
    <w:rsid w:val="00FD5924"/>
    <w:rsid w:val="00FD61A4"/>
    <w:rsid w:val="00FE0188"/>
    <w:rsid w:val="00FE2260"/>
    <w:rsid w:val="00FF4CCE"/>
    <w:rsid w:val="01083B2A"/>
    <w:rsid w:val="018A7A24"/>
    <w:rsid w:val="01DA46DE"/>
    <w:rsid w:val="02637262"/>
    <w:rsid w:val="027C597A"/>
    <w:rsid w:val="02D37AC3"/>
    <w:rsid w:val="03424545"/>
    <w:rsid w:val="0428462A"/>
    <w:rsid w:val="04CC324B"/>
    <w:rsid w:val="04E5478E"/>
    <w:rsid w:val="05530CA6"/>
    <w:rsid w:val="05944DC5"/>
    <w:rsid w:val="063C3F4D"/>
    <w:rsid w:val="067F5B2C"/>
    <w:rsid w:val="06B11F21"/>
    <w:rsid w:val="06EB0880"/>
    <w:rsid w:val="077F6F1C"/>
    <w:rsid w:val="082B148A"/>
    <w:rsid w:val="0877237E"/>
    <w:rsid w:val="092939EF"/>
    <w:rsid w:val="0A1E0A79"/>
    <w:rsid w:val="0A2244DD"/>
    <w:rsid w:val="0A63083F"/>
    <w:rsid w:val="0AEA5EBF"/>
    <w:rsid w:val="0AEB3DDF"/>
    <w:rsid w:val="0B09171C"/>
    <w:rsid w:val="0B890472"/>
    <w:rsid w:val="0C395019"/>
    <w:rsid w:val="0C4557EB"/>
    <w:rsid w:val="0C5B5BD7"/>
    <w:rsid w:val="0E683755"/>
    <w:rsid w:val="0F7624D3"/>
    <w:rsid w:val="119046F3"/>
    <w:rsid w:val="127D7E86"/>
    <w:rsid w:val="128061D0"/>
    <w:rsid w:val="13C953FC"/>
    <w:rsid w:val="13FB5B23"/>
    <w:rsid w:val="14D437D3"/>
    <w:rsid w:val="152F4B6A"/>
    <w:rsid w:val="15922233"/>
    <w:rsid w:val="15C83E12"/>
    <w:rsid w:val="17063121"/>
    <w:rsid w:val="176E6992"/>
    <w:rsid w:val="178D5219"/>
    <w:rsid w:val="17B464FD"/>
    <w:rsid w:val="18155669"/>
    <w:rsid w:val="184B379F"/>
    <w:rsid w:val="18BE0FB1"/>
    <w:rsid w:val="196C70BF"/>
    <w:rsid w:val="19AE5CDE"/>
    <w:rsid w:val="1A3B69B1"/>
    <w:rsid w:val="1B59744A"/>
    <w:rsid w:val="1CEC0597"/>
    <w:rsid w:val="1D2A35F7"/>
    <w:rsid w:val="1E0B4AEC"/>
    <w:rsid w:val="1E425D52"/>
    <w:rsid w:val="1E8B6C1C"/>
    <w:rsid w:val="1EA0552E"/>
    <w:rsid w:val="1EB2794C"/>
    <w:rsid w:val="1F0A18D0"/>
    <w:rsid w:val="201E3FAF"/>
    <w:rsid w:val="20F632D1"/>
    <w:rsid w:val="21011B18"/>
    <w:rsid w:val="21205172"/>
    <w:rsid w:val="21373C8B"/>
    <w:rsid w:val="21EB37C0"/>
    <w:rsid w:val="221617CE"/>
    <w:rsid w:val="2252500C"/>
    <w:rsid w:val="228D04AC"/>
    <w:rsid w:val="23960F41"/>
    <w:rsid w:val="244347D0"/>
    <w:rsid w:val="24A71528"/>
    <w:rsid w:val="24CE654D"/>
    <w:rsid w:val="251F6953"/>
    <w:rsid w:val="25BE061B"/>
    <w:rsid w:val="26291660"/>
    <w:rsid w:val="268F5110"/>
    <w:rsid w:val="26B52FCF"/>
    <w:rsid w:val="26CF2ECD"/>
    <w:rsid w:val="26FC1ACB"/>
    <w:rsid w:val="29370D3A"/>
    <w:rsid w:val="294B14D7"/>
    <w:rsid w:val="2A721F43"/>
    <w:rsid w:val="2B8022F6"/>
    <w:rsid w:val="2B877674"/>
    <w:rsid w:val="2BB759FF"/>
    <w:rsid w:val="2BC63AF9"/>
    <w:rsid w:val="2C0652E4"/>
    <w:rsid w:val="2F7D64CE"/>
    <w:rsid w:val="2FD533DF"/>
    <w:rsid w:val="30485391"/>
    <w:rsid w:val="305C44CC"/>
    <w:rsid w:val="31E87676"/>
    <w:rsid w:val="321B2CB0"/>
    <w:rsid w:val="32B257A2"/>
    <w:rsid w:val="32D60248"/>
    <w:rsid w:val="33943021"/>
    <w:rsid w:val="33D778BC"/>
    <w:rsid w:val="35C25371"/>
    <w:rsid w:val="36082C47"/>
    <w:rsid w:val="39102FB5"/>
    <w:rsid w:val="399F6E5F"/>
    <w:rsid w:val="3ACD2C13"/>
    <w:rsid w:val="3B1B6B13"/>
    <w:rsid w:val="3B385DDB"/>
    <w:rsid w:val="3C8675DE"/>
    <w:rsid w:val="3CA21AE6"/>
    <w:rsid w:val="3CE70466"/>
    <w:rsid w:val="3E1077EC"/>
    <w:rsid w:val="3E5026DA"/>
    <w:rsid w:val="3E672297"/>
    <w:rsid w:val="3EB21F54"/>
    <w:rsid w:val="3EE52947"/>
    <w:rsid w:val="3F6D6A38"/>
    <w:rsid w:val="40FA080C"/>
    <w:rsid w:val="41834216"/>
    <w:rsid w:val="418B2949"/>
    <w:rsid w:val="42250D6B"/>
    <w:rsid w:val="4283208E"/>
    <w:rsid w:val="434F1C09"/>
    <w:rsid w:val="447A324E"/>
    <w:rsid w:val="44B94DA0"/>
    <w:rsid w:val="4592224F"/>
    <w:rsid w:val="45E9700A"/>
    <w:rsid w:val="45F1744F"/>
    <w:rsid w:val="45FC72D8"/>
    <w:rsid w:val="4822303A"/>
    <w:rsid w:val="48513352"/>
    <w:rsid w:val="49724016"/>
    <w:rsid w:val="4987193B"/>
    <w:rsid w:val="4994439E"/>
    <w:rsid w:val="4AB87250"/>
    <w:rsid w:val="4ADA001A"/>
    <w:rsid w:val="4BFC145C"/>
    <w:rsid w:val="4C071766"/>
    <w:rsid w:val="4C604A02"/>
    <w:rsid w:val="4C8F1687"/>
    <w:rsid w:val="4D227A39"/>
    <w:rsid w:val="4DB93EC6"/>
    <w:rsid w:val="4E8045E4"/>
    <w:rsid w:val="4F8A7EB6"/>
    <w:rsid w:val="4F9B2D5E"/>
    <w:rsid w:val="4FF11B1F"/>
    <w:rsid w:val="504270A0"/>
    <w:rsid w:val="50902600"/>
    <w:rsid w:val="51122745"/>
    <w:rsid w:val="51627130"/>
    <w:rsid w:val="51716FE9"/>
    <w:rsid w:val="517B1D20"/>
    <w:rsid w:val="52C134C3"/>
    <w:rsid w:val="54386666"/>
    <w:rsid w:val="55581696"/>
    <w:rsid w:val="55C74127"/>
    <w:rsid w:val="576B0457"/>
    <w:rsid w:val="577C0031"/>
    <w:rsid w:val="57B713B2"/>
    <w:rsid w:val="57E81CD9"/>
    <w:rsid w:val="58695BC6"/>
    <w:rsid w:val="586D228F"/>
    <w:rsid w:val="588D37C1"/>
    <w:rsid w:val="589B3292"/>
    <w:rsid w:val="58CF6BA1"/>
    <w:rsid w:val="5937661F"/>
    <w:rsid w:val="59556D94"/>
    <w:rsid w:val="5A7829D1"/>
    <w:rsid w:val="5C4F2834"/>
    <w:rsid w:val="5C98136E"/>
    <w:rsid w:val="5E320B5F"/>
    <w:rsid w:val="5F416253"/>
    <w:rsid w:val="5FE35E22"/>
    <w:rsid w:val="60CF4CB3"/>
    <w:rsid w:val="61AC361A"/>
    <w:rsid w:val="62AB46CA"/>
    <w:rsid w:val="63297762"/>
    <w:rsid w:val="63537261"/>
    <w:rsid w:val="63690AF2"/>
    <w:rsid w:val="63904091"/>
    <w:rsid w:val="63F9689C"/>
    <w:rsid w:val="64056AC9"/>
    <w:rsid w:val="64163F33"/>
    <w:rsid w:val="64E33FCA"/>
    <w:rsid w:val="65792DCA"/>
    <w:rsid w:val="65AA158C"/>
    <w:rsid w:val="668575D7"/>
    <w:rsid w:val="66F21306"/>
    <w:rsid w:val="67CE649C"/>
    <w:rsid w:val="68991BD7"/>
    <w:rsid w:val="6A703C4E"/>
    <w:rsid w:val="6A8313FF"/>
    <w:rsid w:val="6AAD2181"/>
    <w:rsid w:val="6B64641C"/>
    <w:rsid w:val="6C7C220A"/>
    <w:rsid w:val="6CA0269C"/>
    <w:rsid w:val="6CC84165"/>
    <w:rsid w:val="6CEA07C9"/>
    <w:rsid w:val="6D977443"/>
    <w:rsid w:val="704B2634"/>
    <w:rsid w:val="70714CE5"/>
    <w:rsid w:val="709E62B0"/>
    <w:rsid w:val="71974583"/>
    <w:rsid w:val="72453ABE"/>
    <w:rsid w:val="747B7A99"/>
    <w:rsid w:val="74C95C4D"/>
    <w:rsid w:val="75E06535"/>
    <w:rsid w:val="76775069"/>
    <w:rsid w:val="76AC4548"/>
    <w:rsid w:val="76B74542"/>
    <w:rsid w:val="78612FCD"/>
    <w:rsid w:val="788C6DFF"/>
    <w:rsid w:val="79120681"/>
    <w:rsid w:val="79560B2D"/>
    <w:rsid w:val="797B15BE"/>
    <w:rsid w:val="7A6C6E6F"/>
    <w:rsid w:val="7D03027F"/>
    <w:rsid w:val="7F4D3870"/>
    <w:rsid w:val="7FC3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fillcolor="white">
      <v:fill color="white"/>
    </o:shapedefaults>
    <o:shapelayout v:ext="edit">
      <o:idmap v:ext="edit" data="1"/>
      <o:rules v:ext="edit">
        <o:r id="V:Rule1" type="connector" idref="#_x0000_s1104"/>
        <o:r id="V:Rule2" type="connector" idref="#直接箭头连接符 15"/>
        <o:r id="V:Rule3" type="connector" idref="#_x0000_s1049"/>
        <o:r id="V:Rule4" type="connector" idref="#_x0000_s1085"/>
        <o:r id="V:Rule5" type="connector" idref="#直接箭头连接符 39"/>
        <o:r id="V:Rule6" type="connector" idref="#_x0000_s1067"/>
        <o:r id="V:Rule7" type="connector" idref="#直接箭头连接符 42"/>
        <o:r id="V:Rule8" type="connector" idref="#_x0000_s1102"/>
        <o:r id="V:Rule9" type="connector" idref="#_x0000_s1043"/>
        <o:r id="V:Rule10" type="connector" idref="#直接箭头连接符 43"/>
        <o:r id="V:Rule11" type="connector" idref="#_x0000_s1121"/>
        <o:r id="V:Rule12" type="connector" idref="#_x0000_s1089"/>
        <o:r id="V:Rule13" type="connector" idref="#_x0000_s1053"/>
        <o:r id="V:Rule14" type="connector" idref="#_x0000_s1100"/>
        <o:r id="V:Rule15" type="connector" idref="#直接箭头连接符 5"/>
        <o:r id="V:Rule16" type="connector" idref="#直接箭头连接符 24"/>
        <o:r id="V:Rule17" type="connector" idref="#直接箭头连接符 22"/>
        <o:r id="V:Rule18" type="connector" idref="#_x0000_s1134"/>
        <o:r id="V:Rule19" type="connector" idref="#_x0000_s1078"/>
        <o:r id="V:Rule20" type="connector" idref="#_x0000_s1057"/>
        <o:r id="V:Rule21" type="connector" idref="#_x0000_s1132"/>
        <o:r id="V:Rule22" type="connector" idref="#_x0000_s1074"/>
        <o:r id="V:Rule23" type="connector" idref="#_x0000_s1119"/>
        <o:r id="V:Rule24" type="connector" idref="#_x0000_s1091"/>
        <o:r id="V:Rule25" type="connector" idref="#_x0000_s1055"/>
        <o:r id="V:Rule26" type="connector" idref="#直接箭头连接符 25"/>
        <o:r id="V:Rule27" type="connector" idref="#_x0000_s1087"/>
        <o:r id="V:Rule28" type="connector" idref="#_x0000_s1115"/>
        <o:r id="V:Rule29" type="connector" idref="#直接箭头连接符 18"/>
        <o:r id="V:Rule30" type="connector" idref="#_x0000_s1135"/>
        <o:r id="V:Rule31" type="connector" idref="#直接箭头连接符 19"/>
        <o:r id="V:Rule32" type="connector" idref="#_x0000_s1093"/>
        <o:r id="V:Rule33" type="connector" idref="#直接箭头连接符 16"/>
        <o:r id="V:Rule34" type="connector" idref="#直接箭头连接符 37"/>
        <o:r id="V:Rule35" type="connector" idref="#_x0000_s1069"/>
        <o:r id="V:Rule36" type="connector" idref="#直接箭头连接符 9"/>
        <o:r id="V:Rule37" type="connector" idref="#_x0000_s1047"/>
        <o:r id="V:Rule38" type="connector" idref="#_x0000_s1071"/>
        <o:r id="V:Rule39" type="connector" idref="#_x0000_s1109"/>
        <o:r id="V:Rule40" type="connector" idref="#_x0000_s1130"/>
        <o:r id="V:Rule41" type="connector" idref="#_x0000_s1041"/>
        <o:r id="V:Rule42" type="connector" idref="#_x0000_s1138"/>
        <o:r id="V:Rule43" type="connector" idref="#_x0000_s1098"/>
        <o:r id="V:Rule44" type="connector" idref="#_x0000_s1063"/>
        <o:r id="V:Rule45" type="connector" idref="#直接箭头连接符 11"/>
        <o:r id="V:Rule46" type="connector" idref="#直接箭头连接符 21"/>
        <o:r id="V:Rule47" type="connector" idref="#_x0000_s1051"/>
        <o:r id="V:Rule48" type="connector" idref="#_x0000_s1061"/>
        <o:r id="V:Rule49" type="connector" idref="#_x0000_s1125"/>
        <o:r id="V:Rule50" type="connector" idref="#_x0000_s1072"/>
        <o:r id="V:Rule51" type="connector" idref="#_x0000_s1117"/>
        <o:r id="V:Rule52" type="connector" idref="#直接箭头连接符 7"/>
        <o:r id="V:Rule53" type="connector" idref="#直接箭头连接符 41"/>
        <o:r id="V:Rule54" type="connector" idref="#_x0000_s1045"/>
        <o:r id="V:Rule55" type="connector" idref="#直接箭头连接符 14"/>
        <o:r id="V:Rule56" type="connector" idref="#直接箭头连接符 3"/>
        <o:r id="V:Rule57" type="connector" idref="#_x0000_s1113"/>
        <o:r id="V:Rule58" type="connector" idref="#_x0000_s1065"/>
        <o:r id="V:Rule59" type="connector" idref="#_x0000_s1076"/>
      </o:rules>
    </o:shapelayout>
  </w:shapeDefaults>
  <w:decimalSymbol w:val="."/>
  <w:listSeparator w:val=","/>
  <w14:docId w14:val="5DFEAE46"/>
  <w15:docId w15:val="{0B940D28-0CA7-4A8F-8B6C-BE630465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2"/>
    <w:qFormat/>
    <w:pPr>
      <w:spacing w:line="360" w:lineRule="auto"/>
      <w:jc w:val="both"/>
    </w:pPr>
    <w:rPr>
      <w:snapToGrid w:val="0"/>
      <w:sz w:val="24"/>
      <w:szCs w:val="24"/>
    </w:rPr>
  </w:style>
  <w:style w:type="paragraph" w:styleId="1">
    <w:name w:val="heading 1"/>
    <w:basedOn w:val="a"/>
    <w:next w:val="a"/>
    <w:qFormat/>
    <w:pPr>
      <w:keepNext/>
      <w:keepLines/>
      <w:spacing w:before="340" w:after="330" w:line="578" w:lineRule="auto"/>
      <w:outlineLvl w:val="0"/>
    </w:pPr>
    <w:rPr>
      <w:b/>
      <w:bCs/>
      <w:kern w:val="44"/>
      <w:sz w:val="30"/>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widowControl w:val="0"/>
      <w:jc w:val="left"/>
    </w:pPr>
    <w:rPr>
      <w:rFonts w:ascii="Calibri" w:hAnsi="Calibri"/>
      <w:kern w:val="2"/>
    </w:rPr>
  </w:style>
  <w:style w:type="paragraph" w:styleId="a7">
    <w:name w:val="Body Text Indent"/>
    <w:basedOn w:val="a"/>
    <w:link w:val="a8"/>
    <w:qFormat/>
    <w:pPr>
      <w:widowControl w:val="0"/>
      <w:spacing w:after="120"/>
      <w:ind w:leftChars="200" w:left="420"/>
    </w:pPr>
    <w:rPr>
      <w:kern w:val="2"/>
      <w:sz w:val="21"/>
    </w:rPr>
  </w:style>
  <w:style w:type="paragraph" w:styleId="a9">
    <w:name w:val="Balloon Text"/>
    <w:basedOn w:val="a"/>
    <w:link w:val="aa"/>
    <w:rPr>
      <w:sz w:val="18"/>
      <w:szCs w:val="18"/>
    </w:rPr>
  </w:style>
  <w:style w:type="paragraph" w:styleId="ab">
    <w:name w:val="footer"/>
    <w:basedOn w:val="a"/>
    <w:link w:val="ac"/>
    <w:pPr>
      <w:tabs>
        <w:tab w:val="center" w:pos="4153"/>
        <w:tab w:val="right" w:pos="8306"/>
      </w:tabs>
      <w:snapToGrid w:val="0"/>
      <w:jc w:val="left"/>
    </w:pPr>
    <w:rPr>
      <w:sz w:val="18"/>
      <w:szCs w:val="18"/>
    </w:rPr>
  </w:style>
  <w:style w:type="paragraph" w:styleId="ad">
    <w:name w:val="header"/>
    <w:basedOn w:val="a"/>
    <w:link w:val="ae"/>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spacing w:before="100" w:beforeAutospacing="1" w:after="100" w:afterAutospacing="1"/>
      <w:jc w:val="left"/>
    </w:pPr>
    <w:rPr>
      <w:rFonts w:ascii="宋体" w:hAnsi="宋体" w:cs="宋体"/>
    </w:rPr>
  </w:style>
  <w:style w:type="character" w:styleId="af0">
    <w:name w:val="Hyperlink"/>
    <w:uiPriority w:val="99"/>
    <w:unhideWhenUsed/>
    <w:rPr>
      <w:color w:val="0000FF"/>
      <w:u w:val="single"/>
    </w:rPr>
  </w:style>
  <w:style w:type="character" w:styleId="af1">
    <w:name w:val="annotation reference"/>
    <w:rPr>
      <w:sz w:val="21"/>
      <w:szCs w:val="21"/>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rPr>
      <w:rFonts w:ascii="Calibri" w:hAnsi="Calibri" w:cs="Calibri" w:hint="default"/>
      <w:kern w:val="2"/>
      <w:sz w:val="24"/>
      <w:szCs w:val="24"/>
    </w:rPr>
  </w:style>
  <w:style w:type="character" w:customStyle="1" w:styleId="fontstyle21">
    <w:name w:val="fontstyle21"/>
    <w:rPr>
      <w:rFonts w:ascii="TimesNewRomanPSMT" w:eastAsia="TimesNewRomanPSMT" w:hAnsi="TimesNewRomanPSMT" w:cs="TimesNewRomanPSMT"/>
      <w:color w:val="000000"/>
      <w:sz w:val="24"/>
      <w:szCs w:val="24"/>
    </w:rPr>
  </w:style>
  <w:style w:type="character" w:customStyle="1" w:styleId="fontstyle11">
    <w:name w:val="fontstyle11"/>
    <w:rPr>
      <w:rFonts w:ascii="TimesNewRomanPSMT" w:eastAsia="TimesNewRomanPSMT" w:hAnsi="TimesNewRomanPSMT" w:cs="TimesNewRomanPSMT"/>
      <w:color w:val="000000"/>
      <w:sz w:val="24"/>
      <w:szCs w:val="24"/>
    </w:rPr>
  </w:style>
  <w:style w:type="character" w:customStyle="1" w:styleId="a5">
    <w:name w:val="批注主题 字符"/>
    <w:link w:val="a3"/>
    <w:rPr>
      <w:rFonts w:ascii="Calibri" w:hAnsi="Calibri" w:cs="Calibri" w:hint="default"/>
      <w:b/>
      <w:bCs/>
      <w:kern w:val="2"/>
      <w:sz w:val="24"/>
      <w:szCs w:val="24"/>
    </w:rPr>
  </w:style>
  <w:style w:type="character" w:customStyle="1" w:styleId="ac">
    <w:name w:val="页脚 字符"/>
    <w:link w:val="ab"/>
    <w:rPr>
      <w:rFonts w:ascii="Calibri" w:hAnsi="Calibri"/>
      <w:kern w:val="2"/>
      <w:sz w:val="18"/>
      <w:szCs w:val="18"/>
    </w:rPr>
  </w:style>
  <w:style w:type="character" w:customStyle="1" w:styleId="Char0">
    <w:name w:val="【正文】 Char"/>
    <w:link w:val="af3"/>
    <w:rPr>
      <w:kern w:val="0"/>
      <w:sz w:val="24"/>
      <w:szCs w:val="20"/>
    </w:rPr>
  </w:style>
  <w:style w:type="paragraph" w:customStyle="1" w:styleId="af3">
    <w:name w:val="【正文】"/>
    <w:basedOn w:val="a"/>
    <w:link w:val="Char0"/>
    <w:qFormat/>
    <w:pPr>
      <w:spacing w:line="440" w:lineRule="exact"/>
      <w:ind w:firstLineChars="200" w:firstLine="544"/>
    </w:pPr>
    <w:rPr>
      <w:snapToGrid/>
      <w:szCs w:val="20"/>
    </w:rPr>
  </w:style>
  <w:style w:type="character" w:customStyle="1" w:styleId="a8">
    <w:name w:val="正文文本缩进 字符"/>
    <w:link w:val="a7"/>
    <w:rPr>
      <w:kern w:val="2"/>
      <w:sz w:val="21"/>
      <w:szCs w:val="24"/>
    </w:rPr>
  </w:style>
  <w:style w:type="character" w:customStyle="1" w:styleId="a6">
    <w:name w:val="批注文字 字符"/>
    <w:link w:val="a4"/>
    <w:rPr>
      <w:rFonts w:ascii="Calibri" w:hAnsi="Calibri" w:cs="Calibri" w:hint="default"/>
      <w:kern w:val="2"/>
      <w:sz w:val="24"/>
      <w:szCs w:val="24"/>
    </w:rPr>
  </w:style>
  <w:style w:type="character" w:customStyle="1" w:styleId="20">
    <w:name w:val="标题 2 字符"/>
    <w:link w:val="2"/>
    <w:rPr>
      <w:rFonts w:ascii="Calibri Light" w:eastAsia="宋体" w:hAnsi="Calibri Light" w:cs="Times New Roman"/>
      <w:b/>
      <w:kern w:val="2"/>
      <w:sz w:val="32"/>
      <w:szCs w:val="32"/>
    </w:rPr>
  </w:style>
  <w:style w:type="character" w:customStyle="1" w:styleId="fontstyle01">
    <w:name w:val="fontstyle01"/>
    <w:rPr>
      <w:rFonts w:ascii="宋体" w:eastAsia="宋体" w:hAnsi="宋体" w:cs="宋体"/>
      <w:color w:val="000000"/>
      <w:sz w:val="24"/>
      <w:szCs w:val="24"/>
    </w:rPr>
  </w:style>
  <w:style w:type="character" w:customStyle="1" w:styleId="ae">
    <w:name w:val="页眉 字符"/>
    <w:link w:val="ad"/>
    <w:rPr>
      <w:rFonts w:ascii="Calibri" w:hAnsi="Calibri"/>
      <w:kern w:val="2"/>
      <w:sz w:val="18"/>
      <w:szCs w:val="18"/>
    </w:rPr>
  </w:style>
  <w:style w:type="character" w:customStyle="1" w:styleId="aa">
    <w:name w:val="批注框文本 字符"/>
    <w:link w:val="a9"/>
    <w:rPr>
      <w:rFonts w:ascii="Calibri" w:hAnsi="Calibri"/>
      <w:kern w:val="2"/>
      <w:sz w:val="18"/>
      <w:szCs w:val="18"/>
    </w:rPr>
  </w:style>
  <w:style w:type="paragraph" w:styleId="af4">
    <w:name w:val="List Paragraph"/>
    <w:basedOn w:val="a"/>
    <w:uiPriority w:val="34"/>
    <w:qFormat/>
    <w:pPr>
      <w:ind w:firstLineChars="200" w:firstLine="420"/>
    </w:pPr>
  </w:style>
  <w:style w:type="paragraph" w:styleId="af5">
    <w:name w:val="No Spacing"/>
    <w:basedOn w:val="a"/>
    <w:uiPriority w:val="99"/>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ike.baidu.com/item/%E6%BC%86%E6%B0%B4%E6%B2%B3" TargetMode="External"/><Relationship Id="rId18" Type="http://schemas.openxmlformats.org/officeDocument/2006/relationships/hyperlink" Target="https://baike.baidu.com/item/%E6%89%B6%E9%A3%8E" TargetMode="Externa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s://baike.baidu.com/item/%E6%B8%AD%E6%B2%B3" TargetMode="External"/><Relationship Id="rId17" Type="http://schemas.openxmlformats.org/officeDocument/2006/relationships/hyperlink" Target="https://baike.baidu.com/item/%E6%B9%8B%E6%B0%B4" TargetMode="External"/><Relationship Id="rId25"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s://baike.baidu.com/item/%E9%9B%8D%E6%B0%B4/10678509" TargetMode="External"/><Relationship Id="rId20" Type="http://schemas.openxmlformats.org/officeDocument/2006/relationships/hyperlink" Target="https://baike.baidu.com/item/%E6%BC%86%E6%B0%B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9%BA%9F%E6%B8%B8%E5%8E%BF" TargetMode="Externa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baike.baidu.com/item/%E9%9B%8D%E5%B1%B1" TargetMode="External"/><Relationship Id="rId23" Type="http://schemas.openxmlformats.org/officeDocument/2006/relationships/image" Target="media/image2.wmf"/><Relationship Id="rId28" Type="http://schemas.openxmlformats.org/officeDocument/2006/relationships/oleObject" Target="embeddings/oleObject4.bin"/><Relationship Id="rId10" Type="http://schemas.openxmlformats.org/officeDocument/2006/relationships/footer" Target="footer3.xml"/><Relationship Id="rId19" Type="http://schemas.openxmlformats.org/officeDocument/2006/relationships/hyperlink" Target="https://baike.baidu.com/item/%E6%AD%A6%E5%8A%9F%E5%8E%B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aike.baidu.com/item/%E5%87%A4%E7%BF%94%E5%8E%BF" TargetMode="External"/><Relationship Id="rId22" Type="http://schemas.openxmlformats.org/officeDocument/2006/relationships/oleObject" Target="embeddings/oleObject1.bin"/><Relationship Id="rId27" Type="http://schemas.openxmlformats.org/officeDocument/2006/relationships/image" Target="media/image4.wmf"/><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5123"/>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195"/>
    <customShpInfo spid="_x0000_s1037"/>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38"/>
    <customShpInfo spid="_x0000_s1094"/>
    <customShpInfo spid="_x0000_s1082"/>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83"/>
    <customShpInfo spid="_x0000_s1095"/>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096"/>
    <customShpInfo spid="_x0000_s1126"/>
    <customShpInfo spid="_x0000_s1106"/>
    <customShpInfo spid="_x0000_s1108"/>
    <customShpInfo spid="_x0000_s1109"/>
    <customShpInfo spid="_x0000_s1110"/>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5"/>
    <customShpInfo spid="_x0000_s1107"/>
    <customShpInfo spid="_x0000_s1127"/>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28"/>
    <customShpInfo spid="_x0000_s1028"/>
    <customShpInfo spid="_x0000_s1026"/>
    <customShpInfo spid="_x0000_s1027"/>
    <customShpInfo spid="_x0000_s1033"/>
    <customShpInfo spid="_x0000_s1029"/>
    <customShpInfo spid="_x0000_s1141"/>
    <customShpInfo spid="_x0000_s1035"/>
    <customShpInfo spid="_x0000_s1036"/>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49</Pages>
  <Words>4911</Words>
  <Characters>27994</Characters>
  <Application>Microsoft Office Word</Application>
  <DocSecurity>0</DocSecurity>
  <Lines>233</Lines>
  <Paragraphs>65</Paragraphs>
  <ScaleCrop>false</ScaleCrop>
  <Company>china</Company>
  <LinksUpToDate>false</LinksUpToDate>
  <CharactersWithSpaces>32840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 kun</cp:lastModifiedBy>
  <cp:revision>51</cp:revision>
  <cp:lastPrinted>2018-11-27T06:11:00Z</cp:lastPrinted>
  <dcterms:created xsi:type="dcterms:W3CDTF">2018-10-30T03:45:00Z</dcterms:created>
  <dcterms:modified xsi:type="dcterms:W3CDTF">2018-11-27T06:25:00Z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