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附件1</w:t>
      </w:r>
    </w:p>
    <w:bookmarkEnd w:id="0"/>
    <w:p>
      <w:pPr>
        <w:tabs>
          <w:tab w:val="left" w:pos="702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区九届人大三次会议代表建议办理任务分解表</w:t>
      </w:r>
    </w:p>
    <w:p>
      <w:pPr>
        <w:tabs>
          <w:tab w:val="left" w:pos="7020"/>
        </w:tabs>
        <w:spacing w:line="200" w:lineRule="exact"/>
        <w:jc w:val="center"/>
        <w:rPr>
          <w:rFonts w:hint="eastAsia" w:ascii="方正小标宋简体" w:eastAsia="方正小标宋简体"/>
          <w:sz w:val="44"/>
          <w:szCs w:val="28"/>
        </w:rPr>
      </w:pPr>
    </w:p>
    <w:tbl>
      <w:tblPr>
        <w:tblStyle w:val="6"/>
        <w:tblW w:w="14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991"/>
        <w:gridCol w:w="1451"/>
        <w:gridCol w:w="1225"/>
        <w:gridCol w:w="1479"/>
        <w:gridCol w:w="162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  议  内  容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分管领导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主办单位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协办单位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督办单位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关于实施乡村振兴战略推进产业发展振兴农村经济的建议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乡村振兴办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文旅体局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关于农村集体产权制度改革发展集体经济的建议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农业农村局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改革办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关于政府征用农村土地预留集体用地发展集体经济的建议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城改办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关于农业优势产业发展的需要的建议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关于乡村振兴实施美丽乡村建设中应节约成本的建议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乡村振兴办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住建局（人居办）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关于柴草秸秆还田问题的建议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农业农村局（科技局）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农业园区办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关于加强农机具管理，推进农村专业合作社资源整合的建议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关于白龙村扩建醋厂的建议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刘正强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工信局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揉谷镇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财政经济委员会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关于解决分支户安置问题的建议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城改办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关于提高失地农民养老金金额的建议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农业农村及产业发展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人社局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人事代表选举工作委员会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关于创建国家级或省级乡村旅游培训基地的建议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文化建设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夏惠娟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文旅体局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关于“城中村全部拆迁后设立遗址标志”的建议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文化建设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夏惠娟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文旅体局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城改办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关于贯彻乡村振兴战略加强文化产业发展的建议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文化建设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夏惠娟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文旅体局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关于书香杨凌建设的建议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文化建设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夏惠娟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文旅体局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关于配套隋泰陵公园打造杨陵古镇文化产业的建议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文化建设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夏惠娟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文旅体局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文投公司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关于研究公布杨凌区空气质量污染来源及治理措施的建议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生态环境局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关于农村“炕改电”问题的建议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（人居办）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供电公司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关于奥源牛场污染问题的建议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环境保护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发改局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生态环境局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财政经济委员会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关于加快构建杨陵区具有“农科城特色”的养老服务体系的建议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民政局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卫健局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医保局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关于制定《杨陵区殡葬管理实施办法》和成立社区（村）红白事理事会的建议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民政局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文明办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关于对农村婚嫁彩礼过高问题专项治理的建议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李永东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文明办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民政局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关于实行教师职称分级升档的建议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人社局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教育局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人事代表选举工作委员会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关于教育问题的建议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关于治理无证补课班多，校外补课的建议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关于杨凌示范区医院服务水平有待提升的建议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卫健局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4" w:firstLineChars="5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关于对大病保险进行直报的建议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医保局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卫健局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关于进一步加强村医队伍建设的意见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卫健局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人社局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关于“食品安全检验、环境检测、安全生产”管理交由第三方实施的建议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食药监分局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生态环境局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应急管理局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农业农村局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关于阳光社区老年活动中心经费问题的建议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民政局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教育科学文化卫生工作委员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关于农民进城安置享受天然气入户补贴的建议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发改局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天然气公司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财政经济委员会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关于提高离任干部生活补贴的建议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  勇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组织部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人事代表选举工作委员会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关于杨村中心社区居民居住环境的建议及意见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社会民生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（物业办）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城投公司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关于理清住宅小区车位所有权、促进社会和谐稳定的建议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关于物业管理问题的建议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城管执法局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住建局（物业办）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天然气公司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关于规范杨凌人才公寓停车位收费的建议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关于杨凌交通问题的建议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交警杨陵大队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关于尽快拓宽后稷小区至幼儿园的道路和通往公园路的道路的建议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关于规范和管理五胡路小区商铺门前车辆乱停乱放问题的建议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城管执法局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关于杨凌区道路交通问题的建议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交警杨陵大队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关于开通姜嫄至杨凌城区公交车的建议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关于公交车问题的建议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公交公司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关于对区各种驾校路训及路考场地的监管的建议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交警杨陵大队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交通局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关于农科路南端修建的建议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关于增加西农大北校区经杨凌人才公寓到高铁站公交线的建议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公交公司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关于高干渠路尽快通车的建议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关于加强交通管理，克服拥堵，建设畅通杨凌的建议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交警杨陵大队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公交公司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关于五胡路与东新路丁字路口设立红绿灯的建议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关于在杨泉路与西农路十字以西，杨凌职业技术学院西校区家属院门口设减速带的建议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交警杨陵大队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关于人行道地灯问题的建议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城管执法局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关于农村安置型小区美化提升的建议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城改办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城投公司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关于安置小区物业管理的建议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（物业办）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关于项目建设进度慢、烂尾现象时有发生问题的建议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  兵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乡村振兴办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关于加快已确定拆迁村的拆迁步伐的建议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城改办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揉谷镇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关于城改村落实天然气入户的建议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城管执法局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关于常乐路社区人居环境改造的相关建议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城管执法局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杨陵办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文体旅局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关于徐西湾村生活环境改善的建议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周梅青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李台街道办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关于关怀与美丽杨凌建设的建议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城管执法局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住建局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（物业办）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关于光泰大厦小区遗留问题的建议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李台办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关于道南树木园北建设蔬菜市场的建议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李台办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关于城市建设和社会问题的建议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李海平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民政局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文明办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关于规范家政服务行业的建议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城乡建设管理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人社局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人事代表选举工作委员会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关于加强“区校融合”战略顶层设计和系统规划的建议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李建军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</w:rPr>
              <w:t>区委区政府办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人大办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关于加强国有资产经营管理，降低地方政府负债的建议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  辉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发改局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国资局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招商一局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招商二局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财政经济委员会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关于规范流通市场度、量、衡的监督管理的建议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魏争谋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工商分局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城管执法局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城镇建设与环境资源保护工作委员会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65</w:t>
            </w:r>
          </w:p>
        </w:tc>
        <w:tc>
          <w:tcPr>
            <w:tcW w:w="5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关于加大扫黑除恶力度的建议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邓毅伟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政法委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信访局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城改办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公安分局</w:t>
            </w:r>
          </w:p>
        </w:tc>
        <w:tc>
          <w:tcPr>
            <w:tcW w:w="2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法制工作委员会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378A"/>
    <w:rsid w:val="438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2019-07-08T02:01:00Z</dcterms:created>
  <dc:creator>user</dc:creator>
  <cp:lastModifiedBy>user</cp:lastModifiedBy>
  <dcterms:modified xsi:type="dcterms:W3CDTF">2019-07-08T02:02:09Z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