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CCA" w:rsidRDefault="00224E09" w:rsidP="0013599B">
      <w:pPr>
        <w:widowControl/>
        <w:ind w:firstLine="560"/>
        <w:jc w:val="center"/>
        <w:rPr>
          <w:rFonts w:ascii="黑体" w:eastAsia="黑体" w:hAnsi="宋体" w:cs="黑体"/>
          <w:color w:val="000000"/>
          <w:kern w:val="0"/>
          <w:sz w:val="36"/>
          <w:szCs w:val="36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 xml:space="preserve">                  </w:t>
      </w:r>
    </w:p>
    <w:p w:rsidR="005C5CCA" w:rsidRDefault="005C5CCA">
      <w:pPr>
        <w:widowControl/>
        <w:ind w:firstLineChars="0" w:firstLine="0"/>
        <w:jc w:val="center"/>
        <w:rPr>
          <w:rFonts w:ascii="方正小标宋简体" w:eastAsia="方正小标宋简体" w:hAnsi="方正小标宋简体" w:cs="方正小标宋简体"/>
          <w:b/>
          <w:bCs/>
          <w:sz w:val="40"/>
          <w:szCs w:val="40"/>
        </w:rPr>
      </w:pPr>
    </w:p>
    <w:p w:rsidR="005C5CCA" w:rsidRDefault="005C5CCA" w:rsidP="0013599B">
      <w:pPr>
        <w:pStyle w:val="a0"/>
        <w:ind w:firstLine="600"/>
        <w:rPr>
          <w:lang w:val="en-US"/>
        </w:rPr>
      </w:pPr>
    </w:p>
    <w:p w:rsidR="005C5CCA" w:rsidRDefault="00224E09">
      <w:pPr>
        <w:widowControl/>
        <w:ind w:firstLineChars="0" w:firstLine="0"/>
        <w:jc w:val="center"/>
        <w:rPr>
          <w:rFonts w:ascii="方正小标宋简体" w:eastAsia="方正小标宋简体" w:hAnsi="方正小标宋简体" w:cs="方正小标宋简体"/>
          <w:b/>
          <w:bCs/>
          <w:sz w:val="48"/>
          <w:szCs w:val="48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8"/>
          <w:szCs w:val="48"/>
        </w:rPr>
        <w:t>杨陵区农业现代化示范区创建项目</w:t>
      </w:r>
    </w:p>
    <w:p w:rsidR="005C5CCA" w:rsidRDefault="00224E09">
      <w:pPr>
        <w:ind w:firstLineChars="0" w:firstLine="0"/>
        <w:jc w:val="center"/>
        <w:rPr>
          <w:rFonts w:ascii="方正小标宋简体" w:eastAsia="方正小标宋简体" w:hAnsi="方正小标宋简体" w:cs="方正小标宋简体"/>
          <w:b/>
          <w:bCs/>
          <w:sz w:val="48"/>
          <w:szCs w:val="48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8"/>
          <w:szCs w:val="48"/>
        </w:rPr>
        <w:t>实</w:t>
      </w:r>
      <w:r>
        <w:rPr>
          <w:rFonts w:ascii="方正小标宋简体" w:eastAsia="方正小标宋简体" w:hAnsi="方正小标宋简体" w:cs="方正小标宋简体" w:hint="eastAsia"/>
          <w:b/>
          <w:bCs/>
          <w:sz w:val="48"/>
          <w:szCs w:val="48"/>
        </w:rPr>
        <w:t xml:space="preserve">  </w:t>
      </w:r>
      <w:r>
        <w:rPr>
          <w:rFonts w:ascii="方正小标宋简体" w:eastAsia="方正小标宋简体" w:hAnsi="方正小标宋简体" w:cs="方正小标宋简体" w:hint="eastAsia"/>
          <w:b/>
          <w:bCs/>
          <w:sz w:val="48"/>
          <w:szCs w:val="48"/>
        </w:rPr>
        <w:t>施</w:t>
      </w:r>
      <w:r>
        <w:rPr>
          <w:rFonts w:ascii="方正小标宋简体" w:eastAsia="方正小标宋简体" w:hAnsi="方正小标宋简体" w:cs="方正小标宋简体" w:hint="eastAsia"/>
          <w:b/>
          <w:bCs/>
          <w:sz w:val="48"/>
          <w:szCs w:val="48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8"/>
          <w:szCs w:val="48"/>
        </w:rPr>
        <w:t>方</w:t>
      </w:r>
      <w:r>
        <w:rPr>
          <w:rFonts w:ascii="方正小标宋简体" w:eastAsia="方正小标宋简体" w:hAnsi="方正小标宋简体" w:cs="方正小标宋简体" w:hint="eastAsia"/>
          <w:b/>
          <w:bCs/>
          <w:sz w:val="48"/>
          <w:szCs w:val="48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8"/>
          <w:szCs w:val="48"/>
        </w:rPr>
        <w:t>案</w:t>
      </w:r>
      <w:r w:rsidR="0013599B">
        <w:rPr>
          <w:rFonts w:ascii="方正小标宋简体" w:eastAsia="方正小标宋简体" w:hAnsi="方正小标宋简体" w:cs="方正小标宋简体" w:hint="eastAsia"/>
          <w:b/>
          <w:bCs/>
          <w:sz w:val="48"/>
          <w:szCs w:val="48"/>
        </w:rPr>
        <w:t>（模板）</w:t>
      </w:r>
    </w:p>
    <w:p w:rsidR="005C5CCA" w:rsidRDefault="005C5CCA" w:rsidP="0013599B">
      <w:pPr>
        <w:pStyle w:val="a0"/>
        <w:ind w:firstLine="600"/>
        <w:rPr>
          <w:lang w:val="en-US"/>
        </w:rPr>
      </w:pPr>
      <w:bookmarkStart w:id="0" w:name="_GoBack"/>
      <w:bookmarkEnd w:id="0"/>
    </w:p>
    <w:p w:rsidR="005C5CCA" w:rsidRDefault="00224E09" w:rsidP="0013599B">
      <w:pPr>
        <w:ind w:firstLine="480"/>
        <w:jc w:val="left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□种</w:t>
      </w:r>
      <w:proofErr w:type="gramStart"/>
      <w:r>
        <w:rPr>
          <w:rFonts w:ascii="黑体" w:eastAsia="黑体" w:hAnsi="黑体" w:hint="eastAsia"/>
          <w:sz w:val="24"/>
        </w:rPr>
        <w:t>业设施</w:t>
      </w:r>
      <w:proofErr w:type="gramEnd"/>
      <w:r>
        <w:rPr>
          <w:rFonts w:ascii="黑体" w:eastAsia="黑体" w:hAnsi="黑体" w:hint="eastAsia"/>
          <w:sz w:val="24"/>
        </w:rPr>
        <w:t>化建设工程</w:t>
      </w:r>
      <w:r>
        <w:rPr>
          <w:rFonts w:ascii="黑体" w:eastAsia="黑体" w:hAnsi="黑体" w:hint="eastAsia"/>
          <w:sz w:val="24"/>
        </w:rPr>
        <w:t xml:space="preserve"> </w:t>
      </w:r>
      <w:r>
        <w:rPr>
          <w:rFonts w:ascii="黑体" w:eastAsia="黑体" w:hAnsi="黑体"/>
          <w:sz w:val="24"/>
        </w:rPr>
        <w:t xml:space="preserve">  </w:t>
      </w:r>
      <w:r>
        <w:rPr>
          <w:rFonts w:ascii="黑体" w:eastAsia="黑体" w:hAnsi="黑体" w:hint="eastAsia"/>
          <w:sz w:val="24"/>
        </w:rPr>
        <w:t>□种业园区化示范工程</w:t>
      </w:r>
      <w:r>
        <w:rPr>
          <w:rFonts w:ascii="黑体" w:eastAsia="黑体" w:hAnsi="黑体" w:hint="eastAsia"/>
          <w:sz w:val="24"/>
        </w:rPr>
        <w:t xml:space="preserve"> </w:t>
      </w:r>
      <w:r>
        <w:rPr>
          <w:rFonts w:ascii="黑体" w:eastAsia="黑体" w:hAnsi="黑体"/>
          <w:sz w:val="24"/>
        </w:rPr>
        <w:t xml:space="preserve"> </w:t>
      </w:r>
    </w:p>
    <w:p w:rsidR="005C5CCA" w:rsidRDefault="00224E09" w:rsidP="0013599B">
      <w:pPr>
        <w:ind w:firstLine="480"/>
        <w:jc w:val="left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□种业融合化引领工程</w:t>
      </w:r>
      <w:r>
        <w:rPr>
          <w:rFonts w:ascii="黑体" w:eastAsia="黑体" w:hAnsi="黑体" w:hint="eastAsia"/>
          <w:sz w:val="24"/>
        </w:rPr>
        <w:t xml:space="preserve">  </w:t>
      </w:r>
      <w:r>
        <w:rPr>
          <w:rFonts w:ascii="黑体" w:eastAsia="黑体" w:hAnsi="黑体"/>
          <w:sz w:val="24"/>
        </w:rPr>
        <w:t xml:space="preserve"> </w:t>
      </w:r>
      <w:r>
        <w:rPr>
          <w:rFonts w:ascii="黑体" w:eastAsia="黑体" w:hAnsi="黑体" w:hint="eastAsia"/>
          <w:sz w:val="24"/>
        </w:rPr>
        <w:t>□种业高质量绿色发展工程</w:t>
      </w:r>
      <w:r>
        <w:rPr>
          <w:rFonts w:ascii="黑体" w:eastAsia="黑体" w:hAnsi="黑体" w:hint="eastAsia"/>
          <w:sz w:val="24"/>
        </w:rPr>
        <w:t xml:space="preserve"> </w:t>
      </w:r>
      <w:r>
        <w:rPr>
          <w:rFonts w:ascii="黑体" w:eastAsia="黑体" w:hAnsi="黑体"/>
          <w:sz w:val="24"/>
        </w:rPr>
        <w:t xml:space="preserve"> </w:t>
      </w:r>
    </w:p>
    <w:p w:rsidR="005C5CCA" w:rsidRDefault="00224E09" w:rsidP="0013599B">
      <w:pPr>
        <w:ind w:firstLine="480"/>
        <w:jc w:val="left"/>
        <w:rPr>
          <w:rFonts w:ascii="黑体" w:eastAsia="黑体" w:hAnsi="黑体"/>
          <w:sz w:val="24"/>
          <w:u w:val="single"/>
        </w:rPr>
      </w:pPr>
      <w:r>
        <w:rPr>
          <w:rFonts w:ascii="黑体" w:eastAsia="黑体" w:hAnsi="黑体" w:hint="eastAsia"/>
          <w:sz w:val="24"/>
        </w:rPr>
        <w:t>□种业发展数字化工程</w:t>
      </w:r>
      <w:r>
        <w:rPr>
          <w:rFonts w:ascii="黑体" w:eastAsia="黑体" w:hAnsi="黑体" w:hint="eastAsia"/>
          <w:sz w:val="24"/>
        </w:rPr>
        <w:t xml:space="preserve"> </w:t>
      </w:r>
      <w:r>
        <w:rPr>
          <w:rFonts w:ascii="黑体" w:eastAsia="黑体" w:hAnsi="黑体"/>
          <w:sz w:val="24"/>
        </w:rPr>
        <w:t xml:space="preserve"> </w:t>
      </w:r>
      <w:r>
        <w:rPr>
          <w:rFonts w:ascii="黑体" w:eastAsia="黑体" w:hAnsi="黑体" w:hint="eastAsia"/>
          <w:sz w:val="24"/>
        </w:rPr>
        <w:t xml:space="preserve"> </w:t>
      </w:r>
      <w:r>
        <w:rPr>
          <w:rFonts w:ascii="黑体" w:eastAsia="黑体" w:hAnsi="黑体" w:hint="eastAsia"/>
          <w:sz w:val="24"/>
        </w:rPr>
        <w:t>□其他</w:t>
      </w:r>
      <w:r>
        <w:rPr>
          <w:rFonts w:ascii="黑体" w:eastAsia="黑体" w:hAnsi="黑体" w:hint="eastAsia"/>
          <w:sz w:val="24"/>
          <w:u w:val="single"/>
        </w:rPr>
        <w:t xml:space="preserve"> </w:t>
      </w:r>
      <w:r>
        <w:rPr>
          <w:rFonts w:ascii="黑体" w:eastAsia="黑体" w:hAnsi="黑体"/>
          <w:sz w:val="24"/>
          <w:u w:val="single"/>
        </w:rPr>
        <w:t xml:space="preserve">  </w:t>
      </w:r>
      <w:r>
        <w:rPr>
          <w:rFonts w:ascii="黑体" w:eastAsia="黑体" w:hAnsi="黑体" w:hint="eastAsia"/>
          <w:sz w:val="24"/>
          <w:u w:val="single"/>
        </w:rPr>
        <w:t xml:space="preserve">              </w:t>
      </w:r>
      <w:r>
        <w:rPr>
          <w:rFonts w:ascii="黑体" w:eastAsia="黑体" w:hAnsi="黑体"/>
          <w:sz w:val="24"/>
          <w:u w:val="single"/>
        </w:rPr>
        <w:t xml:space="preserve">  </w:t>
      </w:r>
    </w:p>
    <w:p w:rsidR="005C5CCA" w:rsidRDefault="005C5CCA" w:rsidP="0013599B">
      <w:pPr>
        <w:ind w:firstLine="560"/>
        <w:jc w:val="center"/>
        <w:rPr>
          <w:rFonts w:ascii="黑体" w:eastAsia="黑体" w:hAnsi="黑体"/>
          <w:sz w:val="28"/>
          <w:szCs w:val="28"/>
        </w:rPr>
      </w:pPr>
    </w:p>
    <w:p w:rsidR="005C5CCA" w:rsidRDefault="005C5CCA" w:rsidP="0013599B">
      <w:pPr>
        <w:ind w:firstLine="640"/>
        <w:jc w:val="center"/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08"/>
        <w:gridCol w:w="319"/>
        <w:gridCol w:w="5587"/>
      </w:tblGrid>
      <w:tr w:rsidR="005C5CCA">
        <w:trPr>
          <w:trHeight w:val="743"/>
          <w:jc w:val="center"/>
        </w:trPr>
        <w:tc>
          <w:tcPr>
            <w:tcW w:w="2008" w:type="dxa"/>
          </w:tcPr>
          <w:p w:rsidR="005C5CCA" w:rsidRDefault="00224E09">
            <w:pPr>
              <w:ind w:firstLineChars="0" w:firstLine="0"/>
              <w:jc w:val="distribute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项目名称</w:t>
            </w:r>
          </w:p>
        </w:tc>
        <w:tc>
          <w:tcPr>
            <w:tcW w:w="319" w:type="dxa"/>
          </w:tcPr>
          <w:p w:rsidR="005C5CCA" w:rsidRDefault="00224E09">
            <w:pPr>
              <w:ind w:firstLineChars="0" w:firstLine="0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5587" w:type="dxa"/>
            <w:tcBorders>
              <w:bottom w:val="single" w:sz="4" w:space="0" w:color="auto"/>
            </w:tcBorders>
          </w:tcPr>
          <w:p w:rsidR="005C5CCA" w:rsidRDefault="005C5CCA">
            <w:pPr>
              <w:ind w:firstLineChars="0" w:firstLine="0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5C5CCA">
        <w:trPr>
          <w:trHeight w:val="766"/>
          <w:jc w:val="center"/>
        </w:trPr>
        <w:tc>
          <w:tcPr>
            <w:tcW w:w="2008" w:type="dxa"/>
          </w:tcPr>
          <w:p w:rsidR="005C5CCA" w:rsidRDefault="00224E09">
            <w:pPr>
              <w:ind w:firstLineChars="0" w:firstLine="0"/>
              <w:jc w:val="distribute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承担</w:t>
            </w:r>
            <w:r>
              <w:rPr>
                <w:rFonts w:ascii="黑体" w:eastAsia="黑体" w:hAnsi="黑体" w:hint="eastAsia"/>
                <w:sz w:val="28"/>
                <w:szCs w:val="28"/>
              </w:rPr>
              <w:t>单位</w:t>
            </w:r>
          </w:p>
        </w:tc>
        <w:tc>
          <w:tcPr>
            <w:tcW w:w="319" w:type="dxa"/>
          </w:tcPr>
          <w:p w:rsidR="005C5CCA" w:rsidRDefault="00224E09">
            <w:pPr>
              <w:ind w:firstLineChars="0" w:firstLine="0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5587" w:type="dxa"/>
            <w:tcBorders>
              <w:top w:val="single" w:sz="4" w:space="0" w:color="auto"/>
              <w:bottom w:val="single" w:sz="4" w:space="0" w:color="auto"/>
            </w:tcBorders>
          </w:tcPr>
          <w:p w:rsidR="005C5CCA" w:rsidRDefault="005C5CCA">
            <w:pPr>
              <w:ind w:firstLineChars="0" w:firstLine="0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5C5CCA">
        <w:trPr>
          <w:trHeight w:val="766"/>
          <w:jc w:val="center"/>
        </w:trPr>
        <w:tc>
          <w:tcPr>
            <w:tcW w:w="2008" w:type="dxa"/>
          </w:tcPr>
          <w:p w:rsidR="005C5CCA" w:rsidRDefault="00224E09">
            <w:pPr>
              <w:ind w:firstLineChars="0" w:firstLine="0"/>
              <w:jc w:val="distribute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起止年限</w:t>
            </w:r>
          </w:p>
        </w:tc>
        <w:tc>
          <w:tcPr>
            <w:tcW w:w="319" w:type="dxa"/>
          </w:tcPr>
          <w:p w:rsidR="005C5CCA" w:rsidRDefault="00224E09">
            <w:pPr>
              <w:ind w:firstLineChars="0" w:firstLine="0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5587" w:type="dxa"/>
            <w:tcBorders>
              <w:top w:val="single" w:sz="4" w:space="0" w:color="auto"/>
              <w:bottom w:val="single" w:sz="4" w:space="0" w:color="auto"/>
            </w:tcBorders>
          </w:tcPr>
          <w:p w:rsidR="005C5CCA" w:rsidRDefault="00224E09">
            <w:pPr>
              <w:ind w:firstLineChars="0" w:firstLine="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2</w:t>
            </w:r>
            <w:r>
              <w:rPr>
                <w:rFonts w:ascii="宋体" w:eastAsia="宋体" w:hAnsi="宋体"/>
                <w:sz w:val="28"/>
                <w:szCs w:val="28"/>
              </w:rPr>
              <w:t>021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-2023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年</w:t>
            </w:r>
          </w:p>
        </w:tc>
      </w:tr>
      <w:tr w:rsidR="005C5CCA">
        <w:trPr>
          <w:trHeight w:val="766"/>
          <w:jc w:val="center"/>
        </w:trPr>
        <w:tc>
          <w:tcPr>
            <w:tcW w:w="2008" w:type="dxa"/>
          </w:tcPr>
          <w:p w:rsidR="005C5CCA" w:rsidRDefault="00224E09">
            <w:pPr>
              <w:ind w:firstLineChars="0" w:firstLine="0"/>
              <w:jc w:val="distribute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负责人</w:t>
            </w:r>
          </w:p>
        </w:tc>
        <w:tc>
          <w:tcPr>
            <w:tcW w:w="319" w:type="dxa"/>
          </w:tcPr>
          <w:p w:rsidR="005C5CCA" w:rsidRDefault="00224E09">
            <w:pPr>
              <w:ind w:firstLineChars="0" w:firstLine="0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5587" w:type="dxa"/>
            <w:tcBorders>
              <w:top w:val="single" w:sz="4" w:space="0" w:color="auto"/>
              <w:bottom w:val="single" w:sz="4" w:space="0" w:color="auto"/>
            </w:tcBorders>
          </w:tcPr>
          <w:p w:rsidR="005C5CCA" w:rsidRDefault="005C5CCA">
            <w:pPr>
              <w:ind w:firstLineChars="0" w:firstLine="0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5C5CCA">
        <w:trPr>
          <w:trHeight w:val="766"/>
          <w:jc w:val="center"/>
        </w:trPr>
        <w:tc>
          <w:tcPr>
            <w:tcW w:w="2008" w:type="dxa"/>
          </w:tcPr>
          <w:p w:rsidR="005C5CCA" w:rsidRDefault="00224E09">
            <w:pPr>
              <w:ind w:firstLineChars="0" w:firstLine="0"/>
              <w:jc w:val="distribute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联系方式</w:t>
            </w:r>
          </w:p>
        </w:tc>
        <w:tc>
          <w:tcPr>
            <w:tcW w:w="319" w:type="dxa"/>
          </w:tcPr>
          <w:p w:rsidR="005C5CCA" w:rsidRDefault="00224E09">
            <w:pPr>
              <w:ind w:firstLineChars="0" w:firstLine="0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5587" w:type="dxa"/>
            <w:tcBorders>
              <w:top w:val="single" w:sz="4" w:space="0" w:color="auto"/>
              <w:bottom w:val="single" w:sz="4" w:space="0" w:color="auto"/>
            </w:tcBorders>
          </w:tcPr>
          <w:p w:rsidR="005C5CCA" w:rsidRDefault="005C5CCA">
            <w:pPr>
              <w:ind w:firstLineChars="0" w:firstLine="0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5C5CCA">
        <w:trPr>
          <w:trHeight w:val="787"/>
          <w:jc w:val="center"/>
        </w:trPr>
        <w:tc>
          <w:tcPr>
            <w:tcW w:w="2008" w:type="dxa"/>
          </w:tcPr>
          <w:p w:rsidR="005C5CCA" w:rsidRDefault="00224E09">
            <w:pPr>
              <w:ind w:firstLineChars="0" w:firstLine="0"/>
              <w:jc w:val="distribute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填报时间</w:t>
            </w:r>
          </w:p>
        </w:tc>
        <w:tc>
          <w:tcPr>
            <w:tcW w:w="319" w:type="dxa"/>
          </w:tcPr>
          <w:p w:rsidR="005C5CCA" w:rsidRDefault="00224E09">
            <w:pPr>
              <w:ind w:firstLineChars="0" w:firstLine="0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5587" w:type="dxa"/>
            <w:tcBorders>
              <w:top w:val="single" w:sz="4" w:space="0" w:color="auto"/>
              <w:bottom w:val="single" w:sz="4" w:space="0" w:color="auto"/>
            </w:tcBorders>
          </w:tcPr>
          <w:p w:rsidR="005C5CCA" w:rsidRDefault="00224E09">
            <w:pPr>
              <w:ind w:firstLineChars="0" w:firstLine="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2</w:t>
            </w:r>
            <w:r>
              <w:rPr>
                <w:rFonts w:ascii="宋体" w:eastAsia="宋体" w:hAnsi="宋体"/>
                <w:sz w:val="28"/>
                <w:szCs w:val="28"/>
              </w:rPr>
              <w:t>021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年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1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2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月</w:t>
            </w:r>
          </w:p>
        </w:tc>
      </w:tr>
    </w:tbl>
    <w:p w:rsidR="005C5CCA" w:rsidRDefault="005C5CCA" w:rsidP="0013599B">
      <w:pPr>
        <w:ind w:firstLine="640"/>
        <w:jc w:val="center"/>
      </w:pPr>
    </w:p>
    <w:p w:rsidR="005C5CCA" w:rsidRDefault="00224E09" w:rsidP="0013599B">
      <w:pPr>
        <w:ind w:firstLine="640"/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杨陵区农业农村局</w:t>
      </w:r>
      <w:r>
        <w:rPr>
          <w:rFonts w:ascii="黑体" w:eastAsia="黑体" w:hAnsi="黑体" w:cs="黑体" w:hint="eastAsia"/>
        </w:rPr>
        <w:t xml:space="preserve">  </w:t>
      </w:r>
      <w:r>
        <w:rPr>
          <w:rFonts w:ascii="黑体" w:eastAsia="黑体" w:hAnsi="黑体" w:cs="黑体" w:hint="eastAsia"/>
        </w:rPr>
        <w:t>编制</w:t>
      </w:r>
    </w:p>
    <w:p w:rsidR="005C5CCA" w:rsidRDefault="005C5CCA" w:rsidP="0013599B">
      <w:pPr>
        <w:ind w:firstLine="640"/>
        <w:jc w:val="center"/>
      </w:pPr>
    </w:p>
    <w:p w:rsidR="005C5CCA" w:rsidRDefault="005C5CCA">
      <w:pPr>
        <w:ind w:firstLineChars="0" w:firstLine="0"/>
        <w:jc w:val="center"/>
        <w:rPr>
          <w:rFonts w:ascii="隶书" w:eastAsia="隶书" w:hAnsi="隶书" w:cs="隶书"/>
          <w:b/>
          <w:bCs/>
          <w:sz w:val="44"/>
          <w:szCs w:val="44"/>
        </w:rPr>
        <w:sectPr w:rsidR="005C5CC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C5CCA" w:rsidRDefault="00224E09">
      <w:pPr>
        <w:ind w:firstLineChars="0" w:firstLine="0"/>
        <w:jc w:val="center"/>
        <w:rPr>
          <w:rFonts w:ascii="隶书" w:eastAsia="隶书" w:hAnsi="隶书" w:cs="隶书"/>
          <w:b/>
          <w:bCs/>
          <w:sz w:val="44"/>
          <w:szCs w:val="44"/>
        </w:rPr>
      </w:pPr>
      <w:r>
        <w:rPr>
          <w:rFonts w:ascii="隶书" w:eastAsia="隶书" w:hAnsi="隶书" w:cs="隶书" w:hint="eastAsia"/>
          <w:b/>
          <w:bCs/>
          <w:sz w:val="44"/>
          <w:szCs w:val="44"/>
        </w:rPr>
        <w:lastRenderedPageBreak/>
        <w:t>目</w:t>
      </w:r>
      <w:r>
        <w:rPr>
          <w:rFonts w:ascii="隶书" w:eastAsia="隶书" w:hAnsi="隶书" w:cs="隶书" w:hint="eastAsia"/>
          <w:b/>
          <w:bCs/>
          <w:sz w:val="44"/>
          <w:szCs w:val="44"/>
        </w:rPr>
        <w:t xml:space="preserve">  </w:t>
      </w:r>
      <w:r>
        <w:rPr>
          <w:rFonts w:ascii="隶书" w:eastAsia="隶书" w:hAnsi="隶书" w:cs="隶书" w:hint="eastAsia"/>
          <w:b/>
          <w:bCs/>
          <w:sz w:val="44"/>
          <w:szCs w:val="44"/>
        </w:rPr>
        <w:t>录</w:t>
      </w:r>
    </w:p>
    <w:sdt>
      <w:sdtPr>
        <w:rPr>
          <w:rFonts w:ascii="宋体" w:eastAsia="宋体" w:hAnsi="宋体"/>
          <w:sz w:val="21"/>
        </w:rPr>
        <w:id w:val="147452943"/>
        <w:docPartObj>
          <w:docPartGallery w:val="Table of Contents"/>
          <w:docPartUnique/>
        </w:docPartObj>
      </w:sdtPr>
      <w:sdtEndPr/>
      <w:sdtContent>
        <w:p w:rsidR="005C5CCA" w:rsidRDefault="005C5CCA">
          <w:pPr>
            <w:spacing w:line="240" w:lineRule="auto"/>
            <w:ind w:firstLineChars="0" w:firstLine="0"/>
            <w:jc w:val="center"/>
            <w:rPr>
              <w:rFonts w:ascii="宋体" w:eastAsia="宋体" w:hAnsi="宋体"/>
              <w:sz w:val="21"/>
            </w:rPr>
          </w:pPr>
        </w:p>
        <w:p w:rsidR="005C5CCA" w:rsidRDefault="00224E09">
          <w:pPr>
            <w:spacing w:line="240" w:lineRule="auto"/>
            <w:ind w:firstLineChars="0" w:firstLine="0"/>
            <w:jc w:val="center"/>
          </w:pPr>
          <w:r>
            <w:fldChar w:fldCharType="begin"/>
          </w:r>
          <w:r>
            <w:instrText>TOC \o "</w:instrText>
          </w:r>
          <w:r>
            <w:instrText xml:space="preserve">1-1" \h \u </w:instrText>
          </w:r>
          <w:r>
            <w:fldChar w:fldCharType="separate"/>
          </w:r>
        </w:p>
        <w:p w:rsidR="005C5CCA" w:rsidRDefault="00224E09">
          <w:pPr>
            <w:pStyle w:val="WPSOffice1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2"/>
              <w:szCs w:val="32"/>
            </w:rPr>
          </w:pPr>
          <w:hyperlink w:anchor="_Toc23580" w:history="1"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一、项目摘要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instrText xml:space="preserve"> PAGEREF _Toc23580 \h </w:instrTex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end"/>
            </w:r>
          </w:hyperlink>
        </w:p>
        <w:p w:rsidR="005C5CCA" w:rsidRDefault="00224E09">
          <w:pPr>
            <w:pStyle w:val="WPSOffice1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2"/>
              <w:szCs w:val="32"/>
            </w:rPr>
          </w:pPr>
          <w:hyperlink w:anchor="_Toc8871" w:history="1"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二、实施单位简介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instrText xml:space="preserve"> PAGEREF _Toc8871 \h </w:instrTex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end"/>
            </w:r>
          </w:hyperlink>
        </w:p>
        <w:p w:rsidR="005C5CCA" w:rsidRDefault="00224E09">
          <w:pPr>
            <w:pStyle w:val="WPSOffice1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2"/>
              <w:szCs w:val="32"/>
            </w:rPr>
          </w:pPr>
          <w:hyperlink w:anchor="_Toc7765" w:history="1"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三、思路目标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instrText xml:space="preserve"> PAGEREF _Toc7765 \h </w:instrTex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end"/>
            </w:r>
          </w:hyperlink>
        </w:p>
        <w:p w:rsidR="005C5CCA" w:rsidRDefault="00224E09">
          <w:pPr>
            <w:pStyle w:val="WPSOffice1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2"/>
              <w:szCs w:val="32"/>
            </w:rPr>
          </w:pPr>
          <w:hyperlink w:anchor="_Toc14026" w:history="1"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四、实施内容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instrText xml:space="preserve"> PAGEREF _Toc14026 \h </w:instrTex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end"/>
            </w:r>
          </w:hyperlink>
        </w:p>
        <w:p w:rsidR="005C5CCA" w:rsidRDefault="00224E09">
          <w:pPr>
            <w:pStyle w:val="WPSOffice1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2"/>
              <w:szCs w:val="32"/>
            </w:rPr>
          </w:pPr>
          <w:hyperlink w:anchor="_Toc7832" w:history="1"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五、投资概算及资金筹措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instrText xml:space="preserve"> PAGEREF _Toc7832 \h </w:instrTex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end"/>
            </w:r>
          </w:hyperlink>
        </w:p>
        <w:p w:rsidR="005C5CCA" w:rsidRDefault="00224E09">
          <w:pPr>
            <w:pStyle w:val="WPSOffice1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2"/>
              <w:szCs w:val="32"/>
            </w:rPr>
          </w:pPr>
          <w:hyperlink w:anchor="_Toc6298" w:history="1"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六、资金管理方案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instrText xml:space="preserve"> PAGEREF _Toc6298 \h </w:instrTex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end"/>
            </w:r>
          </w:hyperlink>
        </w:p>
        <w:p w:rsidR="005C5CCA" w:rsidRDefault="00224E09">
          <w:pPr>
            <w:pStyle w:val="WPSOffice1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2"/>
              <w:szCs w:val="32"/>
            </w:rPr>
          </w:pPr>
          <w:hyperlink w:anchor="_Toc1923" w:history="1"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七、组织实施方案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instrText xml:space="preserve"> PAGEREF _Toc1923 \h </w:instrTex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3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end"/>
            </w:r>
          </w:hyperlink>
        </w:p>
        <w:p w:rsidR="005C5CCA" w:rsidRDefault="00224E09">
          <w:pPr>
            <w:pStyle w:val="WPSOffice1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2"/>
              <w:szCs w:val="32"/>
            </w:rPr>
          </w:pPr>
          <w:hyperlink w:anchor="_Toc4199" w:history="1"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八、效益分析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instrText xml:space="preserve"> PAGEREF _Toc4199 \h </w:instrTex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3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end"/>
            </w:r>
          </w:hyperlink>
        </w:p>
        <w:p w:rsidR="005C5CCA" w:rsidRDefault="00224E09">
          <w:pPr>
            <w:pStyle w:val="WPSOffice1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2"/>
              <w:szCs w:val="32"/>
            </w:rPr>
          </w:pPr>
          <w:hyperlink w:anchor="_Toc28560" w:history="1"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九、附件材料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instrText xml:space="preserve"> PAGEREF _</w:instrTex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instrText xml:space="preserve">Toc28560 \h </w:instrTex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3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fldChar w:fldCharType="end"/>
            </w:r>
          </w:hyperlink>
        </w:p>
        <w:p w:rsidR="005C5CCA" w:rsidRDefault="00224E09" w:rsidP="0013599B">
          <w:pPr>
            <w:ind w:firstLine="640"/>
          </w:pPr>
          <w:r>
            <w:fldChar w:fldCharType="end"/>
          </w:r>
        </w:p>
      </w:sdtContent>
    </w:sdt>
    <w:p w:rsidR="005C5CCA" w:rsidRDefault="00224E09">
      <w:pPr>
        <w:ind w:firstLineChars="0" w:firstLine="0"/>
        <w:rPr>
          <w:rFonts w:ascii="方正小标宋简体" w:eastAsia="方正小标宋简体" w:hAnsi="方正小标宋简体" w:cs="方正小标宋简体"/>
          <w:b/>
          <w:bCs/>
          <w:sz w:val="40"/>
          <w:szCs w:val="40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0"/>
          <w:szCs w:val="40"/>
        </w:rPr>
        <w:br w:type="page"/>
      </w:r>
    </w:p>
    <w:p w:rsidR="005C5CCA" w:rsidRDefault="00224E09">
      <w:pPr>
        <w:widowControl/>
        <w:ind w:firstLineChars="0" w:firstLine="0"/>
        <w:jc w:val="center"/>
        <w:outlineLvl w:val="0"/>
        <w:rPr>
          <w:rFonts w:ascii="方正小标宋简体" w:eastAsia="方正小标宋简体" w:hAnsi="方正小标宋简体" w:cs="方正小标宋简体"/>
          <w:b/>
          <w:bCs/>
          <w:sz w:val="40"/>
          <w:szCs w:val="40"/>
        </w:rPr>
      </w:pPr>
      <w:bookmarkStart w:id="1" w:name="_Toc3969"/>
      <w:bookmarkStart w:id="2" w:name="_Toc3465"/>
      <w:r>
        <w:rPr>
          <w:rFonts w:ascii="方正小标宋简体" w:eastAsia="方正小标宋简体" w:hAnsi="方正小标宋简体" w:cs="方正小标宋简体" w:hint="eastAsia"/>
          <w:b/>
          <w:bCs/>
          <w:sz w:val="40"/>
          <w:szCs w:val="40"/>
        </w:rPr>
        <w:lastRenderedPageBreak/>
        <w:t>XXXXXXXXXXXXXXXXX</w:t>
      </w:r>
      <w:r>
        <w:rPr>
          <w:rFonts w:ascii="方正小标宋简体" w:eastAsia="方正小标宋简体" w:hAnsi="方正小标宋简体" w:cs="方正小标宋简体" w:hint="eastAsia"/>
          <w:b/>
          <w:bCs/>
          <w:sz w:val="40"/>
          <w:szCs w:val="40"/>
        </w:rPr>
        <w:t>项目</w:t>
      </w:r>
      <w:bookmarkEnd w:id="1"/>
      <w:bookmarkEnd w:id="2"/>
    </w:p>
    <w:p w:rsidR="005C5CCA" w:rsidRDefault="00224E09" w:rsidP="0013599B">
      <w:pPr>
        <w:pStyle w:val="2"/>
        <w:ind w:firstLine="803"/>
        <w:jc w:val="center"/>
      </w:pPr>
      <w:bookmarkStart w:id="3" w:name="_Toc15409"/>
      <w:r>
        <w:rPr>
          <w:rFonts w:ascii="方正小标宋简体" w:eastAsia="方正小标宋简体" w:hAnsi="方正小标宋简体" w:cs="方正小标宋简体" w:hint="eastAsia"/>
          <w:bCs/>
          <w:sz w:val="40"/>
          <w:szCs w:val="40"/>
        </w:rPr>
        <w:t>实施方案</w:t>
      </w:r>
      <w:bookmarkEnd w:id="3"/>
    </w:p>
    <w:p w:rsidR="005C5CCA" w:rsidRDefault="005C5CCA" w:rsidP="0013599B">
      <w:pPr>
        <w:pStyle w:val="2"/>
        <w:keepNext w:val="0"/>
        <w:keepLines w:val="0"/>
        <w:ind w:firstLine="643"/>
      </w:pPr>
      <w:bookmarkStart w:id="4" w:name="_Toc12021"/>
      <w:bookmarkStart w:id="5" w:name="_Toc18131"/>
      <w:bookmarkStart w:id="6" w:name="_Toc11803"/>
    </w:p>
    <w:p w:rsidR="005C5CCA" w:rsidRDefault="00224E09" w:rsidP="0013599B">
      <w:pPr>
        <w:pStyle w:val="2"/>
        <w:keepNext w:val="0"/>
        <w:keepLines w:val="0"/>
        <w:ind w:firstLine="643"/>
      </w:pPr>
      <w:bookmarkStart w:id="7" w:name="_Toc23580"/>
      <w:r>
        <w:rPr>
          <w:rFonts w:hint="eastAsia"/>
        </w:rPr>
        <w:t>一、</w:t>
      </w:r>
      <w:bookmarkEnd w:id="4"/>
      <w:bookmarkEnd w:id="5"/>
      <w:bookmarkEnd w:id="6"/>
      <w:r>
        <w:rPr>
          <w:rFonts w:hint="eastAsia"/>
        </w:rPr>
        <w:t>项目摘要</w:t>
      </w:r>
      <w:bookmarkEnd w:id="7"/>
    </w:p>
    <w:p w:rsidR="005C5CCA" w:rsidRDefault="00224E09" w:rsidP="0013599B">
      <w:pPr>
        <w:ind w:firstLine="640"/>
      </w:pPr>
      <w:r>
        <w:rPr>
          <w:rFonts w:hint="eastAsia"/>
        </w:rPr>
        <w:t>包括项目名称、实施主体、建设地点、建设期限、主要建设内容、投资概算、资金来源、资金使用、主要经济技术指标等。</w:t>
      </w:r>
    </w:p>
    <w:p w:rsidR="005C5CCA" w:rsidRDefault="00224E09" w:rsidP="0013599B">
      <w:pPr>
        <w:pStyle w:val="2"/>
        <w:ind w:firstLine="643"/>
      </w:pPr>
      <w:bookmarkStart w:id="8" w:name="_Toc8871"/>
      <w:bookmarkStart w:id="9" w:name="_Toc14530"/>
      <w:bookmarkStart w:id="10" w:name="_Toc22887"/>
      <w:bookmarkStart w:id="11" w:name="_Toc12610"/>
      <w:r>
        <w:rPr>
          <w:rFonts w:hint="eastAsia"/>
        </w:rPr>
        <w:t>二、实施单位简介</w:t>
      </w:r>
      <w:bookmarkEnd w:id="8"/>
    </w:p>
    <w:p w:rsidR="005C5CCA" w:rsidRDefault="00224E09" w:rsidP="0013599B">
      <w:pPr>
        <w:ind w:firstLine="640"/>
      </w:pPr>
      <w:r>
        <w:rPr>
          <w:rFonts w:hint="eastAsia"/>
        </w:rPr>
        <w:t>介绍项目实施主体单位发展建设的基本情况，已有的软硬件基础情况等。</w:t>
      </w:r>
    </w:p>
    <w:p w:rsidR="005C5CCA" w:rsidRDefault="00224E09" w:rsidP="0013599B">
      <w:pPr>
        <w:pStyle w:val="2"/>
        <w:ind w:firstLine="643"/>
      </w:pPr>
      <w:bookmarkStart w:id="12" w:name="_Toc21135"/>
      <w:bookmarkStart w:id="13" w:name="_Toc20849"/>
      <w:bookmarkStart w:id="14" w:name="_Toc31329"/>
      <w:bookmarkStart w:id="15" w:name="_Toc7765"/>
      <w:bookmarkEnd w:id="9"/>
      <w:bookmarkEnd w:id="10"/>
      <w:bookmarkEnd w:id="11"/>
      <w:r>
        <w:rPr>
          <w:rFonts w:hint="eastAsia"/>
        </w:rPr>
        <w:t>三、</w:t>
      </w:r>
      <w:bookmarkEnd w:id="12"/>
      <w:bookmarkEnd w:id="13"/>
      <w:bookmarkEnd w:id="14"/>
      <w:r>
        <w:rPr>
          <w:rFonts w:hint="eastAsia"/>
        </w:rPr>
        <w:t>思路目标</w:t>
      </w:r>
      <w:bookmarkEnd w:id="15"/>
      <w:r>
        <w:rPr>
          <w:rFonts w:hint="eastAsia"/>
        </w:rPr>
        <w:tab/>
      </w:r>
    </w:p>
    <w:p w:rsidR="005C5CCA" w:rsidRDefault="00224E09" w:rsidP="0013599B">
      <w:pPr>
        <w:ind w:firstLine="640"/>
      </w:pPr>
      <w:bookmarkStart w:id="16" w:name="_Toc29385"/>
      <w:bookmarkStart w:id="17" w:name="_Toc968"/>
      <w:bookmarkStart w:id="18" w:name="_Toc2385"/>
      <w:r>
        <w:rPr>
          <w:rFonts w:hint="eastAsia"/>
        </w:rPr>
        <w:t>包括指导思想、建设思路、建设原则、发展定位、建设目标、技术路线等。</w:t>
      </w:r>
    </w:p>
    <w:p w:rsidR="005C5CCA" w:rsidRDefault="00224E09" w:rsidP="0013599B">
      <w:pPr>
        <w:pStyle w:val="2"/>
        <w:ind w:firstLine="643"/>
      </w:pPr>
      <w:bookmarkStart w:id="19" w:name="_Toc14026"/>
      <w:r>
        <w:rPr>
          <w:rFonts w:hint="eastAsia"/>
        </w:rPr>
        <w:t>四、实施内容</w:t>
      </w:r>
      <w:bookmarkEnd w:id="19"/>
    </w:p>
    <w:p w:rsidR="005C5CCA" w:rsidRDefault="00224E09" w:rsidP="0013599B">
      <w:pPr>
        <w:ind w:firstLine="640"/>
      </w:pPr>
      <w:r>
        <w:rPr>
          <w:rFonts w:hint="eastAsia"/>
        </w:rPr>
        <w:t>包括建设规模、建设内容、技术方案、设备方案等。</w:t>
      </w:r>
    </w:p>
    <w:p w:rsidR="005C5CCA" w:rsidRDefault="00224E09" w:rsidP="0013599B">
      <w:pPr>
        <w:pStyle w:val="2"/>
        <w:ind w:firstLine="643"/>
      </w:pPr>
      <w:bookmarkStart w:id="20" w:name="_Toc7832"/>
      <w:r>
        <w:rPr>
          <w:rFonts w:hint="eastAsia"/>
        </w:rPr>
        <w:t>五、投资概算及资金筹措</w:t>
      </w:r>
      <w:bookmarkEnd w:id="20"/>
    </w:p>
    <w:p w:rsidR="005C5CCA" w:rsidRDefault="00224E09" w:rsidP="0013599B">
      <w:pPr>
        <w:ind w:firstLine="640"/>
      </w:pPr>
      <w:r>
        <w:rPr>
          <w:rFonts w:hint="eastAsia"/>
        </w:rPr>
        <w:t>投资概算、资金来源、财政资金支持环节等。</w:t>
      </w:r>
    </w:p>
    <w:p w:rsidR="005C5CCA" w:rsidRDefault="00224E09" w:rsidP="0013599B">
      <w:pPr>
        <w:pStyle w:val="2"/>
        <w:ind w:firstLine="643"/>
      </w:pPr>
      <w:bookmarkStart w:id="21" w:name="_Toc6298"/>
      <w:r>
        <w:rPr>
          <w:rFonts w:hint="eastAsia"/>
        </w:rPr>
        <w:t>六、资金管理方案</w:t>
      </w:r>
      <w:bookmarkEnd w:id="21"/>
    </w:p>
    <w:p w:rsidR="005C5CCA" w:rsidRDefault="00224E09" w:rsidP="0013599B">
      <w:pPr>
        <w:ind w:firstLine="640"/>
      </w:pPr>
      <w:r>
        <w:rPr>
          <w:rFonts w:hint="eastAsia"/>
        </w:rPr>
        <w:t>主要阐述财政资金的管理和使用办法。</w:t>
      </w:r>
    </w:p>
    <w:p w:rsidR="005C5CCA" w:rsidRDefault="00224E09" w:rsidP="0013599B">
      <w:pPr>
        <w:pStyle w:val="2"/>
        <w:ind w:firstLine="643"/>
      </w:pPr>
      <w:bookmarkStart w:id="22" w:name="_Toc1923"/>
      <w:r>
        <w:rPr>
          <w:rFonts w:hint="eastAsia"/>
        </w:rPr>
        <w:lastRenderedPageBreak/>
        <w:t>七、组织实施方案</w:t>
      </w:r>
      <w:bookmarkEnd w:id="22"/>
    </w:p>
    <w:p w:rsidR="005C5CCA" w:rsidRDefault="00224E09" w:rsidP="0013599B">
      <w:pPr>
        <w:ind w:firstLine="640"/>
      </w:pPr>
      <w:r>
        <w:rPr>
          <w:rFonts w:hint="eastAsia"/>
        </w:rPr>
        <w:t>主要包括项目实施的保障措施、工程招标、建设进度等。</w:t>
      </w:r>
    </w:p>
    <w:p w:rsidR="005C5CCA" w:rsidRDefault="00224E09" w:rsidP="0013599B">
      <w:pPr>
        <w:pStyle w:val="2"/>
        <w:ind w:firstLine="643"/>
      </w:pPr>
      <w:bookmarkStart w:id="23" w:name="_Toc4199"/>
      <w:r>
        <w:rPr>
          <w:rFonts w:hint="eastAsia"/>
        </w:rPr>
        <w:t>八、效益分析</w:t>
      </w:r>
      <w:bookmarkEnd w:id="23"/>
    </w:p>
    <w:p w:rsidR="005C5CCA" w:rsidRDefault="00224E09" w:rsidP="0013599B">
      <w:pPr>
        <w:pStyle w:val="2"/>
        <w:ind w:firstLine="643"/>
      </w:pPr>
      <w:bookmarkStart w:id="24" w:name="_Toc28560"/>
      <w:r>
        <w:rPr>
          <w:rFonts w:hint="eastAsia"/>
        </w:rPr>
        <w:t>九、附件材料</w:t>
      </w:r>
      <w:bookmarkEnd w:id="24"/>
    </w:p>
    <w:p w:rsidR="005C5CCA" w:rsidRDefault="00224E09" w:rsidP="0013599B">
      <w:pPr>
        <w:ind w:firstLine="640"/>
      </w:pPr>
      <w:r>
        <w:rPr>
          <w:rFonts w:hint="eastAsia"/>
        </w:rPr>
        <w:t>附表：包括投资概算表（财政资金：整合资金：自筹资金不小于</w:t>
      </w:r>
      <w:r>
        <w:rPr>
          <w:rFonts w:hint="eastAsia"/>
        </w:rPr>
        <w:t>1:3:4</w:t>
      </w:r>
      <w:r>
        <w:rPr>
          <w:rFonts w:hint="eastAsia"/>
        </w:rPr>
        <w:t>）、建设内容表、财政资金支持环节表、年度投资计划表、主要经济技术指标表等。</w:t>
      </w:r>
    </w:p>
    <w:p w:rsidR="005C5CCA" w:rsidRDefault="00224E09" w:rsidP="0013599B">
      <w:pPr>
        <w:ind w:firstLine="640"/>
      </w:pPr>
      <w:r>
        <w:rPr>
          <w:rFonts w:hint="eastAsia"/>
        </w:rPr>
        <w:t>附图：包括区位分析图、</w:t>
      </w:r>
      <w:r>
        <w:rPr>
          <w:rFonts w:hint="eastAsia"/>
        </w:rPr>
        <w:t>规划范围图、规划布置图、功能分区图等。</w:t>
      </w:r>
    </w:p>
    <w:p w:rsidR="005C5CCA" w:rsidRDefault="00224E09" w:rsidP="0013599B">
      <w:pPr>
        <w:ind w:firstLine="640"/>
        <w:sectPr w:rsidR="005C5CCA">
          <w:footerReference w:type="default" r:id="rId14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hint="eastAsia"/>
        </w:rPr>
        <w:t>其他附件材料：包含营业执照、土地使用证明、商标专利等知识产权证明及其他佐证材料</w:t>
      </w:r>
      <w:bookmarkEnd w:id="16"/>
      <w:bookmarkEnd w:id="17"/>
      <w:bookmarkEnd w:id="18"/>
      <w:r>
        <w:rPr>
          <w:rFonts w:hint="eastAsia"/>
        </w:rPr>
        <w:t>。</w:t>
      </w:r>
    </w:p>
    <w:p w:rsidR="005C5CCA" w:rsidRDefault="00224E09" w:rsidP="0013599B">
      <w:pPr>
        <w:ind w:firstLine="880"/>
        <w:jc w:val="center"/>
        <w:outlineLvl w:val="0"/>
        <w:rPr>
          <w:rFonts w:ascii="黑体" w:eastAsia="黑体" w:hAnsi="黑体" w:cs="黑体"/>
          <w:sz w:val="44"/>
          <w:szCs w:val="36"/>
        </w:rPr>
      </w:pPr>
      <w:bookmarkStart w:id="25" w:name="_Toc13452"/>
      <w:bookmarkStart w:id="26" w:name="_Toc27033"/>
      <w:r>
        <w:rPr>
          <w:rFonts w:ascii="黑体" w:eastAsia="黑体" w:hAnsi="黑体" w:cs="黑体" w:hint="eastAsia"/>
          <w:sz w:val="44"/>
          <w:szCs w:val="36"/>
        </w:rPr>
        <w:lastRenderedPageBreak/>
        <w:t>杨陵区农业现代化示范区创建项目</w:t>
      </w:r>
      <w:r>
        <w:rPr>
          <w:rFonts w:ascii="黑体" w:eastAsia="黑体" w:hAnsi="黑体" w:cs="黑体" w:hint="eastAsia"/>
          <w:sz w:val="44"/>
          <w:szCs w:val="36"/>
        </w:rPr>
        <w:t>汇总表</w:t>
      </w:r>
      <w:bookmarkEnd w:id="25"/>
      <w:bookmarkEnd w:id="26"/>
    </w:p>
    <w:p w:rsidR="005C5CCA" w:rsidRDefault="00224E09" w:rsidP="0013599B">
      <w:pPr>
        <w:ind w:firstLine="640"/>
        <w:jc w:val="right"/>
      </w:pPr>
      <w:bookmarkStart w:id="27" w:name="_Toc3298"/>
      <w:r>
        <w:rPr>
          <w:rFonts w:hint="eastAsia"/>
        </w:rPr>
        <w:t>单位：万元</w:t>
      </w:r>
      <w:bookmarkEnd w:id="27"/>
    </w:p>
    <w:tbl>
      <w:tblPr>
        <w:tblW w:w="14397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095"/>
        <w:gridCol w:w="1125"/>
        <w:gridCol w:w="1170"/>
        <w:gridCol w:w="1455"/>
        <w:gridCol w:w="4772"/>
        <w:gridCol w:w="858"/>
        <w:gridCol w:w="1009"/>
        <w:gridCol w:w="832"/>
        <w:gridCol w:w="1323"/>
      </w:tblGrid>
      <w:tr w:rsidR="005C5CCA">
        <w:trPr>
          <w:trHeight w:val="640"/>
          <w:tblHeader/>
          <w:jc w:val="center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224E09">
            <w:pPr>
              <w:snapToGrid w:val="0"/>
              <w:spacing w:line="240" w:lineRule="auto"/>
              <w:ind w:firstLineChars="0" w:firstLine="0"/>
              <w:jc w:val="center"/>
              <w:rPr>
                <w:rFonts w:ascii="黑体" w:eastAsia="黑体" w:hAnsi="黑体" w:cs="Times New Roman"/>
                <w:kern w:val="0"/>
                <w:sz w:val="21"/>
                <w:szCs w:val="21"/>
              </w:rPr>
            </w:pPr>
            <w:r>
              <w:rPr>
                <w:rFonts w:ascii="黑体" w:eastAsia="黑体" w:hAnsi="黑体" w:cs="Times New Roman" w:hint="eastAsia"/>
                <w:kern w:val="0"/>
                <w:sz w:val="21"/>
                <w:szCs w:val="21"/>
              </w:rPr>
              <w:t>序号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224E09">
            <w:pPr>
              <w:snapToGrid w:val="0"/>
              <w:spacing w:line="240" w:lineRule="auto"/>
              <w:ind w:firstLineChars="0" w:firstLine="0"/>
              <w:jc w:val="center"/>
              <w:rPr>
                <w:rFonts w:ascii="黑体" w:eastAsia="黑体" w:hAnsi="黑体" w:cs="Times New Roman"/>
                <w:kern w:val="0"/>
                <w:sz w:val="21"/>
                <w:szCs w:val="21"/>
              </w:rPr>
            </w:pPr>
            <w:r>
              <w:rPr>
                <w:rFonts w:ascii="黑体" w:eastAsia="黑体" w:hAnsi="黑体" w:cs="Times New Roman" w:hint="eastAsia"/>
                <w:kern w:val="0"/>
                <w:sz w:val="21"/>
                <w:szCs w:val="21"/>
              </w:rPr>
              <w:t>项目名称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224E09">
            <w:pPr>
              <w:snapToGrid w:val="0"/>
              <w:spacing w:line="240" w:lineRule="auto"/>
              <w:ind w:firstLineChars="0" w:firstLine="0"/>
              <w:jc w:val="center"/>
              <w:rPr>
                <w:rFonts w:ascii="黑体" w:eastAsia="黑体" w:hAnsi="黑体" w:cs="Times New Roman"/>
                <w:kern w:val="0"/>
                <w:sz w:val="21"/>
                <w:szCs w:val="21"/>
              </w:rPr>
            </w:pPr>
            <w:r>
              <w:rPr>
                <w:rFonts w:ascii="黑体" w:eastAsia="黑体" w:hAnsi="黑体" w:cs="Times New Roman" w:hint="eastAsia"/>
                <w:kern w:val="0"/>
                <w:sz w:val="21"/>
                <w:szCs w:val="21"/>
              </w:rPr>
              <w:t>建设规模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224E09">
            <w:pPr>
              <w:snapToGrid w:val="0"/>
              <w:spacing w:line="240" w:lineRule="auto"/>
              <w:ind w:firstLineChars="0" w:firstLine="0"/>
              <w:jc w:val="center"/>
              <w:rPr>
                <w:rFonts w:ascii="黑体" w:eastAsia="黑体" w:hAnsi="黑体" w:cs="Times New Roman"/>
                <w:kern w:val="0"/>
                <w:sz w:val="21"/>
                <w:szCs w:val="21"/>
              </w:rPr>
            </w:pPr>
            <w:r>
              <w:rPr>
                <w:rFonts w:ascii="黑体" w:eastAsia="黑体" w:hAnsi="黑体" w:cs="Times New Roman" w:hint="eastAsia"/>
                <w:kern w:val="0"/>
                <w:sz w:val="21"/>
                <w:szCs w:val="21"/>
              </w:rPr>
              <w:t>项目申报单位名称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224E09">
            <w:pPr>
              <w:snapToGrid w:val="0"/>
              <w:spacing w:line="240" w:lineRule="auto"/>
              <w:ind w:firstLineChars="0" w:firstLine="0"/>
              <w:jc w:val="center"/>
              <w:rPr>
                <w:rFonts w:ascii="黑体" w:eastAsia="黑体" w:hAnsi="黑体" w:cs="Times New Roman"/>
                <w:kern w:val="0"/>
                <w:sz w:val="21"/>
                <w:szCs w:val="21"/>
              </w:rPr>
            </w:pPr>
            <w:r>
              <w:rPr>
                <w:rFonts w:ascii="黑体" w:eastAsia="黑体" w:hAnsi="黑体" w:cs="Times New Roman" w:hint="eastAsia"/>
                <w:kern w:val="0"/>
                <w:sz w:val="21"/>
                <w:szCs w:val="21"/>
              </w:rPr>
              <w:t>联系人及联系电话</w:t>
            </w:r>
          </w:p>
        </w:tc>
        <w:tc>
          <w:tcPr>
            <w:tcW w:w="4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224E09">
            <w:pPr>
              <w:snapToGrid w:val="0"/>
              <w:spacing w:line="240" w:lineRule="auto"/>
              <w:ind w:firstLineChars="0" w:firstLine="0"/>
              <w:jc w:val="center"/>
              <w:rPr>
                <w:rFonts w:ascii="黑体" w:eastAsia="黑体" w:hAnsi="黑体" w:cs="Times New Roman"/>
                <w:color w:val="FF0000"/>
                <w:kern w:val="0"/>
                <w:sz w:val="21"/>
                <w:szCs w:val="21"/>
              </w:rPr>
            </w:pPr>
            <w:r>
              <w:rPr>
                <w:rFonts w:ascii="黑体" w:eastAsia="黑体" w:hAnsi="黑体" w:cs="Times New Roman" w:hint="eastAsia"/>
                <w:bCs/>
                <w:kern w:val="0"/>
                <w:sz w:val="21"/>
                <w:szCs w:val="21"/>
              </w:rPr>
              <w:t>项目主要建设内容</w:t>
            </w:r>
            <w:r>
              <w:rPr>
                <w:rFonts w:ascii="黑体" w:eastAsia="黑体" w:hAnsi="黑体" w:cs="Times New Roman" w:hint="eastAsia"/>
                <w:bCs/>
                <w:kern w:val="0"/>
                <w:sz w:val="21"/>
                <w:szCs w:val="21"/>
              </w:rPr>
              <w:t>及财政资金支持环节</w:t>
            </w:r>
          </w:p>
        </w:tc>
        <w:tc>
          <w:tcPr>
            <w:tcW w:w="40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224E09">
            <w:pPr>
              <w:snapToGrid w:val="0"/>
              <w:spacing w:line="240" w:lineRule="auto"/>
              <w:ind w:firstLineChars="0" w:firstLine="0"/>
              <w:jc w:val="center"/>
              <w:rPr>
                <w:rFonts w:ascii="黑体" w:eastAsia="黑体" w:hAnsi="黑体" w:cs="Times New Roman"/>
                <w:kern w:val="0"/>
                <w:sz w:val="21"/>
                <w:szCs w:val="21"/>
              </w:rPr>
            </w:pPr>
            <w:r>
              <w:rPr>
                <w:rFonts w:ascii="黑体" w:eastAsia="黑体" w:hAnsi="黑体" w:cs="Times New Roman" w:hint="eastAsia"/>
                <w:kern w:val="0"/>
                <w:sz w:val="21"/>
                <w:szCs w:val="21"/>
              </w:rPr>
              <w:t>总投资</w:t>
            </w:r>
          </w:p>
        </w:tc>
      </w:tr>
      <w:tr w:rsidR="005C5CCA">
        <w:trPr>
          <w:trHeight w:val="1060"/>
          <w:tblHeader/>
          <w:jc w:val="center"/>
        </w:trPr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left"/>
              <w:rPr>
                <w:rFonts w:ascii="黑体" w:eastAsia="黑体" w:hAnsi="黑体" w:cs="Times New Roman"/>
                <w:kern w:val="0"/>
                <w:sz w:val="21"/>
                <w:szCs w:val="21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left"/>
              <w:rPr>
                <w:rFonts w:ascii="黑体" w:eastAsia="黑体" w:hAnsi="黑体" w:cs="Times New Roman"/>
                <w:kern w:val="0"/>
                <w:sz w:val="21"/>
                <w:szCs w:val="21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left"/>
              <w:rPr>
                <w:rFonts w:ascii="黑体" w:eastAsia="黑体" w:hAnsi="黑体" w:cs="Times New Roman"/>
                <w:kern w:val="0"/>
                <w:sz w:val="21"/>
                <w:szCs w:val="21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left"/>
              <w:rPr>
                <w:rFonts w:ascii="黑体" w:eastAsia="黑体" w:hAnsi="黑体" w:cs="Times New Roman"/>
                <w:kern w:val="0"/>
                <w:sz w:val="21"/>
                <w:szCs w:val="21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center"/>
              <w:rPr>
                <w:rFonts w:ascii="黑体" w:eastAsia="黑体" w:hAnsi="黑体" w:cs="Times New Roman"/>
                <w:kern w:val="0"/>
                <w:sz w:val="21"/>
                <w:szCs w:val="21"/>
              </w:rPr>
            </w:pPr>
          </w:p>
        </w:tc>
        <w:tc>
          <w:tcPr>
            <w:tcW w:w="4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left"/>
              <w:rPr>
                <w:rFonts w:ascii="黑体" w:eastAsia="黑体" w:hAnsi="黑体" w:cs="Times New Roman"/>
                <w:kern w:val="0"/>
                <w:sz w:val="21"/>
                <w:szCs w:val="21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224E09">
            <w:pPr>
              <w:snapToGrid w:val="0"/>
              <w:spacing w:line="240" w:lineRule="auto"/>
              <w:ind w:firstLineChars="0" w:firstLine="0"/>
              <w:jc w:val="center"/>
              <w:rPr>
                <w:rFonts w:ascii="黑体" w:eastAsia="黑体" w:hAnsi="黑体" w:cs="Times New Roman"/>
                <w:bCs/>
                <w:kern w:val="0"/>
                <w:sz w:val="21"/>
                <w:szCs w:val="21"/>
              </w:rPr>
            </w:pPr>
            <w:r>
              <w:rPr>
                <w:rFonts w:ascii="黑体" w:eastAsia="黑体" w:hAnsi="黑体" w:cs="Times New Roman" w:hint="eastAsia"/>
                <w:bCs/>
                <w:kern w:val="0"/>
                <w:sz w:val="21"/>
                <w:szCs w:val="21"/>
              </w:rPr>
              <w:t>合计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224E09">
            <w:pPr>
              <w:snapToGrid w:val="0"/>
              <w:spacing w:line="240" w:lineRule="auto"/>
              <w:ind w:firstLineChars="0" w:firstLine="0"/>
              <w:jc w:val="center"/>
              <w:rPr>
                <w:rFonts w:ascii="黑体" w:eastAsia="黑体" w:hAnsi="黑体" w:cs="Times New Roman"/>
                <w:bCs/>
                <w:kern w:val="0"/>
                <w:sz w:val="21"/>
                <w:szCs w:val="21"/>
              </w:rPr>
            </w:pPr>
            <w:r>
              <w:rPr>
                <w:rFonts w:ascii="黑体" w:eastAsia="黑体" w:hAnsi="黑体" w:cs="Times New Roman" w:hint="eastAsia"/>
                <w:bCs/>
                <w:kern w:val="0"/>
                <w:sz w:val="21"/>
                <w:szCs w:val="21"/>
              </w:rPr>
              <w:t>申请</w:t>
            </w:r>
            <w:r>
              <w:rPr>
                <w:rFonts w:ascii="黑体" w:eastAsia="黑体" w:hAnsi="黑体" w:cs="Times New Roman" w:hint="eastAsia"/>
                <w:bCs/>
                <w:kern w:val="0"/>
                <w:sz w:val="21"/>
                <w:szCs w:val="21"/>
              </w:rPr>
              <w:t>中央</w:t>
            </w:r>
            <w:r>
              <w:rPr>
                <w:rFonts w:ascii="黑体" w:eastAsia="黑体" w:hAnsi="黑体" w:cs="Times New Roman" w:hint="eastAsia"/>
                <w:bCs/>
                <w:kern w:val="0"/>
                <w:sz w:val="21"/>
                <w:szCs w:val="21"/>
              </w:rPr>
              <w:t>财政资金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224E09">
            <w:pPr>
              <w:snapToGrid w:val="0"/>
              <w:spacing w:line="240" w:lineRule="auto"/>
              <w:ind w:firstLineChars="0" w:firstLine="0"/>
              <w:jc w:val="center"/>
              <w:rPr>
                <w:rFonts w:ascii="黑体" w:eastAsia="黑体" w:hAnsi="黑体" w:cs="Times New Roman"/>
                <w:bCs/>
                <w:kern w:val="0"/>
                <w:sz w:val="21"/>
                <w:szCs w:val="21"/>
              </w:rPr>
            </w:pPr>
            <w:r>
              <w:rPr>
                <w:rFonts w:ascii="黑体" w:eastAsia="黑体" w:hAnsi="黑体" w:cs="Times New Roman" w:hint="eastAsia"/>
                <w:bCs/>
                <w:kern w:val="0"/>
                <w:sz w:val="21"/>
                <w:szCs w:val="21"/>
              </w:rPr>
              <w:t>整合资金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224E09">
            <w:pPr>
              <w:snapToGrid w:val="0"/>
              <w:spacing w:line="240" w:lineRule="auto"/>
              <w:ind w:firstLineChars="0" w:firstLine="0"/>
              <w:jc w:val="center"/>
              <w:rPr>
                <w:rFonts w:ascii="黑体" w:eastAsia="黑体" w:hAnsi="黑体" w:cs="Times New Roman"/>
                <w:bCs/>
                <w:kern w:val="0"/>
                <w:sz w:val="21"/>
                <w:szCs w:val="21"/>
              </w:rPr>
            </w:pPr>
            <w:r>
              <w:rPr>
                <w:rFonts w:ascii="黑体" w:eastAsia="黑体" w:hAnsi="黑体" w:cs="Times New Roman" w:hint="eastAsia"/>
                <w:bCs/>
                <w:kern w:val="0"/>
                <w:sz w:val="21"/>
                <w:szCs w:val="21"/>
              </w:rPr>
              <w:t>自筹</w:t>
            </w:r>
          </w:p>
          <w:p w:rsidR="005C5CCA" w:rsidRDefault="00224E09">
            <w:pPr>
              <w:snapToGrid w:val="0"/>
              <w:spacing w:line="240" w:lineRule="auto"/>
              <w:ind w:firstLineChars="0" w:firstLine="0"/>
              <w:jc w:val="center"/>
              <w:rPr>
                <w:rFonts w:ascii="黑体" w:eastAsia="黑体" w:hAnsi="黑体" w:cs="Times New Roman"/>
                <w:bCs/>
                <w:kern w:val="0"/>
                <w:sz w:val="21"/>
                <w:szCs w:val="21"/>
              </w:rPr>
            </w:pPr>
            <w:r>
              <w:rPr>
                <w:rFonts w:ascii="黑体" w:eastAsia="黑体" w:hAnsi="黑体" w:cs="Times New Roman" w:hint="eastAsia"/>
                <w:bCs/>
                <w:kern w:val="0"/>
                <w:sz w:val="21"/>
                <w:szCs w:val="21"/>
              </w:rPr>
              <w:t>资金</w:t>
            </w:r>
          </w:p>
        </w:tc>
      </w:tr>
      <w:tr w:rsidR="005C5CCA">
        <w:trPr>
          <w:trHeight w:val="1831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224E09">
            <w:pPr>
              <w:snapToGrid w:val="0"/>
              <w:spacing w:line="240" w:lineRule="auto"/>
              <w:ind w:firstLineChars="0" w:firstLine="0"/>
              <w:jc w:val="center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仿宋_GB2312" w:hint="eastAsia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left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left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center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center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left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center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center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center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</w:p>
        </w:tc>
      </w:tr>
      <w:tr w:rsidR="005C5CCA">
        <w:trPr>
          <w:trHeight w:val="1937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224E09">
            <w:pPr>
              <w:snapToGrid w:val="0"/>
              <w:spacing w:line="240" w:lineRule="auto"/>
              <w:ind w:firstLineChars="0" w:firstLine="0"/>
              <w:jc w:val="center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仿宋_GB2312" w:hint="eastAsia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left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left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center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center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left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center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center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CA" w:rsidRDefault="005C5CCA">
            <w:pPr>
              <w:snapToGrid w:val="0"/>
              <w:spacing w:line="240" w:lineRule="auto"/>
              <w:ind w:firstLineChars="0" w:firstLine="0"/>
              <w:jc w:val="center"/>
              <w:rPr>
                <w:rFonts w:ascii="宋体" w:eastAsia="宋体" w:hAnsi="宋体" w:cs="仿宋_GB2312"/>
                <w:color w:val="000000"/>
                <w:kern w:val="0"/>
                <w:sz w:val="21"/>
                <w:szCs w:val="21"/>
              </w:rPr>
            </w:pPr>
          </w:p>
        </w:tc>
      </w:tr>
    </w:tbl>
    <w:p w:rsidR="005C5CCA" w:rsidRDefault="005C5CCA">
      <w:pPr>
        <w:spacing w:line="240" w:lineRule="auto"/>
        <w:ind w:firstLineChars="0" w:firstLine="0"/>
        <w:rPr>
          <w:rFonts w:cs="Times New Roman"/>
          <w:kern w:val="36"/>
          <w:szCs w:val="22"/>
        </w:rPr>
      </w:pPr>
    </w:p>
    <w:p w:rsidR="005C5CCA" w:rsidRDefault="005C5CCA">
      <w:pPr>
        <w:pStyle w:val="a0"/>
        <w:ind w:left="0" w:firstLineChars="0" w:firstLine="0"/>
        <w:rPr>
          <w:lang w:val="en-US"/>
        </w:rPr>
      </w:pPr>
    </w:p>
    <w:sectPr w:rsidR="005C5CCA"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E09" w:rsidRDefault="00224E09">
      <w:pPr>
        <w:spacing w:line="240" w:lineRule="auto"/>
        <w:ind w:firstLine="640"/>
      </w:pPr>
      <w:r>
        <w:separator/>
      </w:r>
    </w:p>
  </w:endnote>
  <w:endnote w:type="continuationSeparator" w:id="0">
    <w:p w:rsidR="00224E09" w:rsidRDefault="00224E09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4C077B54-EC9C-41FC-B2E5-A9AF034E1C8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A3D3B83B-088B-4DA0-9763-2E1C78939178}"/>
    <w:embedBold r:id="rId3" w:subsetted="1" w:fontKey="{CC9D9BED-8FD3-4E92-A944-C7E3ABCE0E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DDA62E53-3FB3-420D-AAEA-8FA225658B9A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Bold r:id="rId5" w:subsetted="1" w:fontKey="{BAFA07C9-B514-4E8E-9D68-BE8179E31458}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  <w:embedBold r:id="rId6" w:subsetted="1" w:fontKey="{D07BD545-8A74-4CE0-BA17-63C91B3496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5752448-576E-4FB0-89D2-C5D3875DB9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4D85DB7-7F14-46AB-8088-80685FB783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99B" w:rsidRDefault="0013599B" w:rsidP="0013599B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99B" w:rsidRDefault="0013599B" w:rsidP="0013599B">
    <w:pPr>
      <w:pStyle w:val="a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99B" w:rsidRDefault="0013599B" w:rsidP="0013599B">
    <w:pPr>
      <w:pStyle w:val="a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CCA" w:rsidRDefault="00224E09" w:rsidP="0013599B">
    <w:pPr>
      <w:pStyle w:val="a6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C5CCA" w:rsidRDefault="00224E09" w:rsidP="0013599B">
                          <w:pPr>
                            <w:pStyle w:val="a6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3599B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0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PjKIdW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5C5CCA" w:rsidRDefault="00224E09" w:rsidP="0013599B">
                    <w:pPr>
                      <w:pStyle w:val="a6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3599B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E09" w:rsidRDefault="00224E09">
      <w:pPr>
        <w:ind w:firstLine="640"/>
      </w:pPr>
      <w:r>
        <w:separator/>
      </w:r>
    </w:p>
  </w:footnote>
  <w:footnote w:type="continuationSeparator" w:id="0">
    <w:p w:rsidR="00224E09" w:rsidRDefault="00224E09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99B" w:rsidRDefault="0013599B" w:rsidP="0013599B">
    <w:pPr>
      <w:pStyle w:val="a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99B" w:rsidRDefault="0013599B" w:rsidP="0013599B">
    <w:pPr>
      <w:pStyle w:val="a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99B" w:rsidRDefault="0013599B" w:rsidP="0013599B">
    <w:pPr>
      <w:pStyle w:val="a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2F7568"/>
    <w:rsid w:val="0013599B"/>
    <w:rsid w:val="00224E09"/>
    <w:rsid w:val="00420A52"/>
    <w:rsid w:val="005C5CCA"/>
    <w:rsid w:val="019C0F68"/>
    <w:rsid w:val="01E04F06"/>
    <w:rsid w:val="02771F70"/>
    <w:rsid w:val="02835C16"/>
    <w:rsid w:val="032F7568"/>
    <w:rsid w:val="047D7864"/>
    <w:rsid w:val="05520416"/>
    <w:rsid w:val="05963F30"/>
    <w:rsid w:val="069C6D28"/>
    <w:rsid w:val="075105D1"/>
    <w:rsid w:val="091F156A"/>
    <w:rsid w:val="0D740BA6"/>
    <w:rsid w:val="0DB71A06"/>
    <w:rsid w:val="0F0058FD"/>
    <w:rsid w:val="0F161C7C"/>
    <w:rsid w:val="10D85C1E"/>
    <w:rsid w:val="1112709E"/>
    <w:rsid w:val="11D30C0B"/>
    <w:rsid w:val="12444126"/>
    <w:rsid w:val="131C5162"/>
    <w:rsid w:val="14CB44CC"/>
    <w:rsid w:val="153164EB"/>
    <w:rsid w:val="16002004"/>
    <w:rsid w:val="1653084A"/>
    <w:rsid w:val="17343E46"/>
    <w:rsid w:val="189D414B"/>
    <w:rsid w:val="19F24FE2"/>
    <w:rsid w:val="1AA879FE"/>
    <w:rsid w:val="1B5334E6"/>
    <w:rsid w:val="1BAD4B46"/>
    <w:rsid w:val="1C5057BF"/>
    <w:rsid w:val="1CAD69DC"/>
    <w:rsid w:val="1CBF3F6F"/>
    <w:rsid w:val="215F7B96"/>
    <w:rsid w:val="228F3A18"/>
    <w:rsid w:val="273E1731"/>
    <w:rsid w:val="27554CBA"/>
    <w:rsid w:val="28F010AF"/>
    <w:rsid w:val="295633A6"/>
    <w:rsid w:val="29B93093"/>
    <w:rsid w:val="2CD96F78"/>
    <w:rsid w:val="2D327796"/>
    <w:rsid w:val="2E577360"/>
    <w:rsid w:val="2E852ACB"/>
    <w:rsid w:val="2F9B467C"/>
    <w:rsid w:val="2FE034B4"/>
    <w:rsid w:val="301A5FF5"/>
    <w:rsid w:val="30CE07B1"/>
    <w:rsid w:val="32780012"/>
    <w:rsid w:val="33624BF8"/>
    <w:rsid w:val="3454329A"/>
    <w:rsid w:val="35D00DF7"/>
    <w:rsid w:val="388E20FF"/>
    <w:rsid w:val="3B4E14F1"/>
    <w:rsid w:val="3B6B228E"/>
    <w:rsid w:val="3BC33FAE"/>
    <w:rsid w:val="3BF73AFA"/>
    <w:rsid w:val="3C695AD8"/>
    <w:rsid w:val="3D565F05"/>
    <w:rsid w:val="3F886BA4"/>
    <w:rsid w:val="3FE821CA"/>
    <w:rsid w:val="3FF36466"/>
    <w:rsid w:val="403A62CB"/>
    <w:rsid w:val="4370189F"/>
    <w:rsid w:val="464158E9"/>
    <w:rsid w:val="46915D1B"/>
    <w:rsid w:val="4A487832"/>
    <w:rsid w:val="4ADA35F0"/>
    <w:rsid w:val="4BD154CA"/>
    <w:rsid w:val="4C32654A"/>
    <w:rsid w:val="4CC645D5"/>
    <w:rsid w:val="4CD274F9"/>
    <w:rsid w:val="4CF67120"/>
    <w:rsid w:val="4E1D5040"/>
    <w:rsid w:val="4F323948"/>
    <w:rsid w:val="4F35253B"/>
    <w:rsid w:val="4F9F7B57"/>
    <w:rsid w:val="509767DC"/>
    <w:rsid w:val="50A90D00"/>
    <w:rsid w:val="523B6893"/>
    <w:rsid w:val="52934F72"/>
    <w:rsid w:val="52942221"/>
    <w:rsid w:val="529D5FA1"/>
    <w:rsid w:val="52D00373"/>
    <w:rsid w:val="53397A0F"/>
    <w:rsid w:val="549701DA"/>
    <w:rsid w:val="562F1731"/>
    <w:rsid w:val="5699566B"/>
    <w:rsid w:val="56CF1C0F"/>
    <w:rsid w:val="5710219D"/>
    <w:rsid w:val="579730CB"/>
    <w:rsid w:val="587E46A3"/>
    <w:rsid w:val="59CA376E"/>
    <w:rsid w:val="5A041650"/>
    <w:rsid w:val="5B074B39"/>
    <w:rsid w:val="5C725681"/>
    <w:rsid w:val="5CA80ECC"/>
    <w:rsid w:val="5D3020C3"/>
    <w:rsid w:val="5FE00075"/>
    <w:rsid w:val="60450986"/>
    <w:rsid w:val="60A05B18"/>
    <w:rsid w:val="60A91F02"/>
    <w:rsid w:val="626D0CBE"/>
    <w:rsid w:val="62715EB0"/>
    <w:rsid w:val="6283158E"/>
    <w:rsid w:val="62A1275B"/>
    <w:rsid w:val="62A30136"/>
    <w:rsid w:val="62B2139B"/>
    <w:rsid w:val="637D1C1B"/>
    <w:rsid w:val="65D43436"/>
    <w:rsid w:val="66CA451E"/>
    <w:rsid w:val="67F36D04"/>
    <w:rsid w:val="6829742B"/>
    <w:rsid w:val="689C4373"/>
    <w:rsid w:val="692B35F3"/>
    <w:rsid w:val="699F7978"/>
    <w:rsid w:val="6B8F638A"/>
    <w:rsid w:val="6BAC13E3"/>
    <w:rsid w:val="6CB5068C"/>
    <w:rsid w:val="6E066A8A"/>
    <w:rsid w:val="6EDD3662"/>
    <w:rsid w:val="7126272A"/>
    <w:rsid w:val="72A071C3"/>
    <w:rsid w:val="77B91551"/>
    <w:rsid w:val="788841A8"/>
    <w:rsid w:val="793A547F"/>
    <w:rsid w:val="799929B6"/>
    <w:rsid w:val="7A052E9A"/>
    <w:rsid w:val="7BB45290"/>
    <w:rsid w:val="7BF44782"/>
    <w:rsid w:val="7C5B6A80"/>
    <w:rsid w:val="7DF1228C"/>
    <w:rsid w:val="7E0A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toc 4" w:qFormat="1"/>
    <w:lsdException w:name="header" w:qFormat="1"/>
    <w:lsdException w:name="footer" w:qFormat="1"/>
    <w:lsdException w:name="caption" w:semiHidden="1" w:unhideWhenUsed="1" w:qFormat="1"/>
    <w:lsdException w:name="page number" w:uiPriority="99" w:qFormat="1"/>
    <w:lsdException w:name="Title" w:qFormat="1"/>
    <w:lsdException w:name="Default Paragraph Font" w:qFormat="1"/>
    <w:lsdException w:name="Body Text" w:uiPriority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spacing w:line="360" w:lineRule="auto"/>
      <w:ind w:firstLineChars="200" w:firstLine="562"/>
      <w:jc w:val="both"/>
    </w:pPr>
    <w:rPr>
      <w:rFonts w:eastAsia="仿宋_GB2312" w:cstheme="minorBidi"/>
      <w:kern w:val="2"/>
      <w:sz w:val="32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100" w:after="120"/>
      <w:ind w:firstLineChars="0" w:firstLine="0"/>
      <w:jc w:val="center"/>
      <w:outlineLvl w:val="0"/>
    </w:pPr>
    <w:rPr>
      <w:rFonts w:eastAsia="黑体"/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100" w:after="100"/>
      <w:outlineLvl w:val="1"/>
    </w:pPr>
    <w:rPr>
      <w:rFonts w:ascii="Arial" w:eastAsia="黑体" w:hAnsi="Arial"/>
      <w:b/>
    </w:rPr>
  </w:style>
  <w:style w:type="paragraph" w:styleId="3">
    <w:name w:val="heading 3"/>
    <w:basedOn w:val="a"/>
    <w:next w:val="a"/>
    <w:unhideWhenUsed/>
    <w:qFormat/>
    <w:pPr>
      <w:keepNext/>
      <w:keepLines/>
      <w:outlineLvl w:val="2"/>
    </w:pPr>
    <w:rPr>
      <w:b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outlineLvl w:val="3"/>
    </w:pPr>
  </w:style>
  <w:style w:type="paragraph" w:styleId="5">
    <w:name w:val="heading 5"/>
    <w:basedOn w:val="a"/>
    <w:next w:val="a"/>
    <w:link w:val="5Char"/>
    <w:unhideWhenUsed/>
    <w:qFormat/>
    <w:pPr>
      <w:keepNext/>
      <w:keepLines/>
      <w:outlineLvl w:val="4"/>
    </w:pPr>
  </w:style>
  <w:style w:type="paragraph" w:styleId="6">
    <w:name w:val="heading 6"/>
    <w:basedOn w:val="a"/>
    <w:next w:val="a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4"/>
    <w:uiPriority w:val="1"/>
    <w:qFormat/>
    <w:pPr>
      <w:autoSpaceDE w:val="0"/>
      <w:autoSpaceDN w:val="0"/>
      <w:spacing w:before="240"/>
      <w:ind w:left="140"/>
      <w:jc w:val="left"/>
    </w:pPr>
    <w:rPr>
      <w:rFonts w:ascii="宋体" w:hAnsi="宋体" w:cs="宋体"/>
      <w:kern w:val="0"/>
      <w:sz w:val="30"/>
      <w:szCs w:val="30"/>
      <w:lang w:val="zh-CN" w:bidi="zh-CN"/>
    </w:rPr>
  </w:style>
  <w:style w:type="paragraph" w:styleId="a4">
    <w:name w:val="Title"/>
    <w:basedOn w:val="a"/>
    <w:next w:val="a"/>
    <w:qFormat/>
    <w:pPr>
      <w:jc w:val="center"/>
      <w:outlineLvl w:val="0"/>
    </w:pPr>
    <w:rPr>
      <w:rFonts w:ascii="方正小标宋_GBK" w:eastAsia="方正小标宋_GBK" w:hAnsi="方正小标宋_GBK" w:cs="方正小标宋_GBK"/>
      <w:sz w:val="44"/>
      <w:szCs w:val="44"/>
    </w:rPr>
  </w:style>
  <w:style w:type="paragraph" w:styleId="a5">
    <w:name w:val="Body Text Indent"/>
    <w:basedOn w:val="a"/>
    <w:qFormat/>
    <w:pPr>
      <w:spacing w:after="120"/>
      <w:ind w:leftChars="200" w:left="420"/>
    </w:pPr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  <w:qFormat/>
  </w:style>
  <w:style w:type="paragraph" w:styleId="40">
    <w:name w:val="toc 4"/>
    <w:basedOn w:val="a"/>
    <w:next w:val="a"/>
    <w:qFormat/>
    <w:pPr>
      <w:ind w:leftChars="600" w:left="1260"/>
    </w:pPr>
  </w:style>
  <w:style w:type="paragraph" w:styleId="20">
    <w:name w:val="toc 2"/>
    <w:basedOn w:val="a"/>
    <w:next w:val="a"/>
    <w:qFormat/>
    <w:pPr>
      <w:ind w:leftChars="200" w:left="420"/>
    </w:p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21">
    <w:name w:val="Body Text First Indent 2"/>
    <w:basedOn w:val="a5"/>
    <w:qFormat/>
    <w:pPr>
      <w:ind w:left="200" w:firstLine="200"/>
    </w:pPr>
  </w:style>
  <w:style w:type="character" w:styleId="a9">
    <w:name w:val="Strong"/>
    <w:basedOn w:val="a1"/>
    <w:qFormat/>
    <w:rPr>
      <w:b/>
    </w:rPr>
  </w:style>
  <w:style w:type="character" w:styleId="aa">
    <w:name w:val="page number"/>
    <w:basedOn w:val="a1"/>
    <w:uiPriority w:val="99"/>
    <w:qFormat/>
  </w:style>
  <w:style w:type="character" w:styleId="ab">
    <w:name w:val="Hyperlink"/>
    <w:basedOn w:val="a1"/>
    <w:qFormat/>
    <w:rPr>
      <w:color w:val="0000FF"/>
      <w:u w:val="single"/>
    </w:rPr>
  </w:style>
  <w:style w:type="character" w:customStyle="1" w:styleId="5Char">
    <w:name w:val="标题 5 Char"/>
    <w:link w:val="5"/>
    <w:qFormat/>
    <w:rPr>
      <w:sz w:val="32"/>
    </w:rPr>
  </w:style>
  <w:style w:type="character" w:customStyle="1" w:styleId="4Char">
    <w:name w:val="标题 4 Char"/>
    <w:link w:val="4"/>
    <w:qFormat/>
    <w:rPr>
      <w:rFonts w:ascii="Times New Roman" w:hAnsi="Times New Roman"/>
    </w:rPr>
  </w:style>
  <w:style w:type="paragraph" w:customStyle="1" w:styleId="WPSOffice1">
    <w:name w:val="WPSOffice手动目录 1"/>
  </w:style>
  <w:style w:type="paragraph" w:styleId="ac">
    <w:name w:val="Balloon Text"/>
    <w:basedOn w:val="a"/>
    <w:link w:val="Char"/>
    <w:rsid w:val="0013599B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1"/>
    <w:link w:val="ac"/>
    <w:rsid w:val="0013599B"/>
    <w:rPr>
      <w:rFonts w:eastAsia="仿宋_GB2312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toc 4" w:qFormat="1"/>
    <w:lsdException w:name="header" w:qFormat="1"/>
    <w:lsdException w:name="footer" w:qFormat="1"/>
    <w:lsdException w:name="caption" w:semiHidden="1" w:unhideWhenUsed="1" w:qFormat="1"/>
    <w:lsdException w:name="page number" w:uiPriority="99" w:qFormat="1"/>
    <w:lsdException w:name="Title" w:qFormat="1"/>
    <w:lsdException w:name="Default Paragraph Font" w:qFormat="1"/>
    <w:lsdException w:name="Body Text" w:uiPriority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spacing w:line="360" w:lineRule="auto"/>
      <w:ind w:firstLineChars="200" w:firstLine="562"/>
      <w:jc w:val="both"/>
    </w:pPr>
    <w:rPr>
      <w:rFonts w:eastAsia="仿宋_GB2312" w:cstheme="minorBidi"/>
      <w:kern w:val="2"/>
      <w:sz w:val="32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100" w:after="120"/>
      <w:ind w:firstLineChars="0" w:firstLine="0"/>
      <w:jc w:val="center"/>
      <w:outlineLvl w:val="0"/>
    </w:pPr>
    <w:rPr>
      <w:rFonts w:eastAsia="黑体"/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100" w:after="100"/>
      <w:outlineLvl w:val="1"/>
    </w:pPr>
    <w:rPr>
      <w:rFonts w:ascii="Arial" w:eastAsia="黑体" w:hAnsi="Arial"/>
      <w:b/>
    </w:rPr>
  </w:style>
  <w:style w:type="paragraph" w:styleId="3">
    <w:name w:val="heading 3"/>
    <w:basedOn w:val="a"/>
    <w:next w:val="a"/>
    <w:unhideWhenUsed/>
    <w:qFormat/>
    <w:pPr>
      <w:keepNext/>
      <w:keepLines/>
      <w:outlineLvl w:val="2"/>
    </w:pPr>
    <w:rPr>
      <w:b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outlineLvl w:val="3"/>
    </w:pPr>
  </w:style>
  <w:style w:type="paragraph" w:styleId="5">
    <w:name w:val="heading 5"/>
    <w:basedOn w:val="a"/>
    <w:next w:val="a"/>
    <w:link w:val="5Char"/>
    <w:unhideWhenUsed/>
    <w:qFormat/>
    <w:pPr>
      <w:keepNext/>
      <w:keepLines/>
      <w:outlineLvl w:val="4"/>
    </w:pPr>
  </w:style>
  <w:style w:type="paragraph" w:styleId="6">
    <w:name w:val="heading 6"/>
    <w:basedOn w:val="a"/>
    <w:next w:val="a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4"/>
    <w:uiPriority w:val="1"/>
    <w:qFormat/>
    <w:pPr>
      <w:autoSpaceDE w:val="0"/>
      <w:autoSpaceDN w:val="0"/>
      <w:spacing w:before="240"/>
      <w:ind w:left="140"/>
      <w:jc w:val="left"/>
    </w:pPr>
    <w:rPr>
      <w:rFonts w:ascii="宋体" w:hAnsi="宋体" w:cs="宋体"/>
      <w:kern w:val="0"/>
      <w:sz w:val="30"/>
      <w:szCs w:val="30"/>
      <w:lang w:val="zh-CN" w:bidi="zh-CN"/>
    </w:rPr>
  </w:style>
  <w:style w:type="paragraph" w:styleId="a4">
    <w:name w:val="Title"/>
    <w:basedOn w:val="a"/>
    <w:next w:val="a"/>
    <w:qFormat/>
    <w:pPr>
      <w:jc w:val="center"/>
      <w:outlineLvl w:val="0"/>
    </w:pPr>
    <w:rPr>
      <w:rFonts w:ascii="方正小标宋_GBK" w:eastAsia="方正小标宋_GBK" w:hAnsi="方正小标宋_GBK" w:cs="方正小标宋_GBK"/>
      <w:sz w:val="44"/>
      <w:szCs w:val="44"/>
    </w:rPr>
  </w:style>
  <w:style w:type="paragraph" w:styleId="a5">
    <w:name w:val="Body Text Indent"/>
    <w:basedOn w:val="a"/>
    <w:qFormat/>
    <w:pPr>
      <w:spacing w:after="120"/>
      <w:ind w:leftChars="200" w:left="420"/>
    </w:pPr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  <w:qFormat/>
  </w:style>
  <w:style w:type="paragraph" w:styleId="40">
    <w:name w:val="toc 4"/>
    <w:basedOn w:val="a"/>
    <w:next w:val="a"/>
    <w:qFormat/>
    <w:pPr>
      <w:ind w:leftChars="600" w:left="1260"/>
    </w:pPr>
  </w:style>
  <w:style w:type="paragraph" w:styleId="20">
    <w:name w:val="toc 2"/>
    <w:basedOn w:val="a"/>
    <w:next w:val="a"/>
    <w:qFormat/>
    <w:pPr>
      <w:ind w:leftChars="200" w:left="420"/>
    </w:p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21">
    <w:name w:val="Body Text First Indent 2"/>
    <w:basedOn w:val="a5"/>
    <w:qFormat/>
    <w:pPr>
      <w:ind w:left="200" w:firstLine="200"/>
    </w:pPr>
  </w:style>
  <w:style w:type="character" w:styleId="a9">
    <w:name w:val="Strong"/>
    <w:basedOn w:val="a1"/>
    <w:qFormat/>
    <w:rPr>
      <w:b/>
    </w:rPr>
  </w:style>
  <w:style w:type="character" w:styleId="aa">
    <w:name w:val="page number"/>
    <w:basedOn w:val="a1"/>
    <w:uiPriority w:val="99"/>
    <w:qFormat/>
  </w:style>
  <w:style w:type="character" w:styleId="ab">
    <w:name w:val="Hyperlink"/>
    <w:basedOn w:val="a1"/>
    <w:qFormat/>
    <w:rPr>
      <w:color w:val="0000FF"/>
      <w:u w:val="single"/>
    </w:rPr>
  </w:style>
  <w:style w:type="character" w:customStyle="1" w:styleId="5Char">
    <w:name w:val="标题 5 Char"/>
    <w:link w:val="5"/>
    <w:qFormat/>
    <w:rPr>
      <w:sz w:val="32"/>
    </w:rPr>
  </w:style>
  <w:style w:type="character" w:customStyle="1" w:styleId="4Char">
    <w:name w:val="标题 4 Char"/>
    <w:link w:val="4"/>
    <w:qFormat/>
    <w:rPr>
      <w:rFonts w:ascii="Times New Roman" w:hAnsi="Times New Roman"/>
    </w:rPr>
  </w:style>
  <w:style w:type="paragraph" w:customStyle="1" w:styleId="WPSOffice1">
    <w:name w:val="WPSOffice手动目录 1"/>
  </w:style>
  <w:style w:type="paragraph" w:styleId="ac">
    <w:name w:val="Balloon Text"/>
    <w:basedOn w:val="a"/>
    <w:link w:val="Char"/>
    <w:rsid w:val="0013599B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1"/>
    <w:link w:val="ac"/>
    <w:rsid w:val="0013599B"/>
    <w:rPr>
      <w:rFonts w:eastAsia="仿宋_GB2312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园艺新农人</dc:creator>
  <cp:lastModifiedBy>lenovo</cp:lastModifiedBy>
  <cp:revision>2</cp:revision>
  <dcterms:created xsi:type="dcterms:W3CDTF">2021-11-02T01:32:00Z</dcterms:created>
  <dcterms:modified xsi:type="dcterms:W3CDTF">2022-01-09T02:12:00Z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B6036D6CDDD14E83A815452814593ED3</vt:lpwstr>
  </property>
  <property fmtid="{D5CDD505-2E9C-101B-9397-08002B2CF9AE}" pid="4" name="KSOSaveFontToCloudKey">
    <vt:lpwstr>24956523_embed</vt:lpwstr>
  </property>
</Properties>
</file>