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95" w:rsidRDefault="00426B95" w:rsidP="00426B9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426B95" w:rsidRPr="00BC01EF" w:rsidRDefault="00426B95" w:rsidP="00426B95">
      <w:pPr>
        <w:spacing w:line="52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BC01EF">
        <w:rPr>
          <w:rFonts w:ascii="方正小标宋简体" w:eastAsia="方正小标宋简体" w:hAnsi="华文中宋" w:hint="eastAsia"/>
          <w:sz w:val="44"/>
          <w:szCs w:val="44"/>
        </w:rPr>
        <w:t>杨陵区镇</w:t>
      </w:r>
      <w:r>
        <w:rPr>
          <w:rFonts w:ascii="方正小标宋简体" w:eastAsia="方正小标宋简体" w:hAnsi="华文中宋" w:hint="eastAsia"/>
          <w:sz w:val="44"/>
          <w:szCs w:val="44"/>
        </w:rPr>
        <w:t>（</w:t>
      </w:r>
      <w:r w:rsidRPr="00BC01EF">
        <w:rPr>
          <w:rFonts w:ascii="方正小标宋简体" w:eastAsia="方正小标宋简体" w:hAnsi="华文中宋" w:hint="eastAsia"/>
          <w:sz w:val="44"/>
          <w:szCs w:val="44"/>
        </w:rPr>
        <w:t>办</w:t>
      </w:r>
      <w:r>
        <w:rPr>
          <w:rFonts w:ascii="方正小标宋简体" w:eastAsia="方正小标宋简体" w:hAnsi="华文中宋" w:hint="eastAsia"/>
          <w:sz w:val="44"/>
          <w:szCs w:val="44"/>
        </w:rPr>
        <w:t>）</w:t>
      </w:r>
      <w:r w:rsidRPr="00BC01EF">
        <w:rPr>
          <w:rFonts w:ascii="方正小标宋简体" w:eastAsia="方正小标宋简体" w:hAnsi="华文中宋" w:hint="eastAsia"/>
          <w:sz w:val="44"/>
          <w:szCs w:val="44"/>
        </w:rPr>
        <w:t>综合文化站建设情况摸底统计表</w:t>
      </w:r>
    </w:p>
    <w:p w:rsidR="00426B95" w:rsidRPr="0064699C" w:rsidRDefault="00426B95" w:rsidP="00426B95">
      <w:pPr>
        <w:spacing w:line="520" w:lineRule="exact"/>
        <w:ind w:leftChars="-500" w:left="-1050" w:firstLineChars="450" w:firstLine="1350"/>
        <w:rPr>
          <w:rFonts w:ascii="华文中宋" w:eastAsia="华文中宋" w:hAnsi="华文中宋" w:hint="eastAsia"/>
          <w:sz w:val="30"/>
          <w:szCs w:val="30"/>
        </w:rPr>
      </w:pPr>
      <w:r w:rsidRPr="0064699C">
        <w:rPr>
          <w:rFonts w:ascii="仿宋_GB2312" w:eastAsia="仿宋_GB2312" w:hAnsi="华文中宋" w:hint="eastAsia"/>
          <w:sz w:val="30"/>
          <w:szCs w:val="30"/>
        </w:rPr>
        <w:t>填报单位：（盖章）                                                     填报时间：</w:t>
      </w:r>
    </w:p>
    <w:tbl>
      <w:tblPr>
        <w:tblW w:w="14742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134"/>
        <w:gridCol w:w="992"/>
        <w:gridCol w:w="1276"/>
        <w:gridCol w:w="1276"/>
        <w:gridCol w:w="1276"/>
        <w:gridCol w:w="1275"/>
        <w:gridCol w:w="1843"/>
        <w:gridCol w:w="1131"/>
        <w:gridCol w:w="705"/>
        <w:gridCol w:w="716"/>
        <w:gridCol w:w="1134"/>
        <w:gridCol w:w="992"/>
      </w:tblGrid>
      <w:tr w:rsidR="00426B95" w:rsidRPr="00705D8D" w:rsidTr="00EF0967">
        <w:trPr>
          <w:trHeight w:val="498"/>
        </w:trPr>
        <w:tc>
          <w:tcPr>
            <w:tcW w:w="992" w:type="dxa"/>
            <w:vMerge w:val="restart"/>
            <w:vAlign w:val="center"/>
          </w:tcPr>
          <w:p w:rsidR="00426B95" w:rsidRPr="00705D8D" w:rsidRDefault="00426B95" w:rsidP="00EF0967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乡镇（街道）名称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有无文化站</w:t>
            </w:r>
          </w:p>
        </w:tc>
        <w:tc>
          <w:tcPr>
            <w:tcW w:w="8077" w:type="dxa"/>
            <w:gridSpan w:val="6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存在突出问题</w:t>
            </w:r>
          </w:p>
        </w:tc>
        <w:tc>
          <w:tcPr>
            <w:tcW w:w="705" w:type="dxa"/>
            <w:vMerge w:val="restart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是否为重点治理对象</w:t>
            </w:r>
          </w:p>
        </w:tc>
        <w:tc>
          <w:tcPr>
            <w:tcW w:w="1850" w:type="dxa"/>
            <w:gridSpan w:val="2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整改措施</w:t>
            </w:r>
          </w:p>
        </w:tc>
        <w:tc>
          <w:tcPr>
            <w:tcW w:w="992" w:type="dxa"/>
            <w:vMerge w:val="restart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责任人</w:t>
            </w:r>
          </w:p>
        </w:tc>
      </w:tr>
      <w:tr w:rsidR="00426B95" w:rsidRPr="00705D8D" w:rsidTr="00EF0967">
        <w:trPr>
          <w:trHeight w:val="312"/>
        </w:trPr>
        <w:tc>
          <w:tcPr>
            <w:tcW w:w="992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违反《中华人民共和国公共文化服务保障法》，乡镇综合文化站设施存在闲置、出租、挪作他用等情况，未按照规定对公众开放。</w:t>
            </w:r>
          </w:p>
        </w:tc>
        <w:tc>
          <w:tcPr>
            <w:tcW w:w="1276" w:type="dxa"/>
            <w:vMerge w:val="restart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基本服务项目未达到国家指导标准和本省（区、市）实施标准要求，未按规定提前公示，未正常开展文化惠民服务。</w:t>
            </w:r>
          </w:p>
        </w:tc>
        <w:tc>
          <w:tcPr>
            <w:tcW w:w="1276" w:type="dxa"/>
            <w:vMerge w:val="restart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未对辖区内的村级综合文化服务中心工作进行指导，未对业余文艺团队和群众自办文化进行指导和培训。</w:t>
            </w:r>
          </w:p>
        </w:tc>
        <w:tc>
          <w:tcPr>
            <w:tcW w:w="1275" w:type="dxa"/>
            <w:vMerge w:val="restart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文化信息资源共享工程基层服务点或公共电子阅览室未有效利用</w:t>
            </w:r>
          </w:p>
        </w:tc>
        <w:tc>
          <w:tcPr>
            <w:tcW w:w="1843" w:type="dxa"/>
            <w:vMerge w:val="restart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镇（办）</w:t>
            </w:r>
            <w:r w:rsidRPr="00705D8D">
              <w:rPr>
                <w:rFonts w:ascii="黑体" w:eastAsia="黑体" w:hAnsi="黑体" w:hint="eastAsia"/>
                <w:szCs w:val="21"/>
              </w:rPr>
              <w:t>对乡镇综合文化站建设不重视，履行建设和监管的主体责任不到位，乡镇综合文化站免费开放经费未及时足额拨付到位，未按规定为乡镇综合文化站配备专兼职工作人员。</w:t>
            </w:r>
          </w:p>
        </w:tc>
        <w:tc>
          <w:tcPr>
            <w:tcW w:w="1131" w:type="dxa"/>
            <w:vMerge w:val="restart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其他存在问题</w:t>
            </w:r>
          </w:p>
        </w:tc>
        <w:tc>
          <w:tcPr>
            <w:tcW w:w="705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716" w:type="dxa"/>
            <w:vMerge w:val="restart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1134" w:type="dxa"/>
            <w:vMerge w:val="restart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具体措施</w:t>
            </w:r>
          </w:p>
        </w:tc>
        <w:tc>
          <w:tcPr>
            <w:tcW w:w="992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426B95" w:rsidRPr="00705D8D" w:rsidTr="00EF0967">
        <w:trPr>
          <w:trHeight w:val="3207"/>
        </w:trPr>
        <w:tc>
          <w:tcPr>
            <w:tcW w:w="992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有文化站，填写文化站名称、具体地址、人员编制情况等</w:t>
            </w:r>
          </w:p>
        </w:tc>
        <w:tc>
          <w:tcPr>
            <w:tcW w:w="992" w:type="dxa"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无文化站，填写计划建成时间</w:t>
            </w:r>
          </w:p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05D8D">
              <w:rPr>
                <w:rFonts w:ascii="黑体" w:eastAsia="黑体" w:hAnsi="黑体" w:hint="eastAsia"/>
                <w:szCs w:val="21"/>
              </w:rPr>
              <w:t>（最晚不超过2019年底）</w:t>
            </w:r>
          </w:p>
        </w:tc>
        <w:tc>
          <w:tcPr>
            <w:tcW w:w="1276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31" w:type="dxa"/>
            <w:vMerge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705" w:type="dxa"/>
            <w:vMerge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716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426B95" w:rsidRPr="00705D8D" w:rsidRDefault="00426B95" w:rsidP="00EF096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26B95" w:rsidRPr="00705D8D" w:rsidTr="00EF0967">
        <w:tc>
          <w:tcPr>
            <w:tcW w:w="992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426B95" w:rsidRPr="00705D8D" w:rsidTr="00EF0967">
        <w:tc>
          <w:tcPr>
            <w:tcW w:w="992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6B95" w:rsidRPr="00705D8D" w:rsidRDefault="00426B95" w:rsidP="00EF0967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:rsidR="00426B95" w:rsidRDefault="00426B95" w:rsidP="00426B95">
      <w:pPr>
        <w:ind w:leftChars="-100" w:left="70" w:rightChars="-500" w:right="-1050" w:hangingChars="100" w:hanging="280"/>
        <w:rPr>
          <w:rFonts w:ascii="仿宋_GB2312" w:eastAsia="仿宋_GB2312" w:hAnsi="华文中宋" w:hint="eastAsia"/>
          <w:sz w:val="28"/>
          <w:szCs w:val="28"/>
        </w:rPr>
      </w:pPr>
      <w:r w:rsidRPr="00BC01EF">
        <w:rPr>
          <w:rFonts w:ascii="仿宋_GB2312" w:eastAsia="仿宋_GB2312" w:hAnsi="华文中宋" w:hint="eastAsia"/>
          <w:sz w:val="28"/>
          <w:szCs w:val="28"/>
        </w:rPr>
        <w:t>备注：要求填写所</w:t>
      </w:r>
      <w:r>
        <w:rPr>
          <w:rFonts w:ascii="仿宋_GB2312" w:eastAsia="仿宋_GB2312" w:hAnsi="华文中宋" w:hint="eastAsia"/>
          <w:sz w:val="28"/>
          <w:szCs w:val="28"/>
        </w:rPr>
        <w:t>在镇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办</w:t>
      </w:r>
      <w:r w:rsidRPr="00BC01EF">
        <w:rPr>
          <w:rFonts w:ascii="仿宋_GB2312" w:eastAsia="仿宋_GB2312" w:hAnsi="华文中宋" w:hint="eastAsia"/>
          <w:sz w:val="28"/>
          <w:szCs w:val="28"/>
        </w:rPr>
        <w:t>真实</w:t>
      </w:r>
      <w:proofErr w:type="gramEnd"/>
      <w:r w:rsidRPr="00BC01EF">
        <w:rPr>
          <w:rFonts w:ascii="仿宋_GB2312" w:eastAsia="仿宋_GB2312" w:hAnsi="华文中宋" w:hint="eastAsia"/>
          <w:sz w:val="28"/>
          <w:szCs w:val="28"/>
        </w:rPr>
        <w:t>情况，并如实填写效能发挥情况。整改时间应填写起止时间，责任人应填写</w:t>
      </w:r>
      <w:r>
        <w:rPr>
          <w:rFonts w:ascii="仿宋_GB2312" w:eastAsia="仿宋_GB2312" w:hAnsi="华文中宋" w:hint="eastAsia"/>
          <w:sz w:val="28"/>
          <w:szCs w:val="28"/>
        </w:rPr>
        <w:t>镇（办）</w:t>
      </w:r>
    </w:p>
    <w:p w:rsidR="00426B95" w:rsidRDefault="00426B95" w:rsidP="00E70FBF">
      <w:pPr>
        <w:ind w:leftChars="34" w:left="71" w:rightChars="-500" w:right="-1050" w:firstLineChars="200" w:firstLine="560"/>
        <w:rPr>
          <w:rFonts w:ascii="仿宋_GB2312" w:eastAsia="仿宋_GB2312" w:hAnsi="华文中宋"/>
          <w:sz w:val="28"/>
          <w:szCs w:val="28"/>
        </w:rPr>
        <w:sectPr w:rsidR="00426B95" w:rsidSect="00196BC8">
          <w:headerReference w:type="default" r:id="rId4"/>
          <w:footerReference w:type="even" r:id="rId5"/>
          <w:footerReference w:type="default" r:id="rId6"/>
          <w:pgSz w:w="16838" w:h="11906" w:orient="landscape"/>
          <w:pgMar w:top="1440" w:right="1797" w:bottom="1440" w:left="1797" w:header="851" w:footer="992" w:gutter="0"/>
          <w:cols w:space="0"/>
          <w:docGrid w:type="linesAndChars" w:linePitch="312"/>
        </w:sectPr>
      </w:pPr>
      <w:r>
        <w:rPr>
          <w:rFonts w:ascii="仿宋_GB2312" w:eastAsia="仿宋_GB2312" w:hAnsi="华文中宋" w:hint="eastAsia"/>
          <w:sz w:val="28"/>
          <w:szCs w:val="28"/>
        </w:rPr>
        <w:t>主要负责人</w:t>
      </w:r>
      <w:r w:rsidRPr="00BC01EF">
        <w:rPr>
          <w:rFonts w:ascii="仿宋_GB2312" w:eastAsia="仿宋_GB2312" w:hAnsi="华文中宋" w:hint="eastAsia"/>
          <w:sz w:val="28"/>
          <w:szCs w:val="28"/>
        </w:rPr>
        <w:t>。</w:t>
      </w:r>
    </w:p>
    <w:p w:rsidR="008F6181" w:rsidRDefault="008F6181"/>
    <w:sectPr w:rsidR="008F6181" w:rsidSect="00426B9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C8" w:rsidRDefault="001C17F1" w:rsidP="005D52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BC8" w:rsidRDefault="001C17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C8" w:rsidRDefault="001C17F1" w:rsidP="005D52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0FBF">
      <w:rPr>
        <w:rStyle w:val="a5"/>
        <w:noProof/>
      </w:rPr>
      <w:t>1</w:t>
    </w:r>
    <w:r>
      <w:rPr>
        <w:rStyle w:val="a5"/>
      </w:rPr>
      <w:fldChar w:fldCharType="end"/>
    </w:r>
  </w:p>
  <w:p w:rsidR="005576B6" w:rsidRDefault="001C17F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next-textbox:#文本框 1;mso-fit-shape-to-text:t" inset="0,0,0,0">
            <w:txbxContent>
              <w:p w:rsidR="005576B6" w:rsidRDefault="001C17F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70FB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6B6" w:rsidRDefault="001C17F1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26B95"/>
    <w:rsid w:val="001C17F1"/>
    <w:rsid w:val="00426B95"/>
    <w:rsid w:val="008F6181"/>
    <w:rsid w:val="00E7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2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26B9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42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26B9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26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490</Characters>
  <Application>Microsoft Office Word</Application>
  <DocSecurity>0</DocSecurity>
  <Lines>4</Lines>
  <Paragraphs>1</Paragraphs>
  <ScaleCrop>false</ScaleCrop>
  <Company>微软公司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2018-10-18T01:59:00Z</dcterms:created>
  <dcterms:modified xsi:type="dcterms:W3CDTF">2018-10-18T02:01:00Z</dcterms:modified>
</cp:coreProperties>
</file>