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宋体" w:hAnsi="宋体" w:cs="宋体"/>
          <w:b/>
          <w:bCs/>
          <w:sz w:val="48"/>
          <w:szCs w:val="48"/>
        </w:rPr>
      </w:pPr>
      <w:r>
        <w:rPr>
          <w:rFonts w:hint="eastAsia" w:ascii="宋体" w:hAnsi="宋体" w:cs="宋体"/>
          <w:b/>
          <w:bCs/>
          <w:sz w:val="48"/>
          <w:szCs w:val="48"/>
        </w:rPr>
        <w:t>杨陵区供销合作社2020年部门决算</w:t>
      </w: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400" w:lineRule="exact"/>
        <w:ind w:firstLine="2570" w:firstLineChars="800"/>
        <w:rPr>
          <w:rFonts w:ascii="宋体" w:hAnsi="宋体" w:cs="宋体"/>
          <w:b/>
          <w:bCs/>
          <w:sz w:val="32"/>
          <w:szCs w:val="32"/>
        </w:rPr>
      </w:pPr>
    </w:p>
    <w:p>
      <w:pPr>
        <w:spacing w:line="400" w:lineRule="exact"/>
        <w:ind w:firstLine="2570" w:firstLineChars="800"/>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保密审查情况：已审查</w:t>
      </w:r>
    </w:p>
    <w:p>
      <w:pPr>
        <w:spacing w:line="400" w:lineRule="exact"/>
        <w:jc w:val="center"/>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部门主要负责人审签情况：已审签</w:t>
      </w:r>
    </w:p>
    <w:p>
      <w:pPr>
        <w:spacing w:line="400" w:lineRule="exact"/>
        <w:rPr>
          <w:rFonts w:ascii="宋体" w:hAnsi="宋体" w:cs="宋体"/>
          <w:b/>
          <w:bCs/>
          <w:sz w:val="32"/>
          <w:szCs w:val="32"/>
        </w:rPr>
      </w:pPr>
    </w:p>
    <w:p>
      <w:pPr>
        <w:spacing w:line="400" w:lineRule="exact"/>
        <w:rPr>
          <w:rFonts w:ascii="宋体" w:hAnsi="宋体" w:cs="宋体"/>
          <w:b/>
          <w:bCs/>
          <w:sz w:val="32"/>
          <w:szCs w:val="32"/>
        </w:rPr>
      </w:pPr>
    </w:p>
    <w:p>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ascii="黑体" w:hAnsi="宋体" w:eastAsia="黑体"/>
          <w:bCs/>
          <w:color w:val="000000"/>
          <w:kern w:val="0"/>
          <w:sz w:val="36"/>
          <w:szCs w:val="36"/>
        </w:rPr>
        <w:t>目录</w:t>
      </w:r>
    </w:p>
    <w:p>
      <w:pPr>
        <w:widowControl/>
        <w:jc w:val="center"/>
      </w:pPr>
      <w:r>
        <w:rPr>
          <w:rFonts w:hint="eastAsia" w:ascii="黑体" w:hAnsi="宋体" w:eastAsia="黑体"/>
          <w:color w:val="000000"/>
          <w:kern w:val="0"/>
          <w:sz w:val="32"/>
          <w:szCs w:val="32"/>
        </w:rPr>
        <w:t>第一部分 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pPr>
      <w:r>
        <w:rPr>
          <w:rFonts w:hint="eastAsia" w:ascii="黑体" w:hAnsi="宋体" w:eastAsia="黑体"/>
          <w:color w:val="000000"/>
          <w:kern w:val="0"/>
          <w:sz w:val="32"/>
          <w:szCs w:val="32"/>
        </w:rPr>
        <w:t>第二部分  2020年部门决算表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九、国有资本经营预算财政拨款支出决算表</w:t>
      </w:r>
    </w:p>
    <w:p>
      <w:pPr>
        <w:widowControl/>
        <w:jc w:val="center"/>
      </w:pPr>
      <w:r>
        <w:rPr>
          <w:rFonts w:hint="eastAsia" w:ascii="黑体" w:hAnsi="宋体" w:eastAsia="黑体"/>
          <w:color w:val="000000"/>
          <w:kern w:val="0"/>
          <w:sz w:val="32"/>
          <w:szCs w:val="32"/>
        </w:rPr>
        <w:t>第三部分 2020年部门决算情况说明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三、支出决算情况说明</w:t>
      </w:r>
    </w:p>
    <w:p>
      <w:pPr>
        <w:widowControl/>
        <w:jc w:val="left"/>
        <w:rPr>
          <w:rFonts w:ascii="楷体" w:hAnsi="楷体" w:eastAsia="楷体" w:cs="楷体"/>
        </w:rPr>
      </w:pPr>
      <w:r>
        <w:rPr>
          <w:rFonts w:hint="eastAsia" w:ascii="仿宋" w:hAnsi="仿宋" w:eastAsia="仿宋" w:cs="楷体"/>
          <w:color w:val="000000"/>
          <w:kern w:val="0"/>
          <w:sz w:val="32"/>
          <w:szCs w:val="32"/>
        </w:rPr>
        <w:t>四、财政拨款收入支出决算总体情况说明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（一）财政拨款支出决算总体情况说明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（二）财政拨款支出决算具体情况说明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六、一般公共预算财政拨款基本支出决算情况说明</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（一）“三公”经费财政拨款支出决算总体情况说明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（二）“三公”经费财政拨款支出决算具体情况说明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（三）培训费支出情况说明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（四）会议费支出情况说明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九、国有资本经营财政拨款收入支出情况说明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十、机关运行经费支出情况说明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十一、政府采购支出情况说明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十二、国有资产占用及购置情况说明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十三、预算绩效情况说明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（一）预算绩效管理工作开展情况说明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jc w:val="center"/>
        <w:rPr>
          <w:rFonts w:ascii="宋体" w:hAnsi="宋体" w:cs="宋体"/>
          <w:b/>
          <w:bCs/>
          <w:sz w:val="44"/>
          <w:szCs w:val="44"/>
        </w:rPr>
      </w:pPr>
      <w:r>
        <w:rPr>
          <w:rFonts w:hint="eastAsia" w:ascii="黑体" w:hAnsi="宋体" w:eastAsia="黑体"/>
          <w:color w:val="000000"/>
          <w:kern w:val="0"/>
          <w:sz w:val="32"/>
          <w:szCs w:val="32"/>
        </w:rPr>
        <w:t>第四部分 专业名词解释</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pPr>
        <w:widowControl/>
        <w:ind w:firstLine="640" w:firstLineChars="200"/>
        <w:jc w:val="left"/>
        <w:rPr>
          <w:rFonts w:ascii="黑体" w:hAnsi="黑体" w:eastAsia="黑体"/>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ascii="黑体" w:hAnsi="黑体" w:eastAsia="黑体"/>
          <w:sz w:val="32"/>
          <w:szCs w:val="32"/>
        </w:rPr>
      </w:pPr>
      <w:r>
        <w:rPr>
          <w:rFonts w:hint="eastAsia" w:ascii="楷体" w:hAnsi="楷体" w:eastAsia="楷体" w:cs="楷体"/>
          <w:b/>
          <w:bCs/>
          <w:color w:val="000000"/>
          <w:kern w:val="0"/>
          <w:sz w:val="32"/>
          <w:szCs w:val="32"/>
        </w:rPr>
        <w:t>（一）主要职责。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杨陵区供销合作社属事业法人，参照公务员管理。职能为农业农村和农民发展农业生产提供服务促进合作经济发展，贯彻党和国家有关农村供销合作组织发展的方针、政策，指导供销合作社的改革和农村供销综合服务体系建设管理和运营社有资产，监督本行业范围内的社会组织，指导农业产业化经营（相关社会服务）。</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区供销合作社设6个综合性岗位：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（一）主任：主持全面工作；主管党建、党风廉政建设和反腐败、人事、财务、资产、企业改革改制、招商引资等工作；完成区委、区政府及省供销总社交办的其他工作。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（二）副主任：协助主任做好分管工作。负责系统业务经营、安全生产、再生资源回收利用市场管理等工作；指导合作经济组织发展、行业协会建设；承担职工教育培训工作；完成领导交办的其他工作。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综合文秘工作岗位：做好机关党务政务的协调处理。具体负责文电、会务、机要、文书档案、印鉴管理等机关日常运转工作；制定机关各项制度并监督实施；承办信息、保密、信息公开、安全生产等工作；做好目标责任制考核等重要事项的组织、协调和督查工作；完成领导交办的其他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财务管理工作岗位：具体负责组织供销社系统贯彻落实国家有关财务、会计、税务、信贷的法规、政策、制度；汇总、编制全区供销社系统会计有关报表；系统审计工作；机关的财务、资金、社有资产运营管理工作；完成领导交办的其他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（五）统计内勤工作岗位：具体负责系统商品流通的统计、汇总、编制、上报工作；机关后勤管理服务工作；完成领导交办的其他工作。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（六）综合业务工作岗位：协助做好农产品销售和农资、日用工业品购销；再生资源回收利用市场的管理；完成领导交办的其他工作。</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纳入2020年本部门决算编制范围的单位共1个，为本级</w:t>
      </w:r>
      <w:r>
        <w:rPr>
          <w:rFonts w:ascii="仿宋_GB2312" w:hAnsi="仿宋_GB2312" w:eastAsia="仿宋_GB2312" w:cs="仿宋_GB2312"/>
          <w:color w:val="000000"/>
          <w:kern w:val="0"/>
          <w:sz w:val="31"/>
          <w:szCs w:val="31"/>
        </w:rPr>
        <w:t>预算</w:t>
      </w:r>
      <w:r>
        <w:rPr>
          <w:rFonts w:hint="eastAsia" w:ascii="仿宋_GB2312" w:hAnsi="仿宋_GB2312" w:eastAsia="仿宋_GB2312" w:cs="仿宋_GB2312"/>
          <w:sz w:val="32"/>
          <w:szCs w:val="32"/>
        </w:rPr>
        <w:t>单位，本单位没有二级预算单位：</w:t>
      </w:r>
    </w:p>
    <w:tbl>
      <w:tblPr>
        <w:tblStyle w:val="7"/>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u w:val="dotted"/>
              </w:rPr>
              <w:t>杨陵区供销合作社</w:t>
            </w:r>
          </w:p>
        </w:tc>
      </w:tr>
    </w:tbl>
    <w:p>
      <w:pPr>
        <w:numPr>
          <w:ilvl w:val="0"/>
          <w:numId w:val="1"/>
        </w:numPr>
        <w:ind w:firstLine="640"/>
        <w:rPr>
          <w:rFonts w:ascii="黑体" w:hAnsi="黑体" w:eastAsia="黑体"/>
          <w:b/>
          <w:bCs/>
          <w:sz w:val="32"/>
          <w:szCs w:val="32"/>
        </w:rPr>
      </w:pPr>
      <w:r>
        <w:rPr>
          <w:rFonts w:hint="eastAsia" w:ascii="黑体" w:hAnsi="黑体" w:eastAsia="黑体"/>
          <w:b/>
          <w:bCs/>
          <w:sz w:val="32"/>
          <w:szCs w:val="32"/>
        </w:rPr>
        <w:t>部门人员情况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截止2020年底，本部门人员编制6人，其中行政编制0人、事业编制6人；实有人员6人，其中行政0人、事业6人。单位管理的离退休人员5人。</w:t>
      </w:r>
    </w:p>
    <w:p>
      <w:pPr>
        <w:widowControl/>
        <w:jc w:val="center"/>
        <w:rPr>
          <w:rFonts w:ascii="黑体" w:hAnsi="宋体" w:eastAsia="黑体"/>
          <w:color w:val="000000"/>
          <w:kern w:val="0"/>
          <w:sz w:val="44"/>
          <w:szCs w:val="44"/>
        </w:rPr>
      </w:pPr>
      <w:r>
        <w:pict>
          <v:shape id="_x0000_i1025" o:spt="75" type="#_x0000_t75" style="height:308.55pt;width:385.3pt;" filled="f" o:preferrelative="t" stroked="f" coordsize="21600,21600">
            <v:path/>
            <v:fill on="f" focussize="0,0"/>
            <v:stroke on="f" joinstyle="miter"/>
            <v:imagedata r:id="rId5" o:title=""/>
            <o:lock v:ext="edit" aspectratio="t"/>
            <w10:wrap type="none"/>
            <w10:anchorlock/>
          </v:shape>
        </w:pict>
      </w:r>
    </w:p>
    <w:p>
      <w:pPr>
        <w:widowControl/>
        <w:jc w:val="center"/>
        <w:rPr>
          <w:sz w:val="44"/>
          <w:szCs w:val="44"/>
        </w:rPr>
      </w:pPr>
      <w:r>
        <w:rPr>
          <w:rFonts w:ascii="黑体" w:hAnsi="宋体" w:eastAsia="黑体"/>
          <w:color w:val="000000"/>
          <w:kern w:val="0"/>
          <w:sz w:val="44"/>
          <w:szCs w:val="44"/>
        </w:rPr>
        <w:t>第二部分 20</w:t>
      </w:r>
      <w:r>
        <w:rPr>
          <w:rFonts w:hint="eastAsia" w:ascii="黑体" w:hAnsi="宋体" w:eastAsia="黑体"/>
          <w:color w:val="000000"/>
          <w:kern w:val="0"/>
          <w:sz w:val="44"/>
          <w:szCs w:val="44"/>
        </w:rPr>
        <w:t>20</w:t>
      </w:r>
      <w:r>
        <w:rPr>
          <w:rFonts w:ascii="黑体" w:hAnsi="宋体" w:eastAsia="黑体"/>
          <w:color w:val="000000"/>
          <w:kern w:val="0"/>
          <w:sz w:val="44"/>
          <w:szCs w:val="44"/>
        </w:rPr>
        <w:t>年度部门决算表</w:t>
      </w:r>
    </w:p>
    <w:tbl>
      <w:tblPr>
        <w:tblStyle w:val="7"/>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本单位没有政府性基金</w:t>
            </w: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表9</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国有资本经营预算财政拨款支出决算表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本单位没有国有资本经营</w:t>
            </w:r>
          </w:p>
        </w:tc>
      </w:tr>
    </w:tbl>
    <w:p>
      <w:pPr>
        <w:widowControl/>
        <w:rPr>
          <w:rFonts w:ascii="黑体" w:hAnsi="宋体" w:eastAsia="黑体"/>
          <w:color w:val="000000"/>
          <w:kern w:val="0"/>
          <w:sz w:val="44"/>
          <w:szCs w:val="44"/>
        </w:rPr>
      </w:pPr>
    </w:p>
    <w:p>
      <w:pPr>
        <w:widowControl/>
        <w:rPr>
          <w:rFonts w:ascii="黑体" w:hAnsi="宋体" w:eastAsia="黑体"/>
          <w:color w:val="000000"/>
          <w:kern w:val="0"/>
          <w:sz w:val="44"/>
          <w:szCs w:val="44"/>
        </w:rPr>
      </w:pPr>
    </w:p>
    <w:p>
      <w:pPr>
        <w:widowControl/>
        <w:jc w:val="center"/>
        <w:textAlignment w:val="center"/>
        <w:rPr>
          <w:rFonts w:ascii="宋体" w:hAnsi="宋体" w:cs="宋体"/>
          <w:b/>
          <w:bCs/>
          <w:sz w:val="32"/>
          <w:szCs w:val="32"/>
        </w:rPr>
      </w:pPr>
      <w:r>
        <w:rPr>
          <w:rFonts w:hint="eastAsia" w:ascii="宋体" w:hAnsi="宋体" w:cs="宋体"/>
          <w:b/>
          <w:color w:val="000000"/>
          <w:kern w:val="0"/>
          <w:sz w:val="40"/>
          <w:szCs w:val="40"/>
        </w:rPr>
        <w:br w:type="page"/>
      </w:r>
      <w:r>
        <w:rPr>
          <w:rFonts w:hint="eastAsia" w:ascii="宋体" w:hAnsi="宋体" w:cs="宋体"/>
          <w:b/>
          <w:bCs/>
          <w:sz w:val="32"/>
          <w:szCs w:val="32"/>
        </w:rPr>
        <w:t>收入支出决算总表</w:t>
      </w:r>
    </w:p>
    <w:p>
      <w:pPr>
        <w:jc w:val="right"/>
        <w:rPr>
          <w:rFonts w:ascii="宋体" w:hAnsi="宋体" w:cs="宋体"/>
          <w:b/>
          <w:bCs/>
          <w:szCs w:val="21"/>
        </w:rPr>
      </w:pP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 杨陵区供销合作社                                           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171.62</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6、经营收入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7、附属单位上缴收入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8、其他收入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106.00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rPr>
              <w:t>302.01</w:t>
            </w: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277.62</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302.01</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Cs/>
                <w:color w:val="000000"/>
                <w:szCs w:val="21"/>
              </w:rPr>
            </w:pPr>
            <w:r>
              <w:rPr>
                <w:rFonts w:hint="eastAsia" w:ascii="宋体" w:hAnsi="宋体" w:cs="宋体"/>
                <w:color w:val="000000"/>
                <w:kern w:val="0"/>
                <w:sz w:val="22"/>
                <w:szCs w:val="22"/>
                <w:lang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Cs w:val="21"/>
              </w:rPr>
            </w:pPr>
            <w:r>
              <w:rPr>
                <w:rFonts w:hint="eastAsia" w:ascii="宋体" w:hAnsi="宋体" w:cs="宋体"/>
                <w:color w:val="000000"/>
                <w:kern w:val="0"/>
                <w:sz w:val="22"/>
                <w:szCs w:val="22"/>
                <w:lang w:bidi="ar"/>
              </w:rPr>
              <w:t>0.00</w:t>
            </w: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Cs/>
                <w:color w:val="000000"/>
                <w:szCs w:val="21"/>
              </w:rPr>
            </w:pPr>
            <w:r>
              <w:rPr>
                <w:rFonts w:hint="eastAsia" w:ascii="宋体" w:hAnsi="宋体" w:cs="宋体"/>
                <w:color w:val="000000"/>
                <w:kern w:val="0"/>
                <w:sz w:val="22"/>
                <w:szCs w:val="22"/>
                <w:lang w:bidi="ar"/>
              </w:rPr>
              <w:t>34.24</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Cs w:val="21"/>
              </w:rPr>
            </w:pPr>
            <w:r>
              <w:rPr>
                <w:rFonts w:hint="eastAsia" w:ascii="宋体" w:hAnsi="宋体" w:cs="宋体"/>
                <w:color w:val="000000"/>
                <w:kern w:val="0"/>
                <w:sz w:val="22"/>
                <w:szCs w:val="22"/>
                <w:lang w:bidi="ar"/>
              </w:rPr>
              <w:t>9.86</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311.87</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311.87</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jc w:val="right"/>
        <w:rPr>
          <w:rFonts w:ascii="宋体" w:hAnsi="宋体" w:cs="宋体"/>
          <w:b/>
          <w:bCs/>
          <w:szCs w:val="21"/>
        </w:rPr>
      </w:pP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编制部门：杨陵区供销合作社                                            金额单位：万元</w:t>
      </w:r>
    </w:p>
    <w:tbl>
      <w:tblPr>
        <w:tblStyle w:val="7"/>
        <w:tblW w:w="8867" w:type="dxa"/>
        <w:tblInd w:w="0" w:type="dxa"/>
        <w:tblLayout w:type="fixed"/>
        <w:tblCellMar>
          <w:top w:w="15" w:type="dxa"/>
          <w:left w:w="15" w:type="dxa"/>
          <w:bottom w:w="15" w:type="dxa"/>
          <w:right w:w="15" w:type="dxa"/>
        </w:tblCellMar>
      </w:tblPr>
      <w:tblGrid>
        <w:gridCol w:w="927"/>
        <w:gridCol w:w="755"/>
        <w:gridCol w:w="855"/>
        <w:gridCol w:w="870"/>
        <w:gridCol w:w="720"/>
        <w:gridCol w:w="720"/>
        <w:gridCol w:w="1470"/>
        <w:gridCol w:w="750"/>
        <w:gridCol w:w="990"/>
        <w:gridCol w:w="810"/>
      </w:tblGrid>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7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其中：教育</w:t>
            </w:r>
          </w:p>
          <w:p>
            <w:pPr>
              <w:ind w:firstLine="843" w:firstLineChars="400"/>
              <w:rPr>
                <w:rFonts w:ascii="宋体" w:hAnsi="宋体" w:cs="宋体"/>
                <w:b/>
                <w:color w:val="000000"/>
                <w:szCs w:val="21"/>
              </w:rPr>
            </w:pPr>
            <w:r>
              <w:rPr>
                <w:rFonts w:hint="eastAsia" w:ascii="宋体" w:hAnsi="宋体" w:cs="宋体"/>
                <w:b/>
                <w:color w:val="000000"/>
                <w:szCs w:val="21"/>
              </w:rPr>
              <w:t>收费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277.62</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171.62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rPr>
              <w:t>106.00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jc w:val="right"/>
        <w:rPr>
          <w:rFonts w:ascii="宋体" w:hAnsi="宋体" w:cs="宋体"/>
          <w:b/>
          <w:bCs/>
          <w:szCs w:val="21"/>
        </w:rPr>
      </w:pP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编制部门：杨陵区供销合作社                                            金额单位：万元</w:t>
      </w:r>
    </w:p>
    <w:tbl>
      <w:tblPr>
        <w:tblStyle w:val="7"/>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302.01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87.59</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214.42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216</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商业服务业等支出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302.01</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87.59</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214.42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21602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商业流通事务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302.01</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87.59</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214.42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2160201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87.59</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87.59</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2160299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其他商业流通事务支出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214.42</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214.42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tabs>
                <w:tab w:val="left" w:pos="506"/>
              </w:tabs>
              <w:jc w:val="lef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编制部门：杨陵区供销合作社                                            金额单位：万元</w:t>
      </w:r>
    </w:p>
    <w:tbl>
      <w:tblPr>
        <w:tblStyle w:val="7"/>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171.62</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171.62</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171.62</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2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24、债务还本支出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25、债务付息支出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26、抗疫特别国债安排支出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收入总计</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rPr>
              <w:t>171.62</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b/>
                <w:bCs/>
                <w:color w:val="000000"/>
                <w:kern w:val="0"/>
                <w:szCs w:val="21"/>
              </w:rPr>
              <w:t>支出总计</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ascii="宋体" w:hAnsi="宋体" w:cs="宋体"/>
                <w:color w:val="000000"/>
                <w:kern w:val="0"/>
                <w:szCs w:val="21"/>
              </w:rPr>
              <w:t>171.62</w:t>
            </w: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Cs/>
                <w:color w:val="000000"/>
                <w:szCs w:val="21"/>
              </w:rPr>
            </w:pPr>
            <w:r>
              <w:rPr>
                <w:rFonts w:hint="eastAsia" w:ascii="宋体" w:hAnsi="宋体" w:cs="宋体"/>
                <w:bCs/>
                <w:color w:val="000000"/>
                <w:szCs w:val="21"/>
              </w:rPr>
              <w:t>171.62</w:t>
            </w: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年初财政拨款结转和结余</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color w:val="000000"/>
                <w:kern w:val="0"/>
                <w:szCs w:val="21"/>
              </w:rPr>
            </w:pPr>
            <w:r>
              <w:rPr>
                <w:rFonts w:hint="eastAsia" w:ascii="宋体" w:hAnsi="宋体" w:cs="宋体"/>
                <w:b/>
                <w:color w:val="000000"/>
                <w:szCs w:val="21"/>
              </w:rPr>
              <w:t>年末财政拨款结转和结余</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Cs/>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一、一般公共预算财政拨款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color w:val="000000"/>
                <w:szCs w:val="21"/>
              </w:rPr>
            </w:pP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Cs/>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二、政府性基金预算财政拨款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color w:val="000000"/>
                <w:szCs w:val="21"/>
              </w:rPr>
            </w:pP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Cs/>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三、国有资本经营预算财政拨款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color w:val="000000"/>
                <w:szCs w:val="21"/>
              </w:rPr>
            </w:pP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Cs/>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总计</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rPr>
              <w:t>171.62</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总计</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ascii="宋体" w:hAnsi="宋体" w:cs="宋体"/>
                <w:color w:val="000000"/>
                <w:kern w:val="0"/>
                <w:szCs w:val="21"/>
              </w:rPr>
              <w:t>171.62</w:t>
            </w: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Cs/>
                <w:color w:val="000000"/>
                <w:szCs w:val="21"/>
              </w:rPr>
            </w:pPr>
            <w:r>
              <w:rPr>
                <w:rFonts w:hint="eastAsia" w:ascii="宋体" w:hAnsi="宋体" w:cs="宋体"/>
                <w:bCs/>
                <w:color w:val="000000"/>
                <w:szCs w:val="21"/>
              </w:rPr>
              <w:t>171.62</w:t>
            </w: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编制部门：杨陵区供销合作社                                            金额单位：万元</w:t>
      </w:r>
    </w:p>
    <w:tbl>
      <w:tblPr>
        <w:tblStyle w:val="7"/>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171.62</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87.59</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84.25</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3.33</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84.03</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216</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商业服务业等支出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171.62</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87.59</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84.25</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3.33</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84.03</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21602</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商业流通事务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171.62</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87.59</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84.25</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3.33</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84.03</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2160201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87.59</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87.59</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84.25</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3.33</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2160299</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其他商业流通事务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84.03</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84.03</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jc w:val="right"/>
        <w:rPr>
          <w:rFonts w:ascii="宋体" w:hAnsi="宋体" w:cs="宋体"/>
          <w:b/>
          <w:bCs/>
          <w:szCs w:val="21"/>
        </w:rPr>
      </w:pP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编制部门：杨陵区供销合作社                                            金额单位：万元</w:t>
      </w:r>
    </w:p>
    <w:tbl>
      <w:tblPr>
        <w:tblStyle w:val="7"/>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color w:val="000000"/>
                <w:kern w:val="0"/>
                <w:sz w:val="22"/>
                <w:szCs w:val="22"/>
                <w:lang w:bidi="ar"/>
              </w:rPr>
              <w:t>合计</w:t>
            </w:r>
          </w:p>
        </w:tc>
        <w:tc>
          <w:tcPr>
            <w:tcW w:w="1659" w:type="dxa"/>
            <w:tcBorders>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Cs w:val="21"/>
              </w:rPr>
            </w:pPr>
            <w:r>
              <w:rPr>
                <w:rFonts w:hint="eastAsia" w:ascii="宋体" w:hAnsi="宋体" w:cs="宋体"/>
                <w:color w:val="000000"/>
                <w:kern w:val="0"/>
                <w:sz w:val="22"/>
                <w:szCs w:val="22"/>
                <w:lang w:bidi="ar"/>
              </w:rPr>
              <w:t>87.59</w:t>
            </w:r>
          </w:p>
        </w:tc>
        <w:tc>
          <w:tcPr>
            <w:tcW w:w="1437" w:type="dxa"/>
            <w:tcBorders>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Cs w:val="21"/>
              </w:rPr>
            </w:pPr>
            <w:r>
              <w:rPr>
                <w:rFonts w:hint="eastAsia" w:ascii="宋体" w:hAnsi="宋体" w:cs="宋体"/>
                <w:color w:val="000000"/>
                <w:kern w:val="0"/>
                <w:sz w:val="22"/>
                <w:szCs w:val="22"/>
                <w:lang w:bidi="ar"/>
              </w:rPr>
              <w:t>84.25</w:t>
            </w:r>
          </w:p>
        </w:tc>
        <w:tc>
          <w:tcPr>
            <w:tcW w:w="1363" w:type="dxa"/>
            <w:tcBorders>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Cs w:val="21"/>
              </w:rPr>
            </w:pPr>
            <w:r>
              <w:rPr>
                <w:rFonts w:hint="eastAsia" w:ascii="宋体" w:hAnsi="宋体" w:cs="宋体"/>
                <w:color w:val="000000"/>
                <w:kern w:val="0"/>
                <w:sz w:val="22"/>
                <w:szCs w:val="22"/>
                <w:lang w:bidi="ar"/>
              </w:rPr>
              <w:t>3.33</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84.24</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 xml:space="preserve">  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23.31</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 xml:space="preserve">  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26.16</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22"/>
                <w:szCs w:val="22"/>
                <w:lang w:bidi="ar"/>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 xml:space="preserve">  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15.48</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22"/>
                <w:szCs w:val="22"/>
                <w:lang w:bidi="ar"/>
              </w:rPr>
              <w:t>30106</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 xml:space="preserve">  伙食补助费</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1.62</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 xml:space="preserve">  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7.83</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 xml:space="preserve">  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7.90</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30199</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 xml:space="preserve">  其他工资福利支出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1.94</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3.33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 xml:space="preserve">  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0.23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30205</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 xml:space="preserve">  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30206</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 xml:space="preserve">  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0.21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30207</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 xml:space="preserve">  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1.35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30211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 xml:space="preserve">  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0.23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30213</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 xml:space="preserve">  维修(护)费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30217</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 xml:space="preserve">  公务接待费</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0.20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30228</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 xml:space="preserve">  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1.01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0.02</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30309</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 xml:space="preserve">  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0.02</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jc w:val="right"/>
        <w:rPr>
          <w:rFonts w:ascii="宋体" w:hAnsi="宋体" w:cs="宋体"/>
          <w:b/>
          <w:bCs/>
          <w:szCs w:val="21"/>
        </w:rPr>
      </w:pP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编制部门：杨陵区供销合作社                                     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Cs w:val="21"/>
              </w:rPr>
            </w:pPr>
            <w:r>
              <w:rPr>
                <w:rFonts w:hint="eastAsia" w:ascii="宋体" w:hAnsi="宋体" w:cs="宋体"/>
                <w:color w:val="000000"/>
                <w:kern w:val="0"/>
                <w:sz w:val="22"/>
                <w:szCs w:val="22"/>
                <w:lang w:bidi="ar"/>
              </w:rPr>
              <w:t>0.89</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Cs w:val="21"/>
              </w:rPr>
            </w:pPr>
            <w:r>
              <w:rPr>
                <w:rFonts w:hint="eastAsia" w:ascii="宋体" w:hAnsi="宋体" w:cs="宋体"/>
                <w:color w:val="000000"/>
                <w:kern w:val="0"/>
                <w:sz w:val="22"/>
                <w:szCs w:val="22"/>
                <w:lang w:bidi="ar"/>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Cs w:val="21"/>
              </w:rPr>
            </w:pPr>
            <w:r>
              <w:rPr>
                <w:rFonts w:hint="eastAsia" w:ascii="宋体" w:hAnsi="宋体" w:cs="宋体"/>
                <w:color w:val="000000"/>
                <w:kern w:val="0"/>
                <w:sz w:val="22"/>
                <w:szCs w:val="22"/>
                <w:lang w:bidi="ar"/>
              </w:rPr>
              <w:t>0.41</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Cs w:val="21"/>
              </w:rPr>
            </w:pPr>
            <w:r>
              <w:rPr>
                <w:rFonts w:hint="eastAsia" w:ascii="宋体" w:hAnsi="宋体" w:cs="宋体"/>
                <w:color w:val="000000"/>
                <w:kern w:val="0"/>
                <w:sz w:val="22"/>
                <w:szCs w:val="22"/>
                <w:lang w:bidi="ar"/>
              </w:rPr>
              <w:t>0.48</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Cs w:val="21"/>
              </w:rPr>
            </w:pPr>
            <w:r>
              <w:rPr>
                <w:rFonts w:hint="eastAsia" w:ascii="宋体" w:hAnsi="宋体" w:cs="宋体"/>
                <w:color w:val="000000"/>
                <w:kern w:val="0"/>
                <w:sz w:val="22"/>
                <w:szCs w:val="22"/>
                <w:lang w:bidi="ar"/>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Cs w:val="21"/>
              </w:rPr>
            </w:pPr>
            <w:r>
              <w:rPr>
                <w:rFonts w:hint="eastAsia" w:ascii="宋体" w:hAnsi="宋体" w:cs="宋体"/>
                <w:color w:val="000000"/>
                <w:kern w:val="0"/>
                <w:sz w:val="22"/>
                <w:szCs w:val="22"/>
                <w:lang w:bidi="ar"/>
              </w:rPr>
              <w:t>0.48</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Cs w:val="21"/>
              </w:rPr>
            </w:pPr>
            <w:r>
              <w:rPr>
                <w:rFonts w:hint="eastAsia" w:ascii="宋体" w:hAnsi="宋体" w:cs="宋体"/>
                <w:color w:val="000000"/>
                <w:kern w:val="0"/>
                <w:sz w:val="22"/>
                <w:szCs w:val="22"/>
                <w:lang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Cs w:val="21"/>
              </w:rPr>
            </w:pPr>
            <w:r>
              <w:rPr>
                <w:rFonts w:hint="eastAsia" w:ascii="宋体" w:hAnsi="宋体" w:cs="宋体"/>
                <w:color w:val="000000"/>
                <w:kern w:val="0"/>
                <w:sz w:val="22"/>
                <w:szCs w:val="22"/>
                <w:lang w:bidi="ar"/>
              </w:rPr>
              <w:t>0.00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Cs w:val="21"/>
              </w:rPr>
            </w:pPr>
            <w:r>
              <w:rPr>
                <w:rFonts w:hint="eastAsia" w:ascii="宋体" w:hAnsi="宋体" w:cs="宋体"/>
                <w:color w:val="000000"/>
                <w:kern w:val="0"/>
                <w:sz w:val="22"/>
                <w:szCs w:val="22"/>
                <w:lang w:bidi="ar"/>
              </w:rPr>
              <w:t>0.20</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Cs w:val="21"/>
              </w:rPr>
            </w:pPr>
            <w:r>
              <w:rPr>
                <w:rFonts w:hint="eastAsia" w:ascii="宋体" w:hAnsi="宋体" w:cs="宋体"/>
                <w:color w:val="000000"/>
                <w:kern w:val="0"/>
                <w:sz w:val="22"/>
                <w:szCs w:val="22"/>
                <w:lang w:bidi="ar"/>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Cs w:val="21"/>
              </w:rPr>
            </w:pPr>
            <w:r>
              <w:rPr>
                <w:rFonts w:hint="eastAsia" w:ascii="宋体" w:hAnsi="宋体" w:cs="宋体"/>
                <w:color w:val="000000"/>
                <w:kern w:val="0"/>
                <w:sz w:val="22"/>
                <w:szCs w:val="22"/>
                <w:lang w:bidi="ar"/>
              </w:rPr>
              <w:t>0.20</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Cs w:val="21"/>
              </w:rPr>
            </w:pPr>
            <w:r>
              <w:rPr>
                <w:rFonts w:hint="eastAsia" w:ascii="宋体" w:hAnsi="宋体" w:cs="宋体"/>
                <w:color w:val="000000"/>
                <w:kern w:val="0"/>
                <w:sz w:val="22"/>
                <w:szCs w:val="22"/>
                <w:lang w:bidi="ar"/>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Cs w:val="21"/>
              </w:rPr>
            </w:pPr>
            <w:r>
              <w:rPr>
                <w:rFonts w:hint="eastAsia" w:ascii="宋体" w:hAnsi="宋体" w:cs="宋体"/>
                <w:color w:val="000000"/>
                <w:kern w:val="0"/>
                <w:sz w:val="22"/>
                <w:szCs w:val="22"/>
                <w:lang w:bidi="ar"/>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Cs w:val="21"/>
              </w:rPr>
            </w:pPr>
            <w:r>
              <w:rPr>
                <w:rFonts w:hint="eastAsia" w:ascii="宋体" w:hAnsi="宋体" w:cs="宋体"/>
                <w:color w:val="000000"/>
                <w:kern w:val="0"/>
                <w:sz w:val="22"/>
                <w:szCs w:val="22"/>
                <w:lang w:bidi="ar"/>
              </w:rPr>
              <w:t>0.00</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Cs w:val="21"/>
              </w:rPr>
            </w:pPr>
            <w:r>
              <w:rPr>
                <w:rFonts w:hint="eastAsia" w:ascii="宋体" w:hAnsi="宋体" w:cs="宋体"/>
                <w:color w:val="000000"/>
                <w:kern w:val="0"/>
                <w:sz w:val="22"/>
                <w:szCs w:val="22"/>
                <w:lang w:bidi="ar"/>
              </w:rPr>
              <w:t>0.51</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Cs w:val="21"/>
              </w:rPr>
            </w:pPr>
            <w:r>
              <w:rPr>
                <w:rFonts w:hint="eastAsia" w:ascii="宋体" w:hAnsi="宋体" w:cs="宋体"/>
                <w:color w:val="000000"/>
                <w:kern w:val="0"/>
                <w:sz w:val="22"/>
                <w:szCs w:val="22"/>
                <w:lang w:bidi="ar"/>
              </w:rPr>
              <w:t>6.04</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jc w:val="right"/>
        <w:rPr>
          <w:rFonts w:ascii="宋体" w:hAnsi="宋体" w:cs="宋体"/>
          <w:b/>
          <w:bCs/>
          <w:szCs w:val="21"/>
        </w:rPr>
      </w:pP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  杨陵区供销合作社                                        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Cs w:val="21"/>
        </w:rPr>
      </w:pPr>
      <w:r>
        <w:rPr>
          <w:rFonts w:hint="eastAsia" w:ascii="宋体" w:hAnsi="宋体" w:cs="宋体"/>
          <w:b/>
          <w:bCs/>
          <w:sz w:val="32"/>
          <w:szCs w:val="32"/>
        </w:rPr>
        <w:t>国有资本经营预算财政拨款支出决算表</w:t>
      </w:r>
    </w:p>
    <w:p>
      <w:pPr>
        <w:jc w:val="right"/>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公开09</w:t>
      </w:r>
      <w:r>
        <w:rPr>
          <w:rFonts w:hint="eastAsia" w:ascii="宋体" w:hAnsi="宋体" w:cs="宋体"/>
          <w:b/>
          <w:bCs/>
          <w:szCs w:val="21"/>
        </w:rPr>
        <w:tab/>
      </w:r>
      <w:r>
        <w:rPr>
          <w:rFonts w:hint="eastAsia" w:ascii="宋体" w:hAnsi="宋体" w:cs="宋体"/>
          <w:b/>
          <w:bCs/>
          <w:szCs w:val="21"/>
        </w:rPr>
        <w:t>表</w:t>
      </w:r>
    </w:p>
    <w:p>
      <w:pPr>
        <w:rPr>
          <w:rFonts w:ascii="宋体" w:hAnsi="宋体" w:cs="宋体"/>
          <w:b/>
          <w:bCs/>
          <w:szCs w:val="21"/>
        </w:rPr>
      </w:pPr>
      <w:r>
        <w:rPr>
          <w:rFonts w:hint="eastAsia" w:ascii="宋体" w:hAnsi="宋体" w:cs="宋体"/>
          <w:b/>
          <w:bCs/>
          <w:szCs w:val="21"/>
        </w:rPr>
        <w:t>编制部门：  杨陵区供销合作社                                          金额单位：万元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812"/>
        <w:gridCol w:w="1812"/>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4" w:type="dxa"/>
            <w:gridSpan w:val="2"/>
            <w:shd w:val="clear" w:color="auto" w:fill="auto"/>
          </w:tcPr>
          <w:p>
            <w:pPr>
              <w:jc w:val="center"/>
              <w:rPr>
                <w:rFonts w:ascii="黑体" w:hAnsi="宋体" w:eastAsia="黑体"/>
                <w:color w:val="000000"/>
                <w:kern w:val="0"/>
                <w:sz w:val="44"/>
                <w:szCs w:val="44"/>
                <w:lang w:bidi="ar"/>
              </w:rPr>
            </w:pPr>
            <w:r>
              <w:rPr>
                <w:rFonts w:hint="eastAsia" w:ascii="宋体" w:hAnsi="宋体" w:cs="宋体"/>
                <w:b/>
                <w:color w:val="000000"/>
                <w:kern w:val="0"/>
                <w:szCs w:val="21"/>
              </w:rPr>
              <w:t>项    目</w:t>
            </w:r>
          </w:p>
        </w:tc>
        <w:tc>
          <w:tcPr>
            <w:tcW w:w="5436" w:type="dxa"/>
            <w:gridSpan w:val="3"/>
            <w:shd w:val="clear" w:color="auto" w:fill="auto"/>
          </w:tcPr>
          <w:p>
            <w:pPr>
              <w:jc w:val="center"/>
              <w:rPr>
                <w:rFonts w:ascii="黑体" w:hAnsi="宋体" w:eastAsia="黑体"/>
                <w:color w:val="000000"/>
                <w:kern w:val="0"/>
                <w:sz w:val="44"/>
                <w:szCs w:val="44"/>
                <w:lang w:bidi="ar"/>
              </w:rPr>
            </w:pPr>
            <w:r>
              <w:rPr>
                <w:rFonts w:hint="eastAsia" w:ascii="宋体" w:hAnsi="宋体" w:cs="宋体"/>
                <w:b/>
                <w:color w:val="000000"/>
                <w:kern w:val="0"/>
                <w:szCs w:val="2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shd w:val="clear" w:color="auto" w:fill="auto"/>
          </w:tcPr>
          <w:p>
            <w:pPr>
              <w:jc w:val="center"/>
              <w:rPr>
                <w:rFonts w:ascii="宋体" w:hAnsi="宋体" w:cs="宋体"/>
                <w:b/>
                <w:color w:val="000000"/>
                <w:kern w:val="0"/>
                <w:szCs w:val="21"/>
              </w:rPr>
            </w:pPr>
            <w:r>
              <w:rPr>
                <w:rFonts w:hint="eastAsia" w:ascii="宋体" w:hAnsi="宋体" w:cs="宋体"/>
                <w:b/>
                <w:color w:val="000000"/>
                <w:kern w:val="0"/>
                <w:szCs w:val="21"/>
              </w:rPr>
              <w:t>功能分类</w:t>
            </w:r>
          </w:p>
          <w:p>
            <w:pPr>
              <w:jc w:val="center"/>
              <w:rPr>
                <w:rFonts w:ascii="黑体" w:hAnsi="宋体" w:eastAsia="黑体"/>
                <w:color w:val="000000"/>
                <w:kern w:val="0"/>
                <w:sz w:val="44"/>
                <w:szCs w:val="44"/>
                <w:lang w:bidi="ar"/>
              </w:rPr>
            </w:pPr>
            <w:r>
              <w:rPr>
                <w:rFonts w:hint="eastAsia" w:ascii="宋体" w:hAnsi="宋体" w:cs="宋体"/>
                <w:b/>
                <w:color w:val="000000"/>
                <w:kern w:val="0"/>
                <w:szCs w:val="21"/>
              </w:rPr>
              <w:t>科目编码</w:t>
            </w:r>
          </w:p>
        </w:tc>
        <w:tc>
          <w:tcPr>
            <w:tcW w:w="1812" w:type="dxa"/>
            <w:shd w:val="clear" w:color="auto" w:fill="auto"/>
          </w:tcPr>
          <w:p>
            <w:pPr>
              <w:jc w:val="center"/>
              <w:rPr>
                <w:rFonts w:ascii="黑体" w:hAnsi="宋体" w:eastAsia="黑体"/>
                <w:color w:val="000000"/>
                <w:kern w:val="0"/>
                <w:sz w:val="44"/>
                <w:szCs w:val="44"/>
                <w:lang w:bidi="ar"/>
              </w:rPr>
            </w:pPr>
            <w:r>
              <w:rPr>
                <w:rFonts w:hint="eastAsia" w:ascii="宋体" w:hAnsi="宋体" w:cs="宋体"/>
                <w:b/>
                <w:color w:val="000000"/>
                <w:kern w:val="0"/>
                <w:szCs w:val="21"/>
              </w:rPr>
              <w:t>科目名称</w:t>
            </w:r>
          </w:p>
        </w:tc>
        <w:tc>
          <w:tcPr>
            <w:tcW w:w="1812" w:type="dxa"/>
            <w:shd w:val="clear" w:color="auto" w:fill="auto"/>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812" w:type="dxa"/>
            <w:shd w:val="clear" w:color="auto" w:fill="auto"/>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812" w:type="dxa"/>
            <w:shd w:val="clear" w:color="auto" w:fill="auto"/>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624" w:type="dxa"/>
            <w:gridSpan w:val="2"/>
            <w:shd w:val="clear" w:color="auto" w:fill="auto"/>
          </w:tcPr>
          <w:p>
            <w:pPr>
              <w:jc w:val="center"/>
              <w:rPr>
                <w:rFonts w:ascii="宋体" w:hAnsi="宋体" w:cs="宋体"/>
                <w:b/>
                <w:color w:val="000000"/>
                <w:kern w:val="0"/>
                <w:szCs w:val="21"/>
              </w:rPr>
            </w:pPr>
          </w:p>
          <w:p>
            <w:pPr>
              <w:jc w:val="center"/>
              <w:rPr>
                <w:rFonts w:ascii="黑体" w:hAnsi="宋体" w:eastAsia="黑体"/>
                <w:color w:val="000000"/>
                <w:kern w:val="0"/>
                <w:sz w:val="44"/>
                <w:szCs w:val="44"/>
                <w:lang w:bidi="ar"/>
              </w:rPr>
            </w:pPr>
            <w:r>
              <w:rPr>
                <w:rFonts w:hint="eastAsia" w:ascii="宋体" w:hAnsi="宋体" w:cs="宋体"/>
                <w:b/>
                <w:color w:val="000000"/>
                <w:kern w:val="0"/>
                <w:szCs w:val="21"/>
              </w:rPr>
              <w:t>合计</w:t>
            </w:r>
          </w:p>
        </w:tc>
        <w:tc>
          <w:tcPr>
            <w:tcW w:w="1812" w:type="dxa"/>
            <w:shd w:val="clear" w:color="auto" w:fill="auto"/>
          </w:tcPr>
          <w:p>
            <w:pPr>
              <w:jc w:val="center"/>
              <w:rPr>
                <w:rFonts w:ascii="黑体" w:hAnsi="宋体" w:eastAsia="黑体"/>
                <w:color w:val="000000"/>
                <w:kern w:val="0"/>
                <w:sz w:val="44"/>
                <w:szCs w:val="44"/>
                <w:lang w:bidi="ar"/>
              </w:rPr>
            </w:pPr>
          </w:p>
        </w:tc>
        <w:tc>
          <w:tcPr>
            <w:tcW w:w="1812" w:type="dxa"/>
            <w:shd w:val="clear" w:color="auto" w:fill="auto"/>
          </w:tcPr>
          <w:p>
            <w:pPr>
              <w:jc w:val="center"/>
              <w:rPr>
                <w:rFonts w:ascii="黑体" w:hAnsi="宋体" w:eastAsia="黑体"/>
                <w:color w:val="000000"/>
                <w:kern w:val="0"/>
                <w:sz w:val="44"/>
                <w:szCs w:val="44"/>
                <w:lang w:bidi="ar"/>
              </w:rPr>
            </w:pPr>
          </w:p>
        </w:tc>
        <w:tc>
          <w:tcPr>
            <w:tcW w:w="1812" w:type="dxa"/>
            <w:shd w:val="clear" w:color="auto" w:fill="auto"/>
          </w:tcPr>
          <w:p>
            <w:pPr>
              <w:jc w:val="center"/>
              <w:rPr>
                <w:rFonts w:ascii="黑体" w:hAnsi="宋体" w:eastAsia="黑体"/>
                <w:color w:val="000000"/>
                <w:kern w:val="0"/>
                <w:sz w:val="44"/>
                <w:szCs w:val="4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shd w:val="clear" w:color="auto" w:fill="auto"/>
          </w:tcPr>
          <w:p>
            <w:pPr>
              <w:jc w:val="center"/>
              <w:rPr>
                <w:rFonts w:ascii="黑体" w:hAnsi="宋体" w:eastAsia="黑体"/>
                <w:color w:val="000000"/>
                <w:kern w:val="0"/>
                <w:sz w:val="44"/>
                <w:szCs w:val="44"/>
                <w:lang w:bidi="ar"/>
              </w:rPr>
            </w:pPr>
          </w:p>
        </w:tc>
        <w:tc>
          <w:tcPr>
            <w:tcW w:w="1812" w:type="dxa"/>
            <w:shd w:val="clear" w:color="auto" w:fill="auto"/>
          </w:tcPr>
          <w:p>
            <w:pPr>
              <w:jc w:val="center"/>
              <w:rPr>
                <w:rFonts w:ascii="黑体" w:hAnsi="宋体" w:eastAsia="黑体"/>
                <w:color w:val="000000"/>
                <w:kern w:val="0"/>
                <w:sz w:val="44"/>
                <w:szCs w:val="44"/>
                <w:lang w:bidi="ar"/>
              </w:rPr>
            </w:pPr>
          </w:p>
        </w:tc>
        <w:tc>
          <w:tcPr>
            <w:tcW w:w="1812" w:type="dxa"/>
            <w:shd w:val="clear" w:color="auto" w:fill="auto"/>
          </w:tcPr>
          <w:p>
            <w:pPr>
              <w:jc w:val="center"/>
              <w:rPr>
                <w:rFonts w:ascii="黑体" w:hAnsi="宋体" w:eastAsia="黑体"/>
                <w:color w:val="000000"/>
                <w:kern w:val="0"/>
                <w:sz w:val="44"/>
                <w:szCs w:val="44"/>
                <w:lang w:bidi="ar"/>
              </w:rPr>
            </w:pPr>
          </w:p>
        </w:tc>
        <w:tc>
          <w:tcPr>
            <w:tcW w:w="1812" w:type="dxa"/>
            <w:shd w:val="clear" w:color="auto" w:fill="auto"/>
          </w:tcPr>
          <w:p>
            <w:pPr>
              <w:jc w:val="center"/>
              <w:rPr>
                <w:rFonts w:ascii="黑体" w:hAnsi="宋体" w:eastAsia="黑体"/>
                <w:color w:val="000000"/>
                <w:kern w:val="0"/>
                <w:sz w:val="44"/>
                <w:szCs w:val="44"/>
                <w:lang w:bidi="ar"/>
              </w:rPr>
            </w:pPr>
          </w:p>
        </w:tc>
        <w:tc>
          <w:tcPr>
            <w:tcW w:w="1812" w:type="dxa"/>
            <w:shd w:val="clear" w:color="auto" w:fill="auto"/>
          </w:tcPr>
          <w:p>
            <w:pPr>
              <w:jc w:val="center"/>
              <w:rPr>
                <w:rFonts w:ascii="黑体" w:hAnsi="宋体" w:eastAsia="黑体"/>
                <w:color w:val="000000"/>
                <w:kern w:val="0"/>
                <w:sz w:val="44"/>
                <w:szCs w:val="4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shd w:val="clear" w:color="auto" w:fill="auto"/>
          </w:tcPr>
          <w:p>
            <w:pPr>
              <w:jc w:val="center"/>
              <w:rPr>
                <w:rFonts w:ascii="黑体" w:hAnsi="宋体" w:eastAsia="黑体"/>
                <w:color w:val="000000"/>
                <w:kern w:val="0"/>
                <w:sz w:val="44"/>
                <w:szCs w:val="44"/>
                <w:lang w:bidi="ar"/>
              </w:rPr>
            </w:pPr>
          </w:p>
        </w:tc>
        <w:tc>
          <w:tcPr>
            <w:tcW w:w="1812" w:type="dxa"/>
            <w:shd w:val="clear" w:color="auto" w:fill="auto"/>
          </w:tcPr>
          <w:p>
            <w:pPr>
              <w:jc w:val="center"/>
              <w:rPr>
                <w:rFonts w:ascii="黑体" w:hAnsi="宋体" w:eastAsia="黑体"/>
                <w:color w:val="000000"/>
                <w:kern w:val="0"/>
                <w:sz w:val="44"/>
                <w:szCs w:val="44"/>
                <w:lang w:bidi="ar"/>
              </w:rPr>
            </w:pPr>
          </w:p>
        </w:tc>
        <w:tc>
          <w:tcPr>
            <w:tcW w:w="1812" w:type="dxa"/>
            <w:shd w:val="clear" w:color="auto" w:fill="auto"/>
          </w:tcPr>
          <w:p>
            <w:pPr>
              <w:jc w:val="center"/>
              <w:rPr>
                <w:rFonts w:ascii="黑体" w:hAnsi="宋体" w:eastAsia="黑体"/>
                <w:color w:val="000000"/>
                <w:kern w:val="0"/>
                <w:sz w:val="44"/>
                <w:szCs w:val="44"/>
                <w:lang w:bidi="ar"/>
              </w:rPr>
            </w:pPr>
          </w:p>
        </w:tc>
        <w:tc>
          <w:tcPr>
            <w:tcW w:w="1812" w:type="dxa"/>
            <w:shd w:val="clear" w:color="auto" w:fill="auto"/>
          </w:tcPr>
          <w:p>
            <w:pPr>
              <w:jc w:val="center"/>
              <w:rPr>
                <w:rFonts w:ascii="黑体" w:hAnsi="宋体" w:eastAsia="黑体"/>
                <w:color w:val="000000"/>
                <w:kern w:val="0"/>
                <w:sz w:val="44"/>
                <w:szCs w:val="44"/>
                <w:lang w:bidi="ar"/>
              </w:rPr>
            </w:pPr>
          </w:p>
        </w:tc>
        <w:tc>
          <w:tcPr>
            <w:tcW w:w="1812" w:type="dxa"/>
            <w:shd w:val="clear" w:color="auto" w:fill="auto"/>
          </w:tcPr>
          <w:p>
            <w:pPr>
              <w:jc w:val="center"/>
              <w:rPr>
                <w:rFonts w:ascii="黑体" w:hAnsi="宋体" w:eastAsia="黑体"/>
                <w:color w:val="000000"/>
                <w:kern w:val="0"/>
                <w:sz w:val="44"/>
                <w:szCs w:val="4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shd w:val="clear" w:color="auto" w:fill="auto"/>
          </w:tcPr>
          <w:p>
            <w:pPr>
              <w:jc w:val="center"/>
              <w:rPr>
                <w:rFonts w:ascii="黑体" w:hAnsi="宋体" w:eastAsia="黑体"/>
                <w:color w:val="000000"/>
                <w:kern w:val="0"/>
                <w:sz w:val="44"/>
                <w:szCs w:val="44"/>
                <w:lang w:bidi="ar"/>
              </w:rPr>
            </w:pPr>
          </w:p>
        </w:tc>
        <w:tc>
          <w:tcPr>
            <w:tcW w:w="1812" w:type="dxa"/>
            <w:shd w:val="clear" w:color="auto" w:fill="auto"/>
          </w:tcPr>
          <w:p>
            <w:pPr>
              <w:jc w:val="center"/>
              <w:rPr>
                <w:rFonts w:ascii="黑体" w:hAnsi="宋体" w:eastAsia="黑体"/>
                <w:color w:val="000000"/>
                <w:kern w:val="0"/>
                <w:sz w:val="44"/>
                <w:szCs w:val="44"/>
                <w:lang w:bidi="ar"/>
              </w:rPr>
            </w:pPr>
          </w:p>
        </w:tc>
        <w:tc>
          <w:tcPr>
            <w:tcW w:w="1812" w:type="dxa"/>
            <w:shd w:val="clear" w:color="auto" w:fill="auto"/>
          </w:tcPr>
          <w:p>
            <w:pPr>
              <w:jc w:val="center"/>
              <w:rPr>
                <w:rFonts w:ascii="黑体" w:hAnsi="宋体" w:eastAsia="黑体"/>
                <w:color w:val="000000"/>
                <w:kern w:val="0"/>
                <w:sz w:val="44"/>
                <w:szCs w:val="44"/>
                <w:lang w:bidi="ar"/>
              </w:rPr>
            </w:pPr>
          </w:p>
        </w:tc>
        <w:tc>
          <w:tcPr>
            <w:tcW w:w="1812" w:type="dxa"/>
            <w:shd w:val="clear" w:color="auto" w:fill="auto"/>
          </w:tcPr>
          <w:p>
            <w:pPr>
              <w:jc w:val="center"/>
              <w:rPr>
                <w:rFonts w:ascii="黑体" w:hAnsi="宋体" w:eastAsia="黑体"/>
                <w:color w:val="000000"/>
                <w:kern w:val="0"/>
                <w:sz w:val="44"/>
                <w:szCs w:val="44"/>
                <w:lang w:bidi="ar"/>
              </w:rPr>
            </w:pPr>
          </w:p>
        </w:tc>
        <w:tc>
          <w:tcPr>
            <w:tcW w:w="1812" w:type="dxa"/>
            <w:shd w:val="clear" w:color="auto" w:fill="auto"/>
          </w:tcPr>
          <w:p>
            <w:pPr>
              <w:jc w:val="center"/>
              <w:rPr>
                <w:rFonts w:ascii="黑体" w:hAnsi="宋体" w:eastAsia="黑体"/>
                <w:color w:val="000000"/>
                <w:kern w:val="0"/>
                <w:sz w:val="44"/>
                <w:szCs w:val="4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shd w:val="clear" w:color="auto" w:fill="auto"/>
          </w:tcPr>
          <w:p>
            <w:pPr>
              <w:jc w:val="center"/>
              <w:rPr>
                <w:rFonts w:ascii="黑体" w:hAnsi="宋体" w:eastAsia="黑体"/>
                <w:color w:val="000000"/>
                <w:kern w:val="0"/>
                <w:sz w:val="44"/>
                <w:szCs w:val="44"/>
                <w:lang w:bidi="ar"/>
              </w:rPr>
            </w:pPr>
          </w:p>
        </w:tc>
        <w:tc>
          <w:tcPr>
            <w:tcW w:w="1812" w:type="dxa"/>
            <w:shd w:val="clear" w:color="auto" w:fill="auto"/>
          </w:tcPr>
          <w:p>
            <w:pPr>
              <w:jc w:val="center"/>
              <w:rPr>
                <w:rFonts w:ascii="黑体" w:hAnsi="宋体" w:eastAsia="黑体"/>
                <w:color w:val="000000"/>
                <w:kern w:val="0"/>
                <w:sz w:val="44"/>
                <w:szCs w:val="44"/>
                <w:lang w:bidi="ar"/>
              </w:rPr>
            </w:pPr>
          </w:p>
        </w:tc>
        <w:tc>
          <w:tcPr>
            <w:tcW w:w="1812" w:type="dxa"/>
            <w:shd w:val="clear" w:color="auto" w:fill="auto"/>
          </w:tcPr>
          <w:p>
            <w:pPr>
              <w:jc w:val="center"/>
              <w:rPr>
                <w:rFonts w:ascii="黑体" w:hAnsi="宋体" w:eastAsia="黑体"/>
                <w:color w:val="000000"/>
                <w:kern w:val="0"/>
                <w:sz w:val="44"/>
                <w:szCs w:val="44"/>
                <w:lang w:bidi="ar"/>
              </w:rPr>
            </w:pPr>
          </w:p>
        </w:tc>
        <w:tc>
          <w:tcPr>
            <w:tcW w:w="1812" w:type="dxa"/>
            <w:shd w:val="clear" w:color="auto" w:fill="auto"/>
          </w:tcPr>
          <w:p>
            <w:pPr>
              <w:jc w:val="center"/>
              <w:rPr>
                <w:rFonts w:ascii="黑体" w:hAnsi="宋体" w:eastAsia="黑体"/>
                <w:color w:val="000000"/>
                <w:kern w:val="0"/>
                <w:sz w:val="44"/>
                <w:szCs w:val="44"/>
                <w:lang w:bidi="ar"/>
              </w:rPr>
            </w:pPr>
          </w:p>
        </w:tc>
        <w:tc>
          <w:tcPr>
            <w:tcW w:w="1812" w:type="dxa"/>
            <w:shd w:val="clear" w:color="auto" w:fill="auto"/>
          </w:tcPr>
          <w:p>
            <w:pPr>
              <w:jc w:val="center"/>
              <w:rPr>
                <w:rFonts w:ascii="黑体" w:hAnsi="宋体" w:eastAsia="黑体"/>
                <w:color w:val="000000"/>
                <w:kern w:val="0"/>
                <w:sz w:val="44"/>
                <w:szCs w:val="4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shd w:val="clear" w:color="auto" w:fill="auto"/>
          </w:tcPr>
          <w:p>
            <w:pPr>
              <w:jc w:val="center"/>
              <w:rPr>
                <w:rFonts w:ascii="黑体" w:hAnsi="宋体" w:eastAsia="黑体"/>
                <w:color w:val="000000"/>
                <w:kern w:val="0"/>
                <w:sz w:val="44"/>
                <w:szCs w:val="44"/>
                <w:lang w:bidi="ar"/>
              </w:rPr>
            </w:pPr>
          </w:p>
        </w:tc>
        <w:tc>
          <w:tcPr>
            <w:tcW w:w="1812" w:type="dxa"/>
            <w:shd w:val="clear" w:color="auto" w:fill="auto"/>
          </w:tcPr>
          <w:p>
            <w:pPr>
              <w:jc w:val="center"/>
              <w:rPr>
                <w:rFonts w:ascii="黑体" w:hAnsi="宋体" w:eastAsia="黑体"/>
                <w:color w:val="000000"/>
                <w:kern w:val="0"/>
                <w:sz w:val="44"/>
                <w:szCs w:val="44"/>
                <w:lang w:bidi="ar"/>
              </w:rPr>
            </w:pPr>
          </w:p>
        </w:tc>
        <w:tc>
          <w:tcPr>
            <w:tcW w:w="1812" w:type="dxa"/>
            <w:shd w:val="clear" w:color="auto" w:fill="auto"/>
          </w:tcPr>
          <w:p>
            <w:pPr>
              <w:jc w:val="center"/>
              <w:rPr>
                <w:rFonts w:ascii="黑体" w:hAnsi="宋体" w:eastAsia="黑体"/>
                <w:color w:val="000000"/>
                <w:kern w:val="0"/>
                <w:sz w:val="44"/>
                <w:szCs w:val="44"/>
                <w:lang w:bidi="ar"/>
              </w:rPr>
            </w:pPr>
          </w:p>
        </w:tc>
        <w:tc>
          <w:tcPr>
            <w:tcW w:w="1812" w:type="dxa"/>
            <w:shd w:val="clear" w:color="auto" w:fill="auto"/>
          </w:tcPr>
          <w:p>
            <w:pPr>
              <w:jc w:val="center"/>
              <w:rPr>
                <w:rFonts w:ascii="黑体" w:hAnsi="宋体" w:eastAsia="黑体"/>
                <w:color w:val="000000"/>
                <w:kern w:val="0"/>
                <w:sz w:val="44"/>
                <w:szCs w:val="44"/>
                <w:lang w:bidi="ar"/>
              </w:rPr>
            </w:pPr>
          </w:p>
        </w:tc>
        <w:tc>
          <w:tcPr>
            <w:tcW w:w="1812" w:type="dxa"/>
            <w:shd w:val="clear" w:color="auto" w:fill="auto"/>
          </w:tcPr>
          <w:p>
            <w:pPr>
              <w:jc w:val="center"/>
              <w:rPr>
                <w:rFonts w:ascii="黑体" w:hAnsi="宋体" w:eastAsia="黑体"/>
                <w:color w:val="000000"/>
                <w:kern w:val="0"/>
                <w:sz w:val="44"/>
                <w:szCs w:val="44"/>
                <w:lang w:bidi="ar"/>
              </w:rPr>
            </w:pPr>
          </w:p>
        </w:tc>
      </w:tr>
    </w:tbl>
    <w:p>
      <w:pPr>
        <w:widowControl/>
        <w:jc w:val="left"/>
        <w:rPr>
          <w:rFonts w:ascii="黑体" w:hAnsi="宋体" w:eastAsia="黑体"/>
          <w:color w:val="000000"/>
          <w:kern w:val="0"/>
          <w:sz w:val="44"/>
          <w:szCs w:val="44"/>
          <w:lang w:bidi="ar"/>
        </w:rPr>
      </w:pPr>
      <w:r>
        <w:rPr>
          <w:rFonts w:hint="eastAsia" w:ascii="宋体" w:hAnsi="宋体" w:cs="宋体"/>
          <w:szCs w:val="21"/>
        </w:rPr>
        <w:t>注：本表反映部门本年度国有资本经营预算财政拨款支出情况。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br w:type="page"/>
      </w:r>
      <w:r>
        <w:rPr>
          <w:rFonts w:hint="eastAsia" w:ascii="黑体" w:hAnsi="宋体" w:eastAsia="黑体"/>
          <w:color w:val="000000"/>
          <w:kern w:val="0"/>
          <w:sz w:val="44"/>
          <w:szCs w:val="44"/>
        </w:rPr>
        <w:t>第三部分 2020 年部门决算情况说明</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一、收入支出决算总体情况说明</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2020年收入277.62万元，上年为213.66万元，增加了30%，主要是2020年收入中有农村电子商务发展专项资金拨款，2019年没有。</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2020年支出302.01万元，上年为179.42万元，增加了68%，主要是2020年支出中有农村电子商务发展专项资金拨款，2019年没有。</w:t>
      </w:r>
    </w:p>
    <w:p>
      <w:pPr>
        <w:widowControl/>
        <w:jc w:val="center"/>
      </w:pPr>
      <w:r>
        <w:pict>
          <v:shape id="_x0000_i1026" o:spt="75" type="#_x0000_t75" style="height:217.6pt;width:361.6pt;" filled="f" o:preferrelative="t" stroked="f" coordsize="21600,21600" o:gfxdata="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">
            <v:path/>
            <v:fill on="f" focussize="0,0"/>
            <v:stroke on="f" joinstyle="miter"/>
            <v:imagedata r:id="rId6" o:title=""/>
            <o:lock v:ext="edit" aspectratio="t"/>
            <w10:wrap type="none"/>
            <w10:anchorlock/>
          </v:shape>
        </w:pict>
      </w:r>
    </w:p>
    <w:p>
      <w:pPr>
        <w:widowControl/>
        <w:jc w:val="cente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2020</w:t>
      </w:r>
      <w:r>
        <w:rPr>
          <w:rFonts w:ascii="仿宋_GB2312" w:hAnsi="宋体" w:eastAsia="仿宋_GB2312" w:cs="仿宋_GB2312"/>
          <w:kern w:val="0"/>
          <w:sz w:val="32"/>
          <w:szCs w:val="32"/>
        </w:rPr>
        <w:t>年收入合计</w:t>
      </w:r>
      <w:r>
        <w:rPr>
          <w:rFonts w:hint="eastAsia" w:ascii="仿宋_GB2312" w:hAnsi="宋体" w:eastAsia="仿宋_GB2312" w:cs="仿宋_GB2312"/>
          <w:kern w:val="0"/>
          <w:sz w:val="32"/>
          <w:szCs w:val="32"/>
        </w:rPr>
        <w:t>277.62</w:t>
      </w:r>
      <w:r>
        <w:rPr>
          <w:rFonts w:ascii="仿宋_GB2312" w:hAnsi="宋体" w:eastAsia="仿宋_GB2312" w:cs="仿宋_GB2312"/>
          <w:kern w:val="0"/>
          <w:sz w:val="32"/>
          <w:szCs w:val="32"/>
        </w:rPr>
        <w:t>万元，其中：财政拨款收入</w:t>
      </w:r>
      <w:r>
        <w:rPr>
          <w:rFonts w:hint="eastAsia" w:ascii="仿宋_GB2312" w:hAnsi="宋体" w:eastAsia="仿宋_GB2312" w:cs="仿宋_GB2312"/>
          <w:kern w:val="0"/>
          <w:sz w:val="32"/>
          <w:szCs w:val="32"/>
        </w:rPr>
        <w:t>171.62</w:t>
      </w:r>
      <w:r>
        <w:rPr>
          <w:rFonts w:ascii="仿宋_GB2312" w:hAnsi="宋体" w:eastAsia="仿宋_GB2312" w:cs="仿宋_GB2312"/>
          <w:kern w:val="0"/>
          <w:sz w:val="32"/>
          <w:szCs w:val="32"/>
        </w:rPr>
        <w:t>万元，占</w:t>
      </w:r>
      <w:r>
        <w:rPr>
          <w:rFonts w:hint="eastAsia" w:ascii="仿宋_GB2312" w:hAnsi="宋体" w:eastAsia="仿宋_GB2312" w:cs="仿宋_GB2312"/>
          <w:kern w:val="0"/>
          <w:sz w:val="32"/>
          <w:szCs w:val="32"/>
        </w:rPr>
        <w:t>61.82</w:t>
      </w:r>
      <w:r>
        <w:rPr>
          <w:rFonts w:ascii="仿宋_GB2312" w:hAnsi="宋体" w:eastAsia="仿宋_GB2312" w:cs="仿宋_GB2312"/>
          <w:kern w:val="0"/>
          <w:sz w:val="32"/>
          <w:szCs w:val="32"/>
        </w:rPr>
        <w:t>%；事业收入</w:t>
      </w:r>
      <w:r>
        <w:rPr>
          <w:rFonts w:hint="eastAsia" w:ascii="仿宋_GB2312" w:hAnsi="宋体" w:eastAsia="仿宋_GB2312" w:cs="仿宋_GB2312"/>
          <w:kern w:val="0"/>
          <w:sz w:val="32"/>
          <w:szCs w:val="32"/>
        </w:rPr>
        <w:t>0</w:t>
      </w:r>
      <w:r>
        <w:rPr>
          <w:rFonts w:ascii="仿宋_GB2312" w:hAnsi="宋体" w:eastAsia="仿宋_GB2312" w:cs="仿宋_GB2312"/>
          <w:kern w:val="0"/>
          <w:sz w:val="32"/>
          <w:szCs w:val="32"/>
        </w:rPr>
        <w:t>万元，占</w:t>
      </w:r>
      <w:r>
        <w:rPr>
          <w:rFonts w:hint="eastAsia" w:ascii="仿宋_GB2312" w:hAnsi="宋体" w:eastAsia="仿宋_GB2312" w:cs="仿宋_GB2312"/>
          <w:kern w:val="0"/>
          <w:sz w:val="32"/>
          <w:szCs w:val="32"/>
        </w:rPr>
        <w:t>0</w:t>
      </w:r>
      <w:r>
        <w:rPr>
          <w:rFonts w:ascii="仿宋_GB2312" w:hAnsi="宋体" w:eastAsia="仿宋_GB2312" w:cs="仿宋_GB2312"/>
          <w:kern w:val="0"/>
          <w:sz w:val="32"/>
          <w:szCs w:val="32"/>
        </w:rPr>
        <w:t>%；经营收入</w:t>
      </w:r>
      <w:r>
        <w:rPr>
          <w:rFonts w:hint="eastAsia" w:ascii="仿宋_GB2312" w:hAnsi="宋体" w:eastAsia="仿宋_GB2312" w:cs="仿宋_GB2312"/>
          <w:kern w:val="0"/>
          <w:sz w:val="32"/>
          <w:szCs w:val="32"/>
        </w:rPr>
        <w:t>0</w:t>
      </w:r>
      <w:r>
        <w:rPr>
          <w:rFonts w:ascii="仿宋_GB2312" w:hAnsi="宋体" w:eastAsia="仿宋_GB2312" w:cs="仿宋_GB2312"/>
          <w:kern w:val="0"/>
          <w:sz w:val="32"/>
          <w:szCs w:val="32"/>
        </w:rPr>
        <w:t>万元，占</w:t>
      </w:r>
      <w:r>
        <w:rPr>
          <w:rFonts w:hint="eastAsia" w:ascii="仿宋_GB2312" w:hAnsi="宋体" w:eastAsia="仿宋_GB2312" w:cs="仿宋_GB2312"/>
          <w:kern w:val="0"/>
          <w:sz w:val="32"/>
          <w:szCs w:val="32"/>
        </w:rPr>
        <w:t>0</w:t>
      </w:r>
      <w:r>
        <w:rPr>
          <w:rFonts w:ascii="仿宋_GB2312" w:hAnsi="宋体" w:eastAsia="仿宋_GB2312" w:cs="仿宋_GB2312"/>
          <w:kern w:val="0"/>
          <w:sz w:val="32"/>
          <w:szCs w:val="32"/>
        </w:rPr>
        <w:t>%；其他收入</w:t>
      </w:r>
      <w:r>
        <w:rPr>
          <w:rFonts w:hint="eastAsia" w:ascii="仿宋_GB2312" w:hAnsi="宋体" w:eastAsia="仿宋_GB2312" w:cs="仿宋_GB2312"/>
          <w:kern w:val="0"/>
          <w:sz w:val="32"/>
          <w:szCs w:val="32"/>
        </w:rPr>
        <w:t>106.00</w:t>
      </w:r>
      <w:r>
        <w:rPr>
          <w:rFonts w:ascii="仿宋_GB2312" w:hAnsi="宋体" w:eastAsia="仿宋_GB2312" w:cs="仿宋_GB2312"/>
          <w:kern w:val="0"/>
          <w:sz w:val="32"/>
          <w:szCs w:val="32"/>
        </w:rPr>
        <w:t>万元，占</w:t>
      </w:r>
      <w:r>
        <w:rPr>
          <w:rFonts w:hint="eastAsia" w:ascii="仿宋_GB2312" w:hAnsi="宋体" w:eastAsia="仿宋_GB2312" w:cs="仿宋_GB2312"/>
          <w:kern w:val="0"/>
          <w:sz w:val="32"/>
          <w:szCs w:val="32"/>
        </w:rPr>
        <w:t>38.18</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w:t>
      </w:r>
    </w:p>
    <w:p>
      <w:pPr>
        <w:widowControl/>
        <w:jc w:val="center"/>
      </w:pPr>
      <w:r>
        <w:pict>
          <v:shape id="_x0000_i1027" o:spt="75" type="#_x0000_t75" style="height:239.75pt;width:364.75pt;" filled="f" o:preferrelative="t" stroked="f" coordsize="21600,21600" o:gfxdata="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">
            <v:path/>
            <v:fill on="f" focussize="0,0"/>
            <v:stroke on="f" joinstyle="miter"/>
            <v:imagedata r:id="rId7" o:title=""/>
            <o:lock v:ext="edit" aspectratio="t"/>
            <w10:wrap type="none"/>
            <w10:anchorlock/>
          </v:shape>
        </w:pict>
      </w:r>
    </w:p>
    <w:p>
      <w:pPr>
        <w:widowControl/>
        <w:ind w:firstLine="640" w:firstLineChars="200"/>
        <w:jc w:val="left"/>
        <w:rPr>
          <w:rFonts w:ascii="黑体" w:hAnsi="黑体" w:eastAsia="黑体"/>
        </w:rPr>
      </w:pPr>
      <w:r>
        <w:rPr>
          <w:rFonts w:hint="eastAsia" w:ascii="黑体" w:hAnsi="黑体" w:eastAsia="黑体"/>
          <w:color w:val="000000"/>
          <w:kern w:val="0"/>
          <w:sz w:val="32"/>
          <w:szCs w:val="32"/>
        </w:rPr>
        <w:t>三、支出决算情况说明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2020</w:t>
      </w:r>
      <w:r>
        <w:rPr>
          <w:rFonts w:ascii="仿宋_GB2312" w:hAnsi="宋体" w:eastAsia="仿宋_GB2312" w:cs="仿宋_GB2312"/>
          <w:color w:val="000000"/>
          <w:kern w:val="0"/>
          <w:sz w:val="32"/>
          <w:szCs w:val="32"/>
        </w:rPr>
        <w:t>年支出合计</w:t>
      </w:r>
      <w:r>
        <w:rPr>
          <w:rFonts w:hint="eastAsia" w:ascii="仿宋_GB2312" w:hAnsi="仿宋" w:eastAsia="仿宋_GB2312"/>
          <w:sz w:val="32"/>
          <w:szCs w:val="32"/>
        </w:rPr>
        <w:t>302.01万元</w:t>
      </w:r>
      <w:r>
        <w:rPr>
          <w:rFonts w:ascii="仿宋_GB2312" w:hAnsi="宋体" w:eastAsia="仿宋_GB2312" w:cs="仿宋_GB2312"/>
          <w:color w:val="000000"/>
          <w:kern w:val="0"/>
          <w:sz w:val="32"/>
          <w:szCs w:val="32"/>
        </w:rPr>
        <w:t>，其中：基本支出</w:t>
      </w:r>
      <w:r>
        <w:rPr>
          <w:rFonts w:hint="eastAsia" w:ascii="仿宋_GB2312" w:hAnsi="宋体" w:eastAsia="仿宋_GB2312" w:cs="仿宋_GB2312"/>
          <w:color w:val="000000"/>
          <w:kern w:val="0"/>
          <w:sz w:val="32"/>
          <w:szCs w:val="32"/>
        </w:rPr>
        <w:t>87.59</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29</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rPr>
        <w:t>214.42</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71</w:t>
      </w:r>
      <w:r>
        <w:rPr>
          <w:rFonts w:ascii="仿宋_GB2312" w:hAnsi="宋体" w:eastAsia="仿宋_GB2312" w:cs="仿宋_GB2312"/>
          <w:color w:val="000000"/>
          <w:kern w:val="0"/>
          <w:sz w:val="32"/>
          <w:szCs w:val="32"/>
        </w:rPr>
        <w:t>%；经营支出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p>
    <w:p>
      <w:pPr>
        <w:widowControl/>
        <w:jc w:val="center"/>
        <w:rPr>
          <w:rFonts w:ascii="仿宋_GB2312" w:hAnsi="宋体" w:eastAsia="仿宋_GB2312" w:cs="仿宋_GB2312"/>
          <w:color w:val="000000"/>
          <w:kern w:val="0"/>
          <w:sz w:val="32"/>
          <w:szCs w:val="32"/>
        </w:rPr>
      </w:pPr>
      <w:r>
        <w:pict>
          <v:shape id="_x0000_i1028" o:spt="75" type="#_x0000_t75" style="height:250.8pt;width:361.6pt;" filled="f" o:preferrelative="t" stroked="f" coordsize="21600,21600" o:gfxdata="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">
            <v:path/>
            <v:fill on="f" focussize="0,0"/>
            <v:stroke on="f" joinstyle="miter"/>
            <v:imagedata r:id="rId8" o:title=""/>
            <o:lock v:ext="edit" aspectratio="f"/>
            <w10:wrap type="none"/>
            <w10:anchorlock/>
          </v:shape>
        </w:pic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四、财政拨款收入支出决算总体情况说明</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2020年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收入171.62万元，上年为74.9万元，增加了96.72万元，增加129.13%，主要是农村电商经费拨款。</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2020年</w:t>
      </w:r>
      <w:r>
        <w:rPr>
          <w:rFonts w:ascii="仿宋_GB2312" w:hAnsi="宋体" w:eastAsia="仿宋_GB2312" w:cs="仿宋_GB2312"/>
          <w:kern w:val="0"/>
          <w:sz w:val="32"/>
          <w:szCs w:val="32"/>
        </w:rPr>
        <w:t>财政拨款</w:t>
      </w:r>
      <w:r>
        <w:rPr>
          <w:rFonts w:hint="eastAsia" w:ascii="仿宋_GB2312" w:hAnsi="仿宋" w:eastAsia="仿宋_GB2312"/>
          <w:sz w:val="32"/>
          <w:szCs w:val="32"/>
        </w:rPr>
        <w:t>支出171.62万元，上年为74.9万元，增加了96.72万元，增加129.13%，主要是农村电商经费支出。</w:t>
      </w:r>
    </w:p>
    <w:p>
      <w:pPr>
        <w:widowControl/>
        <w:jc w:val="center"/>
        <w:rPr>
          <w:rFonts w:ascii="仿宋_GB2312" w:hAnsi="仿宋" w:eastAsia="仿宋_GB2312"/>
          <w:sz w:val="32"/>
          <w:szCs w:val="32"/>
        </w:rPr>
      </w:pPr>
      <w:r>
        <w:pict>
          <v:shape id="_x0000_i1029" o:spt="75" type="#_x0000_t75" style="height:229.45pt;width:367.9pt;" filled="f" o:preferrelative="t" stroked="f" coordsize="21600,21600" o:gfxdata="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">
            <v:path/>
            <v:fill on="f" focussize="0,0"/>
            <v:stroke on="f" joinstyle="miter"/>
            <v:imagedata r:id="rId9" o:title=""/>
            <o:lock v:ext="edit" aspectratio="t"/>
            <w10:wrap type="none"/>
            <w10:anchorlock/>
          </v:shape>
        </w:pic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w:t>
      </w:r>
      <w:r>
        <w:rPr>
          <w:rFonts w:hint="eastAsia" w:ascii="仿宋_GB2312" w:hAnsi="宋体" w:eastAsia="仿宋_GB2312" w:cs="仿宋_GB2312"/>
          <w:color w:val="000000"/>
          <w:kern w:val="0"/>
          <w:sz w:val="32"/>
          <w:szCs w:val="32"/>
        </w:rPr>
        <w:t>20</w:t>
      </w:r>
      <w:r>
        <w:rPr>
          <w:rFonts w:ascii="仿宋_GB2312" w:hAnsi="宋体" w:eastAsia="仿宋_GB2312" w:cs="仿宋_GB2312"/>
          <w:color w:val="000000"/>
          <w:kern w:val="0"/>
          <w:sz w:val="32"/>
          <w:szCs w:val="32"/>
        </w:rPr>
        <w:t>年财政拨款支出</w:t>
      </w:r>
      <w:r>
        <w:rPr>
          <w:rFonts w:hint="eastAsia" w:ascii="仿宋_GB2312" w:hAnsi="仿宋" w:eastAsia="仿宋_GB2312"/>
          <w:sz w:val="32"/>
          <w:szCs w:val="32"/>
        </w:rPr>
        <w:t>171.62</w:t>
      </w:r>
      <w:r>
        <w:rPr>
          <w:rFonts w:ascii="仿宋_GB2312" w:hAnsi="宋体" w:eastAsia="仿宋_GB2312" w:cs="仿宋_GB2312"/>
          <w:color w:val="000000"/>
          <w:kern w:val="0"/>
          <w:sz w:val="32"/>
          <w:szCs w:val="32"/>
        </w:rPr>
        <w:t>万元，占本年支出合计的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相比，财政拨款支出增加</w:t>
      </w:r>
      <w:r>
        <w:rPr>
          <w:rFonts w:hint="eastAsia" w:ascii="仿宋_GB2312" w:hAnsi="宋体" w:eastAsia="仿宋_GB2312" w:cs="仿宋_GB2312"/>
          <w:color w:val="000000"/>
          <w:kern w:val="0"/>
          <w:sz w:val="32"/>
          <w:szCs w:val="32"/>
        </w:rPr>
        <w:t>了</w:t>
      </w:r>
      <w:r>
        <w:rPr>
          <w:rFonts w:hint="eastAsia" w:ascii="仿宋_GB2312" w:hAnsi="仿宋" w:eastAsia="仿宋_GB2312"/>
          <w:sz w:val="32"/>
          <w:szCs w:val="32"/>
        </w:rPr>
        <w:t>96.72</w:t>
      </w:r>
      <w:r>
        <w:rPr>
          <w:rFonts w:ascii="仿宋_GB2312" w:hAnsi="宋体" w:eastAsia="仿宋_GB2312" w:cs="仿宋_GB2312"/>
          <w:color w:val="000000"/>
          <w:kern w:val="0"/>
          <w:sz w:val="32"/>
          <w:szCs w:val="32"/>
        </w:rPr>
        <w:t>万元，增长</w:t>
      </w:r>
      <w:r>
        <w:rPr>
          <w:rFonts w:hint="eastAsia" w:ascii="仿宋_GB2312" w:hAnsi="仿宋" w:eastAsia="仿宋_GB2312"/>
          <w:sz w:val="32"/>
          <w:szCs w:val="32"/>
        </w:rPr>
        <w:t>129.13</w:t>
      </w:r>
      <w:r>
        <w:rPr>
          <w:rFonts w:ascii="仿宋_GB2312" w:hAnsi="宋体" w:eastAsia="仿宋_GB2312" w:cs="仿宋_GB2312"/>
          <w:color w:val="000000"/>
          <w:kern w:val="0"/>
          <w:sz w:val="32"/>
          <w:szCs w:val="32"/>
        </w:rPr>
        <w:t>%，</w:t>
      </w:r>
      <w:r>
        <w:rPr>
          <w:rFonts w:ascii="仿宋_GB2312" w:hAnsi="宋体" w:eastAsia="仿宋_GB2312" w:cs="仿宋_GB2312"/>
          <w:kern w:val="0"/>
          <w:sz w:val="32"/>
          <w:szCs w:val="32"/>
        </w:rPr>
        <w:t>主要</w:t>
      </w:r>
      <w:r>
        <w:rPr>
          <w:rFonts w:hint="eastAsia" w:ascii="仿宋_GB2312" w:hAnsi="宋体" w:eastAsia="仿宋_GB2312" w:cs="仿宋_GB2312"/>
          <w:kern w:val="0"/>
          <w:sz w:val="32"/>
          <w:szCs w:val="32"/>
        </w:rPr>
        <w:t>原因</w:t>
      </w:r>
      <w:r>
        <w:rPr>
          <w:rFonts w:hint="eastAsia" w:ascii="仿宋_GB2312" w:hAnsi="仿宋" w:eastAsia="仿宋_GB2312"/>
          <w:sz w:val="32"/>
          <w:szCs w:val="32"/>
        </w:rPr>
        <w:t>是农村电商经费拨款</w:t>
      </w:r>
      <w:r>
        <w:rPr>
          <w:rFonts w:hint="eastAsia" w:ascii="仿宋_GB2312" w:hAnsi="宋体" w:eastAsia="仿宋_GB2312" w:cs="仿宋_GB2312"/>
          <w:kern w:val="0"/>
          <w:sz w:val="32"/>
          <w:szCs w:val="32"/>
        </w:rPr>
        <w:t>。</w:t>
      </w:r>
    </w:p>
    <w:p>
      <w:pPr>
        <w:widowControl/>
        <w:jc w:val="center"/>
        <w:rPr>
          <w:rFonts w:ascii="仿宋_GB2312" w:hAnsi="宋体" w:eastAsia="仿宋_GB2312" w:cs="仿宋_GB2312"/>
          <w:color w:val="000000"/>
          <w:kern w:val="0"/>
          <w:sz w:val="32"/>
          <w:szCs w:val="32"/>
        </w:rPr>
      </w:pPr>
      <w:r>
        <w:pict>
          <v:shape id="_x0000_i1030" o:spt="75" type="#_x0000_t75" style="height:217.6pt;width:361.6pt;" filled="f" o:preferrelative="t" stroked="f" coordsize="21600,21600" o:gfxdata="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">
            <v:path/>
            <v:fill on="f" focussize="0,0"/>
            <v:stroke on="f" joinstyle="miter"/>
            <v:imagedata r:id="rId10" o:title=""/>
            <o:lock v:ext="edit" aspectratio="t"/>
            <w10:wrap type="none"/>
            <w10:anchorlock/>
          </v:shape>
        </w:pict>
      </w:r>
    </w:p>
    <w:p>
      <w:pPr>
        <w:widowControl/>
        <w:jc w:val="left"/>
        <w:rPr>
          <w:rFonts w:ascii="仿宋_GB2312" w:hAnsi="宋体" w:eastAsia="仿宋_GB2312" w:cs="仿宋_GB2312"/>
          <w:color w:val="000000"/>
          <w:kern w:val="0"/>
          <w:sz w:val="32"/>
          <w:szCs w:val="32"/>
        </w:rPr>
      </w:pP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hint="eastAsia" w:ascii="仿宋_GB2312" w:hAnsi="宋体" w:eastAsia="仿宋_GB2312" w:cs="仿宋_GB2312"/>
          <w:color w:val="000000"/>
          <w:kern w:val="0"/>
          <w:sz w:val="32"/>
          <w:szCs w:val="32"/>
        </w:rPr>
        <w:t>2020</w:t>
      </w:r>
      <w:r>
        <w:rPr>
          <w:rFonts w:ascii="仿宋_GB2312" w:hAnsi="宋体" w:eastAsia="仿宋_GB2312" w:cs="仿宋_GB2312"/>
          <w:color w:val="000000"/>
          <w:kern w:val="0"/>
          <w:sz w:val="32"/>
          <w:szCs w:val="32"/>
        </w:rPr>
        <w:t>年财政拨款支出年初预算</w:t>
      </w:r>
      <w:r>
        <w:rPr>
          <w:rFonts w:ascii="仿宋_GB2312" w:hAnsi="宋体" w:eastAsia="仿宋_GB2312" w:cs="仿宋_GB2312"/>
          <w:kern w:val="0"/>
          <w:sz w:val="32"/>
          <w:szCs w:val="32"/>
        </w:rPr>
        <w:t>为193.37万元，支出决算为</w:t>
      </w:r>
      <w:r>
        <w:rPr>
          <w:rFonts w:hint="eastAsia" w:ascii="仿宋_GB2312" w:hAnsi="宋体" w:eastAsia="仿宋_GB2312" w:cs="仿宋_GB2312"/>
          <w:kern w:val="0"/>
          <w:sz w:val="32"/>
          <w:szCs w:val="32"/>
        </w:rPr>
        <w:t>171.62</w:t>
      </w:r>
      <w:r>
        <w:rPr>
          <w:rFonts w:ascii="仿宋_GB2312" w:hAnsi="宋体" w:eastAsia="仿宋_GB2312" w:cs="仿宋_GB2312"/>
          <w:kern w:val="0"/>
          <w:sz w:val="32"/>
          <w:szCs w:val="32"/>
        </w:rPr>
        <w:t>万元，完成年初预算的88.75%。</w:t>
      </w:r>
      <w:r>
        <w:rPr>
          <w:rFonts w:hint="eastAsia" w:ascii="仿宋_GB2312" w:hAnsi="宋体" w:eastAsia="仿宋_GB2312" w:cs="仿宋_GB2312"/>
          <w:kern w:val="0"/>
          <w:sz w:val="32"/>
          <w:szCs w:val="32"/>
        </w:rPr>
        <w:t>按照政府功能分类科目，</w:t>
      </w:r>
      <w:r>
        <w:rPr>
          <w:rFonts w:ascii="仿宋_GB2312" w:hAnsi="宋体" w:eastAsia="仿宋_GB2312" w:cs="仿宋_GB2312"/>
          <w:kern w:val="0"/>
          <w:sz w:val="32"/>
          <w:szCs w:val="32"/>
        </w:rPr>
        <w:t xml:space="preserve">其中： </w:t>
      </w:r>
    </w:p>
    <w:p>
      <w:pPr>
        <w:widowControl/>
        <w:ind w:firstLine="643" w:firstLineChars="200"/>
        <w:jc w:val="left"/>
      </w:pPr>
      <w:r>
        <w:rPr>
          <w:rFonts w:hint="eastAsia" w:ascii="仿宋_GB2312" w:hAnsi="宋体" w:eastAsia="仿宋_GB2312" w:cs="仿宋_GB2312"/>
          <w:b/>
          <w:bCs/>
          <w:color w:val="000000"/>
          <w:kern w:val="0"/>
          <w:sz w:val="32"/>
          <w:szCs w:val="32"/>
        </w:rPr>
        <w:t>1</w:t>
      </w:r>
      <w:r>
        <w:rPr>
          <w:rFonts w:ascii="仿宋_GB2312" w:hAnsi="宋体" w:eastAsia="仿宋_GB2312" w:cs="仿宋_GB2312"/>
          <w:b/>
          <w:bCs/>
          <w:color w:val="000000"/>
          <w:kern w:val="0"/>
          <w:sz w:val="32"/>
          <w:szCs w:val="32"/>
        </w:rPr>
        <w:t>.</w:t>
      </w:r>
      <w:r>
        <w:rPr>
          <w:rFonts w:hint="eastAsia" w:ascii="仿宋_GB2312" w:hAnsi="宋体" w:eastAsia="仿宋_GB2312" w:cs="仿宋_GB2312"/>
          <w:b/>
          <w:bCs/>
          <w:color w:val="000000"/>
          <w:kern w:val="0"/>
          <w:sz w:val="32"/>
          <w:szCs w:val="32"/>
        </w:rPr>
        <w:t>商业服务业等支出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商业流通事务</w:t>
      </w:r>
      <w:r>
        <w:rPr>
          <w:rFonts w:ascii="仿宋_GB2312" w:hAnsi="宋体" w:eastAsia="仿宋_GB2312" w:cs="仿宋_GB2312"/>
          <w:b/>
          <w:color w:val="000000"/>
          <w:kern w:val="0"/>
          <w:sz w:val="32"/>
          <w:szCs w:val="32"/>
        </w:rPr>
        <w:t xml:space="preserve">（款）行政运行（项）。 </w:t>
      </w:r>
    </w:p>
    <w:p>
      <w:pPr>
        <w:widowControl/>
        <w:ind w:firstLine="640" w:firstLineChars="200"/>
        <w:jc w:val="left"/>
        <w:rPr>
          <w:rFonts w:ascii="仿宋_GB2312" w:hAnsi="宋体" w:eastAsia="仿宋_GB2312" w:cs="仿宋_GB2312"/>
          <w:color w:val="0000FF"/>
          <w:kern w:val="0"/>
          <w:sz w:val="32"/>
          <w:szCs w:val="32"/>
        </w:rPr>
      </w:pPr>
      <w:r>
        <w:rPr>
          <w:rFonts w:ascii="仿宋_GB2312" w:hAnsi="宋体" w:eastAsia="仿宋_GB2312" w:cs="仿宋_GB2312"/>
          <w:color w:val="000000"/>
          <w:kern w:val="0"/>
          <w:sz w:val="32"/>
          <w:szCs w:val="32"/>
        </w:rPr>
        <w:t>年初预</w:t>
      </w:r>
      <w:r>
        <w:rPr>
          <w:rFonts w:ascii="仿宋_GB2312" w:hAnsi="宋体" w:eastAsia="仿宋_GB2312" w:cs="仿宋_GB2312"/>
          <w:kern w:val="0"/>
          <w:sz w:val="32"/>
          <w:szCs w:val="32"/>
        </w:rPr>
        <w:t>算为87.37万元，支出决算为</w:t>
      </w:r>
      <w:r>
        <w:rPr>
          <w:rFonts w:hint="eastAsia" w:ascii="仿宋_GB2312" w:hAnsi="宋体" w:eastAsia="仿宋_GB2312" w:cs="仿宋_GB2312"/>
          <w:kern w:val="0"/>
          <w:sz w:val="32"/>
          <w:szCs w:val="32"/>
        </w:rPr>
        <w:t>87.59</w:t>
      </w:r>
      <w:r>
        <w:rPr>
          <w:rFonts w:ascii="仿宋_GB2312" w:hAnsi="宋体" w:eastAsia="仿宋_GB2312" w:cs="仿宋_GB2312"/>
          <w:kern w:val="0"/>
          <w:sz w:val="32"/>
          <w:szCs w:val="32"/>
        </w:rPr>
        <w:t>万元，</w:t>
      </w:r>
      <w:r>
        <w:rPr>
          <w:rFonts w:hint="eastAsia" w:ascii="仿宋_GB2312" w:hAnsi="宋体" w:eastAsia="仿宋_GB2312" w:cs="仿宋_GB2312"/>
          <w:kern w:val="0"/>
          <w:sz w:val="32"/>
          <w:szCs w:val="32"/>
        </w:rPr>
        <w:t>预算和支出基本持平。</w:t>
      </w:r>
    </w:p>
    <w:p>
      <w:pPr>
        <w:widowControl/>
        <w:numPr>
          <w:ilvl w:val="0"/>
          <w:numId w:val="2"/>
        </w:numPr>
        <w:ind w:firstLine="643" w:firstLineChars="200"/>
        <w:jc w:val="left"/>
        <w:rPr>
          <w:rFonts w:ascii="仿宋_GB2312" w:hAnsi="宋体" w:eastAsia="仿宋_GB2312" w:cs="仿宋_GB2312"/>
          <w:b/>
          <w:color w:val="000000"/>
          <w:kern w:val="0"/>
          <w:sz w:val="32"/>
          <w:szCs w:val="32"/>
        </w:rPr>
      </w:pPr>
      <w:r>
        <w:rPr>
          <w:rFonts w:hint="eastAsia" w:ascii="仿宋_GB2312" w:hAnsi="宋体" w:eastAsia="仿宋_GB2312" w:cs="仿宋_GB2312"/>
          <w:b/>
          <w:bCs/>
          <w:color w:val="000000"/>
          <w:kern w:val="0"/>
          <w:sz w:val="32"/>
          <w:szCs w:val="32"/>
        </w:rPr>
        <w:t>商业服务业等支出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商业流通事务</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其他商业流通事务</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b/>
          <w:kern w:val="0"/>
          <w:sz w:val="32"/>
          <w:szCs w:val="32"/>
        </w:rPr>
      </w:pPr>
      <w:r>
        <w:rPr>
          <w:rFonts w:ascii="仿宋_GB2312" w:hAnsi="宋体" w:eastAsia="仿宋_GB2312" w:cs="仿宋_GB2312"/>
          <w:kern w:val="0"/>
          <w:sz w:val="32"/>
          <w:szCs w:val="32"/>
        </w:rPr>
        <w:t>年初预算为106万元，支出决算为</w:t>
      </w:r>
      <w:r>
        <w:rPr>
          <w:rFonts w:hint="eastAsia" w:ascii="仿宋_GB2312" w:hAnsi="宋体" w:eastAsia="仿宋_GB2312" w:cs="仿宋_GB2312"/>
          <w:kern w:val="0"/>
          <w:sz w:val="32"/>
          <w:szCs w:val="32"/>
        </w:rPr>
        <w:t>84.03</w:t>
      </w:r>
      <w:r>
        <w:rPr>
          <w:rFonts w:ascii="仿宋_GB2312" w:hAnsi="宋体" w:eastAsia="仿宋_GB2312" w:cs="仿宋_GB2312"/>
          <w:kern w:val="0"/>
          <w:sz w:val="32"/>
          <w:szCs w:val="32"/>
        </w:rPr>
        <w:t>万元，完成年初预算的79.27</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。决算数</w:t>
      </w:r>
      <w:r>
        <w:rPr>
          <w:rFonts w:hint="eastAsia" w:ascii="仿宋_GB2312" w:hAnsi="宋体" w:eastAsia="仿宋_GB2312" w:cs="仿宋_GB2312"/>
          <w:kern w:val="0"/>
          <w:sz w:val="32"/>
          <w:szCs w:val="32"/>
        </w:rPr>
        <w:t>小于预算数是由于新冠肺炎疫情影响，召开的培训及活动减少。</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六、一般公共预算财政拨款基本支出决算情况说明</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2020</w:t>
      </w:r>
      <w:r>
        <w:rPr>
          <w:rFonts w:ascii="仿宋_GB2312" w:hAnsi="仿宋_GB2312" w:eastAsia="仿宋_GB2312" w:cs="仿宋_GB2312"/>
          <w:color w:val="000000"/>
          <w:kern w:val="0"/>
          <w:sz w:val="31"/>
          <w:szCs w:val="31"/>
        </w:rPr>
        <w:t>年一般公共预算财政拨款基本支出</w:t>
      </w:r>
      <w:r>
        <w:rPr>
          <w:rFonts w:hint="eastAsia" w:ascii="仿宋_GB2312" w:hAnsi="仿宋_GB2312" w:eastAsia="仿宋_GB2312" w:cs="仿宋_GB2312"/>
          <w:color w:val="000000"/>
          <w:kern w:val="0"/>
          <w:sz w:val="31"/>
          <w:szCs w:val="31"/>
        </w:rPr>
        <w:t>87.59</w:t>
      </w:r>
      <w:r>
        <w:rPr>
          <w:rFonts w:ascii="仿宋_GB2312" w:hAnsi="仿宋_GB2312" w:eastAsia="仿宋_GB2312" w:cs="仿宋_GB2312"/>
          <w:color w:val="000000"/>
          <w:kern w:val="0"/>
          <w:sz w:val="31"/>
          <w:szCs w:val="31"/>
        </w:rPr>
        <w:t>万元，包括：人员经费支出</w:t>
      </w:r>
      <w:r>
        <w:rPr>
          <w:rFonts w:hint="eastAsia" w:ascii="仿宋_GB2312" w:hAnsi="仿宋_GB2312" w:eastAsia="仿宋_GB2312" w:cs="仿宋_GB2312"/>
          <w:color w:val="000000"/>
          <w:kern w:val="0"/>
          <w:sz w:val="31"/>
          <w:szCs w:val="31"/>
        </w:rPr>
        <w:t>84.25</w:t>
      </w:r>
      <w:r>
        <w:rPr>
          <w:rFonts w:ascii="仿宋_GB2312" w:hAnsi="仿宋_GB2312" w:eastAsia="仿宋_GB2312" w:cs="仿宋_GB2312"/>
          <w:color w:val="000000"/>
          <w:kern w:val="0"/>
          <w:sz w:val="31"/>
          <w:szCs w:val="31"/>
        </w:rPr>
        <w:t>万元和公用经费支出</w:t>
      </w:r>
      <w:r>
        <w:rPr>
          <w:rFonts w:hint="eastAsia" w:ascii="仿宋_GB2312" w:hAnsi="仿宋_GB2312" w:eastAsia="仿宋_GB2312" w:cs="仿宋_GB2312"/>
          <w:color w:val="000000"/>
          <w:kern w:val="0"/>
          <w:sz w:val="31"/>
          <w:szCs w:val="31"/>
        </w:rPr>
        <w:t>3.33</w:t>
      </w:r>
      <w:r>
        <w:rPr>
          <w:rFonts w:ascii="仿宋_GB2312" w:hAnsi="仿宋_GB2312" w:eastAsia="仿宋_GB2312" w:cs="仿宋_GB2312"/>
          <w:color w:val="000000"/>
          <w:kern w:val="0"/>
          <w:sz w:val="31"/>
          <w:szCs w:val="31"/>
        </w:rPr>
        <w:t>万元。</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人员经费</w:t>
      </w:r>
      <w:r>
        <w:rPr>
          <w:rFonts w:hint="eastAsia" w:ascii="仿宋_GB2312" w:hAnsi="仿宋_GB2312" w:eastAsia="仿宋_GB2312" w:cs="仿宋_GB2312"/>
          <w:color w:val="000000"/>
          <w:kern w:val="0"/>
          <w:sz w:val="31"/>
          <w:szCs w:val="31"/>
        </w:rPr>
        <w:t>84.25</w:t>
      </w:r>
      <w:r>
        <w:rPr>
          <w:rFonts w:ascii="仿宋_GB2312" w:hAnsi="宋体" w:eastAsia="仿宋_GB2312" w:cs="仿宋_GB2312"/>
          <w:color w:val="000000"/>
          <w:kern w:val="0"/>
          <w:sz w:val="32"/>
          <w:szCs w:val="32"/>
        </w:rPr>
        <w:t>万元，主要包括基本工资</w:t>
      </w:r>
      <w:r>
        <w:rPr>
          <w:rFonts w:hint="eastAsia" w:ascii="仿宋_GB2312" w:hAnsi="宋体" w:eastAsia="仿宋_GB2312" w:cs="仿宋_GB2312"/>
          <w:color w:val="000000"/>
          <w:kern w:val="0"/>
          <w:sz w:val="32"/>
          <w:szCs w:val="32"/>
        </w:rPr>
        <w:t>23.31万元，津贴补贴26.16万元，奖金15.48万元，基本养老保险费7.83万元，住房公积金7.90万元，伙食补助费1.62万元，其他工资福利支出1.94万元。</w:t>
      </w:r>
    </w:p>
    <w:p>
      <w:pPr>
        <w:widowControl/>
        <w:ind w:firstLine="643" w:firstLineChars="200"/>
        <w:jc w:val="left"/>
        <w:rPr>
          <w:rFonts w:ascii="仿宋_GB2312" w:hAnsi="仿宋_GB2312" w:eastAsia="仿宋_GB2312" w:cs="仿宋_GB2312"/>
          <w:color w:val="000000"/>
          <w:kern w:val="0"/>
          <w:sz w:val="31"/>
          <w:szCs w:val="31"/>
        </w:rPr>
      </w:pPr>
      <w:r>
        <w:rPr>
          <w:rFonts w:hint="eastAsia" w:ascii="仿宋_GB2312" w:hAnsi="宋体" w:eastAsia="仿宋_GB2312" w:cs="仿宋_GB2312"/>
          <w:b/>
          <w:bCs/>
          <w:color w:val="000000"/>
          <w:kern w:val="0"/>
          <w:sz w:val="32"/>
          <w:szCs w:val="32"/>
        </w:rPr>
        <w:t>公用经费</w:t>
      </w:r>
      <w:r>
        <w:rPr>
          <w:rFonts w:hint="eastAsia" w:ascii="仿宋_GB2312" w:hAnsi="仿宋_GB2312" w:eastAsia="仿宋_GB2312" w:cs="仿宋_GB2312"/>
          <w:color w:val="000000"/>
          <w:kern w:val="0"/>
          <w:sz w:val="31"/>
          <w:szCs w:val="31"/>
        </w:rPr>
        <w:t>3.33</w:t>
      </w:r>
      <w:r>
        <w:rPr>
          <w:rFonts w:hint="eastAsia" w:ascii="仿宋_GB2312" w:hAnsi="宋体" w:eastAsia="仿宋_GB2312" w:cs="仿宋_GB2312"/>
          <w:color w:val="000000"/>
          <w:kern w:val="0"/>
          <w:sz w:val="32"/>
          <w:szCs w:val="32"/>
        </w:rPr>
        <w:t>万元，主要包括办公费0.23万元，水费0.04万元，电费0.21万元，邮电费1.35万元，差旅费0.23万元，维修维护费0.05万元，公务接待费0.20万元，工会经费1.01万元。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七、一般公共预算财政拨款“三公”经费及会议费、培训费支出决算情况说明</w:t>
      </w:r>
    </w:p>
    <w:p>
      <w:pPr>
        <w:widowControl/>
        <w:ind w:firstLine="643" w:firstLineChars="200"/>
        <w:jc w:val="left"/>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40" w:firstLineChars="200"/>
        <w:jc w:val="left"/>
      </w:pPr>
      <w:r>
        <w:rPr>
          <w:rFonts w:hint="eastAsia" w:ascii="仿宋_GB2312" w:hAnsi="宋体" w:eastAsia="仿宋_GB2312" w:cs="仿宋_GB2312"/>
          <w:color w:val="000000"/>
          <w:kern w:val="0"/>
          <w:sz w:val="32"/>
          <w:szCs w:val="32"/>
        </w:rPr>
        <w:t>2020</w:t>
      </w:r>
      <w:r>
        <w:rPr>
          <w:rFonts w:ascii="仿宋_GB2312" w:hAnsi="宋体" w:eastAsia="仿宋_GB2312" w:cs="仿宋_GB2312"/>
          <w:color w:val="000000"/>
          <w:kern w:val="0"/>
          <w:sz w:val="32"/>
          <w:szCs w:val="32"/>
        </w:rPr>
        <w:t>年“三公”经费财政拨款支出预算为</w:t>
      </w:r>
      <w:r>
        <w:rPr>
          <w:rFonts w:hint="eastAsia" w:ascii="仿宋_GB2312" w:hAnsi="宋体" w:eastAsia="仿宋_GB2312" w:cs="仿宋_GB2312"/>
          <w:color w:val="000000"/>
          <w:kern w:val="0"/>
          <w:sz w:val="32"/>
          <w:szCs w:val="32"/>
        </w:rPr>
        <w:t>0.89</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0.20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22.47</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减少0.69万元，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公务用车维护费决算为0。</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2020</w:t>
      </w:r>
      <w:r>
        <w:rPr>
          <w:rFonts w:ascii="仿宋_GB2312" w:hAnsi="宋体" w:eastAsia="仿宋_GB2312" w:cs="仿宋_GB2312"/>
          <w:color w:val="000000"/>
          <w:kern w:val="0"/>
          <w:sz w:val="32"/>
          <w:szCs w:val="32"/>
        </w:rPr>
        <w:t>年“三公”经费财政拨款支出决算中，因公出国（境）费支出决算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%；公务用车购置</w:t>
      </w:r>
      <w:r>
        <w:rPr>
          <w:rFonts w:hint="eastAsia" w:ascii="仿宋_GB2312" w:hAnsi="宋体" w:eastAsia="仿宋_GB2312" w:cs="仿宋_GB2312"/>
          <w:color w:val="000000"/>
          <w:kern w:val="0"/>
          <w:sz w:val="32"/>
          <w:szCs w:val="32"/>
        </w:rPr>
        <w:t>费支出0万元，占0</w:t>
      </w:r>
      <w:r>
        <w:rPr>
          <w:rFonts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%；公务接待费支出决算</w:t>
      </w:r>
      <w:r>
        <w:rPr>
          <w:rFonts w:hint="eastAsia" w:ascii="仿宋_GB2312" w:hAnsi="宋体" w:eastAsia="仿宋_GB2312" w:cs="仿宋_GB2312"/>
          <w:color w:val="000000"/>
          <w:kern w:val="0"/>
          <w:sz w:val="32"/>
          <w:szCs w:val="32"/>
        </w:rPr>
        <w:t>0.20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%。具体情况如下：</w:t>
      </w:r>
    </w:p>
    <w:p>
      <w:pPr>
        <w:widowControl/>
        <w:jc w:val="center"/>
        <w:rPr>
          <w:rFonts w:ascii="仿宋_GB2312" w:hAnsi="宋体" w:eastAsia="仿宋_GB2312" w:cs="仿宋_GB2312"/>
          <w:color w:val="000000"/>
          <w:kern w:val="0"/>
          <w:sz w:val="32"/>
          <w:szCs w:val="32"/>
        </w:rPr>
      </w:pPr>
      <w:r>
        <w:pict>
          <v:shape id="_x0000_i1031" o:spt="75" type="#_x0000_t75" style="height:222.35pt;width:416.2pt;" filled="f" o:preferrelative="t" stroked="f" coordsize="21600,21600" o:gfxdata="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">
            <v:path/>
            <v:fill on="f" focussize="0,0"/>
            <v:stroke on="f" joinstyle="miter"/>
            <v:imagedata r:id="rId11" o:title=""/>
            <o:lock v:ext="edit" aspectratio="t"/>
            <w10:wrap type="none"/>
            <w10:anchorlock/>
          </v:shape>
        </w:pic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2020年因公出国（境）团组</w:t>
      </w:r>
      <w:r>
        <w:rPr>
          <w:rFonts w:hint="eastAsia" w:ascii="仿宋_GB2312" w:hAnsi="仿宋_GB2312" w:eastAsia="仿宋_GB2312" w:cs="仿宋_GB2312"/>
          <w:sz w:val="32"/>
          <w:szCs w:val="32"/>
        </w:rPr>
        <w:t>0个，0人次，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仿宋_GB2312" w:eastAsia="仿宋_GB2312" w:cs="仿宋_GB2312"/>
          <w:sz w:val="32"/>
          <w:szCs w:val="32"/>
        </w:rPr>
        <w:t>（如没有支出填0）</w:t>
      </w:r>
      <w:r>
        <w:rPr>
          <w:rFonts w:ascii="仿宋_GB2312" w:hAnsi="宋体" w:eastAsia="仿宋_GB2312" w:cs="仿宋_GB2312"/>
          <w:color w:val="000000"/>
          <w:kern w:val="0"/>
          <w:sz w:val="32"/>
          <w:szCs w:val="32"/>
        </w:rPr>
        <w:t>，完成预算的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无出国人员费用。</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2020年购置车辆</w:t>
      </w:r>
      <w:r>
        <w:rPr>
          <w:rFonts w:hint="eastAsia" w:ascii="仿宋_GB2312" w:hAnsi="仿宋_GB2312" w:eastAsia="仿宋_GB2312" w:cs="仿宋_GB2312"/>
          <w:sz w:val="32"/>
          <w:szCs w:val="32"/>
        </w:rPr>
        <w:t>0台，</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没有购买公务用车。</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2020年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0.48</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无公务用车。</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2020年公务接待</w:t>
      </w:r>
      <w:r>
        <w:rPr>
          <w:rFonts w:hint="eastAsia" w:ascii="仿宋_GB2312" w:hAnsi="仿宋_GB2312" w:eastAsia="仿宋_GB2312" w:cs="仿宋_GB2312"/>
          <w:sz w:val="32"/>
          <w:szCs w:val="32"/>
        </w:rPr>
        <w:t>3批次，32人次，</w:t>
      </w:r>
      <w:r>
        <w:rPr>
          <w:rFonts w:ascii="仿宋_GB2312" w:hAnsi="宋体" w:eastAsia="仿宋_GB2312" w:cs="仿宋_GB2312"/>
          <w:kern w:val="0"/>
          <w:sz w:val="32"/>
          <w:szCs w:val="32"/>
        </w:rPr>
        <w:t>预算为</w:t>
      </w:r>
      <w:r>
        <w:rPr>
          <w:rFonts w:hint="eastAsia" w:ascii="仿宋_GB2312" w:hAnsi="宋体" w:eastAsia="仿宋_GB2312" w:cs="仿宋_GB2312"/>
          <w:kern w:val="0"/>
          <w:sz w:val="32"/>
          <w:szCs w:val="32"/>
        </w:rPr>
        <w:t>0.41</w:t>
      </w:r>
      <w:r>
        <w:rPr>
          <w:rFonts w:ascii="仿宋_GB2312" w:hAnsi="宋体" w:eastAsia="仿宋_GB2312" w:cs="仿宋_GB2312"/>
          <w:kern w:val="0"/>
          <w:sz w:val="32"/>
          <w:szCs w:val="32"/>
        </w:rPr>
        <w:t>万元，支出决算为</w:t>
      </w:r>
      <w:r>
        <w:rPr>
          <w:rFonts w:hint="eastAsia" w:ascii="仿宋_GB2312" w:hAnsi="宋体" w:eastAsia="仿宋_GB2312" w:cs="仿宋_GB2312"/>
          <w:kern w:val="0"/>
          <w:sz w:val="32"/>
          <w:szCs w:val="32"/>
        </w:rPr>
        <w:t>0.20</w:t>
      </w:r>
      <w:r>
        <w:rPr>
          <w:rFonts w:ascii="仿宋_GB2312" w:hAnsi="宋体" w:eastAsia="仿宋_GB2312" w:cs="仿宋_GB2312"/>
          <w:kern w:val="0"/>
          <w:sz w:val="32"/>
          <w:szCs w:val="32"/>
        </w:rPr>
        <w:t>万元，完成预算的</w:t>
      </w:r>
      <w:r>
        <w:rPr>
          <w:rFonts w:hint="eastAsia" w:ascii="仿宋_GB2312" w:hAnsi="宋体" w:eastAsia="仿宋_GB2312" w:cs="仿宋_GB2312"/>
          <w:kern w:val="0"/>
          <w:sz w:val="32"/>
          <w:szCs w:val="32"/>
        </w:rPr>
        <w:t>48.78%，</w:t>
      </w:r>
      <w:r>
        <w:rPr>
          <w:rFonts w:hint="eastAsia" w:ascii="仿宋_GB2312" w:hAnsi="宋体" w:eastAsia="仿宋_GB2312" w:cs="仿宋_GB2312"/>
          <w:color w:val="000000"/>
          <w:kern w:val="0"/>
          <w:sz w:val="32"/>
          <w:szCs w:val="32"/>
        </w:rPr>
        <w:t>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减少0.21万元，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节约支出。</w:t>
      </w:r>
    </w:p>
    <w:p>
      <w:pPr>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2020年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6.04</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增加6.04万元，</w:t>
      </w:r>
      <w:r>
        <w:rPr>
          <w:rFonts w:ascii="仿宋_GB2312" w:hAnsi="宋体" w:eastAsia="仿宋_GB2312" w:cs="仿宋_GB2312"/>
          <w:color w:val="000000"/>
          <w:kern w:val="0"/>
          <w:sz w:val="32"/>
          <w:szCs w:val="32"/>
        </w:rPr>
        <w:t>主要原因</w:t>
      </w:r>
      <w:r>
        <w:rPr>
          <w:rFonts w:ascii="仿宋_GB2312" w:hAnsi="宋体" w:eastAsia="仿宋_GB2312" w:cs="仿宋_GB2312"/>
          <w:kern w:val="0"/>
          <w:sz w:val="32"/>
          <w:szCs w:val="32"/>
        </w:rPr>
        <w:t>是</w:t>
      </w:r>
      <w:r>
        <w:rPr>
          <w:rFonts w:hint="eastAsia" w:ascii="仿宋_GB2312" w:hAnsi="宋体" w:eastAsia="仿宋_GB2312" w:cs="仿宋_GB2312"/>
          <w:kern w:val="0"/>
          <w:sz w:val="32"/>
          <w:szCs w:val="32"/>
        </w:rPr>
        <w:t>农村电商培训。</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2020年</w:t>
      </w:r>
      <w:r>
        <w:rPr>
          <w:rFonts w:hint="eastAsia" w:ascii="仿宋_GB2312" w:hAnsi="仿宋_GB2312" w:eastAsia="仿宋_GB2312" w:cs="仿宋_GB2312"/>
          <w:sz w:val="32"/>
          <w:szCs w:val="32"/>
        </w:rPr>
        <w:t>会议费</w:t>
      </w:r>
      <w:r>
        <w:rPr>
          <w:rFonts w:ascii="仿宋_GB2312" w:hAnsi="宋体" w:eastAsia="仿宋_GB2312" w:cs="仿宋_GB2312"/>
          <w:kern w:val="0"/>
          <w:sz w:val="32"/>
          <w:szCs w:val="32"/>
        </w:rPr>
        <w:t>预算为</w:t>
      </w:r>
      <w:r>
        <w:rPr>
          <w:rFonts w:hint="eastAsia" w:ascii="仿宋_GB2312" w:hAnsi="宋体" w:eastAsia="仿宋_GB2312" w:cs="仿宋_GB2312"/>
          <w:kern w:val="0"/>
          <w:sz w:val="32"/>
          <w:szCs w:val="32"/>
        </w:rPr>
        <w:t>0</w:t>
      </w:r>
      <w:r>
        <w:rPr>
          <w:rFonts w:ascii="仿宋_GB2312" w:hAnsi="宋体" w:eastAsia="仿宋_GB2312" w:cs="仿宋_GB2312"/>
          <w:kern w:val="0"/>
          <w:sz w:val="32"/>
          <w:szCs w:val="32"/>
        </w:rPr>
        <w:t>万元，支出决算为</w:t>
      </w:r>
      <w:r>
        <w:rPr>
          <w:rFonts w:hint="eastAsia" w:ascii="仿宋_GB2312" w:hAnsi="宋体" w:eastAsia="仿宋_GB2312" w:cs="仿宋_GB2312"/>
          <w:kern w:val="0"/>
          <w:sz w:val="32"/>
          <w:szCs w:val="32"/>
        </w:rPr>
        <w:t>0.51</w:t>
      </w:r>
      <w:r>
        <w:rPr>
          <w:rFonts w:ascii="仿宋_GB2312" w:hAnsi="宋体" w:eastAsia="仿宋_GB2312" w:cs="仿宋_GB2312"/>
          <w:kern w:val="0"/>
          <w:sz w:val="32"/>
          <w:szCs w:val="32"/>
        </w:rPr>
        <w:t>万元，完成预算的</w:t>
      </w:r>
      <w:r>
        <w:rPr>
          <w:rFonts w:hint="eastAsia" w:ascii="仿宋_GB2312" w:hAnsi="宋体" w:eastAsia="仿宋_GB2312" w:cs="仿宋_GB2312"/>
          <w:kern w:val="0"/>
          <w:sz w:val="32"/>
          <w:szCs w:val="32"/>
        </w:rPr>
        <w:t>0%，</w:t>
      </w:r>
      <w:r>
        <w:rPr>
          <w:rFonts w:ascii="仿宋_GB2312" w:hAnsi="宋体" w:eastAsia="仿宋_GB2312" w:cs="仿宋_GB2312"/>
          <w:kern w:val="0"/>
          <w:sz w:val="32"/>
          <w:szCs w:val="32"/>
        </w:rPr>
        <w:t>决算数</w:t>
      </w:r>
      <w:r>
        <w:rPr>
          <w:rFonts w:hint="eastAsia" w:ascii="仿宋_GB2312" w:hAnsi="宋体" w:eastAsia="仿宋_GB2312" w:cs="仿宋_GB2312"/>
          <w:kern w:val="0"/>
          <w:sz w:val="32"/>
          <w:szCs w:val="32"/>
        </w:rPr>
        <w:t>较</w:t>
      </w:r>
      <w:r>
        <w:rPr>
          <w:rFonts w:ascii="仿宋_GB2312" w:hAnsi="宋体" w:eastAsia="仿宋_GB2312" w:cs="仿宋_GB2312"/>
          <w:kern w:val="0"/>
          <w:sz w:val="32"/>
          <w:szCs w:val="32"/>
        </w:rPr>
        <w:t>预算数</w:t>
      </w:r>
      <w:r>
        <w:rPr>
          <w:rFonts w:hint="eastAsia" w:ascii="仿宋_GB2312" w:hAnsi="宋体" w:eastAsia="仿宋_GB2312" w:cs="仿宋_GB2312"/>
          <w:kern w:val="0"/>
          <w:sz w:val="32"/>
          <w:szCs w:val="32"/>
        </w:rPr>
        <w:t>增加0.51万元，</w:t>
      </w:r>
      <w:r>
        <w:rPr>
          <w:rFonts w:ascii="仿宋_GB2312" w:hAnsi="宋体" w:eastAsia="仿宋_GB2312" w:cs="仿宋_GB2312"/>
          <w:kern w:val="0"/>
          <w:sz w:val="32"/>
          <w:szCs w:val="32"/>
        </w:rPr>
        <w:t>主要原因是</w:t>
      </w:r>
      <w:r>
        <w:rPr>
          <w:rFonts w:hint="eastAsia" w:ascii="仿宋_GB2312" w:hAnsi="宋体" w:eastAsia="仿宋_GB2312" w:cs="仿宋_GB2312"/>
          <w:kern w:val="0"/>
          <w:sz w:val="32"/>
          <w:szCs w:val="32"/>
        </w:rPr>
        <w:t>开展供销社第三次代表大会支出。</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八、政府性基金预算财政拨款收入支出情况说明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rPr>
        <w:t>十、</w:t>
      </w:r>
      <w:r>
        <w:rPr>
          <w:rFonts w:hint="eastAsia" w:ascii="黑体" w:hAnsi="黑体" w:eastAsia="黑体"/>
          <w:color w:val="000000"/>
          <w:kern w:val="0"/>
          <w:sz w:val="32"/>
          <w:szCs w:val="32"/>
          <w:lang w:bidi="ar"/>
        </w:rPr>
        <w:t xml:space="preserve">机关运行经费支出情况说明 </w:t>
      </w:r>
    </w:p>
    <w:p>
      <w:pPr>
        <w:widowControl/>
        <w:ind w:firstLine="640" w:firstLineChars="200"/>
        <w:jc w:val="left"/>
        <w:rPr>
          <w:rFonts w:ascii="仿宋_GB2312" w:hAnsi="宋体" w:eastAsia="仿宋_GB2312" w:cs="仿宋_GB2312"/>
          <w:color w:val="0000FF"/>
          <w:kern w:val="0"/>
          <w:sz w:val="32"/>
          <w:szCs w:val="32"/>
          <w:lang w:bidi="ar"/>
        </w:rPr>
      </w:pPr>
      <w:r>
        <w:rPr>
          <w:rFonts w:hint="eastAsia" w:ascii="仿宋_GB2312" w:hAnsi="仿宋" w:eastAsia="仿宋_GB2312"/>
          <w:sz w:val="32"/>
          <w:szCs w:val="32"/>
        </w:rPr>
        <w:t>2020年</w:t>
      </w:r>
      <w:r>
        <w:rPr>
          <w:rFonts w:hint="eastAsia" w:ascii="仿宋_GB2312" w:hAnsi="仿宋_GB2312" w:eastAsia="仿宋_GB2312" w:cs="仿宋_GB2312"/>
          <w:sz w:val="32"/>
          <w:szCs w:val="32"/>
        </w:rPr>
        <w:t>机关运行经费</w:t>
      </w:r>
      <w:r>
        <w:rPr>
          <w:rFonts w:ascii="仿宋_GB2312" w:hAnsi="宋体" w:eastAsia="仿宋_GB2312" w:cs="仿宋_GB2312"/>
          <w:kern w:val="0"/>
          <w:sz w:val="32"/>
          <w:szCs w:val="32"/>
          <w:lang w:bidi="ar"/>
        </w:rPr>
        <w:t>预算为2.4万元，支出决算为</w:t>
      </w:r>
      <w:r>
        <w:rPr>
          <w:rFonts w:hint="eastAsia" w:ascii="仿宋_GB2312" w:hAnsi="宋体" w:eastAsia="仿宋_GB2312" w:cs="仿宋_GB2312"/>
          <w:kern w:val="0"/>
          <w:sz w:val="32"/>
          <w:szCs w:val="32"/>
          <w:lang w:bidi="ar"/>
        </w:rPr>
        <w:t>3.33</w:t>
      </w:r>
      <w:r>
        <w:rPr>
          <w:rFonts w:ascii="仿宋_GB2312" w:hAnsi="宋体" w:eastAsia="仿宋_GB2312" w:cs="仿宋_GB2312"/>
          <w:kern w:val="0"/>
          <w:sz w:val="32"/>
          <w:szCs w:val="32"/>
          <w:lang w:bidi="ar"/>
        </w:rPr>
        <w:t>万元，完成预算的138.75%</w:t>
      </w:r>
      <w:r>
        <w:rPr>
          <w:rFonts w:hint="eastAsia" w:ascii="仿宋_GB2312" w:hAnsi="宋体" w:eastAsia="仿宋_GB2312" w:cs="仿宋_GB2312"/>
          <w:kern w:val="0"/>
          <w:sz w:val="32"/>
          <w:szCs w:val="32"/>
          <w:lang w:bidi="ar"/>
        </w:rPr>
        <w:t>，</w:t>
      </w:r>
      <w:r>
        <w:rPr>
          <w:rFonts w:ascii="仿宋_GB2312" w:hAnsi="宋体" w:eastAsia="仿宋_GB2312" w:cs="仿宋_GB2312"/>
          <w:kern w:val="0"/>
          <w:sz w:val="32"/>
          <w:szCs w:val="32"/>
          <w:lang w:bidi="ar"/>
        </w:rPr>
        <w:t>决算数</w:t>
      </w:r>
      <w:r>
        <w:rPr>
          <w:rFonts w:hint="eastAsia" w:ascii="仿宋_GB2312" w:hAnsi="宋体" w:eastAsia="仿宋_GB2312" w:cs="仿宋_GB2312"/>
          <w:kern w:val="0"/>
          <w:sz w:val="32"/>
          <w:szCs w:val="32"/>
          <w:lang w:bidi="ar"/>
        </w:rPr>
        <w:t>较</w:t>
      </w:r>
      <w:r>
        <w:rPr>
          <w:rFonts w:ascii="仿宋_GB2312" w:hAnsi="宋体" w:eastAsia="仿宋_GB2312" w:cs="仿宋_GB2312"/>
          <w:kern w:val="0"/>
          <w:sz w:val="32"/>
          <w:szCs w:val="32"/>
          <w:lang w:bidi="ar"/>
        </w:rPr>
        <w:t>预算数</w:t>
      </w:r>
      <w:r>
        <w:rPr>
          <w:rFonts w:hint="eastAsia" w:ascii="仿宋_GB2312" w:hAnsi="宋体" w:eastAsia="仿宋_GB2312" w:cs="仿宋_GB2312"/>
          <w:kern w:val="0"/>
          <w:sz w:val="32"/>
          <w:szCs w:val="32"/>
          <w:lang w:bidi="ar"/>
        </w:rPr>
        <w:t>增加0</w:t>
      </w:r>
      <w:r>
        <w:rPr>
          <w:rFonts w:ascii="仿宋_GB2312" w:hAnsi="宋体" w:eastAsia="仿宋_GB2312" w:cs="仿宋_GB2312"/>
          <w:kern w:val="0"/>
          <w:sz w:val="32"/>
          <w:szCs w:val="32"/>
          <w:lang w:bidi="ar"/>
        </w:rPr>
        <w:t>.93</w:t>
      </w:r>
      <w:r>
        <w:rPr>
          <w:rFonts w:hint="eastAsia" w:ascii="仿宋_GB2312" w:hAnsi="宋体" w:eastAsia="仿宋_GB2312" w:cs="仿宋_GB2312"/>
          <w:kern w:val="0"/>
          <w:sz w:val="32"/>
          <w:szCs w:val="32"/>
          <w:lang w:bidi="ar"/>
        </w:rPr>
        <w:t>万元，</w:t>
      </w:r>
      <w:r>
        <w:rPr>
          <w:rFonts w:ascii="仿宋_GB2312" w:hAnsi="宋体" w:eastAsia="仿宋_GB2312" w:cs="仿宋_GB2312"/>
          <w:kern w:val="0"/>
          <w:sz w:val="32"/>
          <w:szCs w:val="32"/>
          <w:lang w:bidi="ar"/>
        </w:rPr>
        <w:t>主要原因是</w:t>
      </w:r>
      <w:r>
        <w:rPr>
          <w:rFonts w:ascii="仿宋_GB2312" w:hAnsi="宋体" w:eastAsia="仿宋_GB2312" w:cs="仿宋_GB2312"/>
          <w:kern w:val="0"/>
          <w:sz w:val="32"/>
          <w:szCs w:val="32"/>
        </w:rPr>
        <w:t>主要原因是</w:t>
      </w:r>
      <w:r>
        <w:rPr>
          <w:rFonts w:hint="eastAsia" w:ascii="仿宋_GB2312" w:hAnsi="宋体" w:eastAsia="仿宋_GB2312" w:cs="仿宋_GB2312"/>
          <w:kern w:val="0"/>
          <w:sz w:val="32"/>
          <w:szCs w:val="32"/>
        </w:rPr>
        <w:t>工会经费和其他交通费。</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十一、政府采购支出情况说明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本部门2020年无政府采购支出。</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十二、国有资产占用及购置情况说明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2020年末，本部门机关及所属单位共有车辆0辆；单价50万元以上的通用设备0台（套）；单价100万元以上的专用设备0台（套）。2020年当年购置车辆0辆；购置单价50万元以上的通用设备0台（套）；购置单价100万元以上的专用设备0台（套）。</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十三、预算绩效情况说明</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widowControl/>
        <w:ind w:firstLine="64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sz w:val="32"/>
          <w:szCs w:val="32"/>
        </w:rPr>
        <w:t>根据预算绩效管理要求，本部门组织对2020</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个，二级项目3个，共涉及资金84.03万元，占一般公共预算项目支出总额的</w:t>
      </w:r>
      <w:r>
        <w:rPr>
          <w:rFonts w:hint="eastAsia" w:ascii="仿宋_GB2312" w:hAnsi="仿宋_GB2312" w:eastAsia="仿宋_GB2312" w:cs="仿宋_GB2312"/>
          <w:sz w:val="32"/>
          <w:szCs w:val="32"/>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color w:val="000000"/>
          <w:kern w:val="0"/>
          <w:sz w:val="31"/>
          <w:szCs w:val="31"/>
        </w:rPr>
        <w:t>组织对</w:t>
      </w:r>
      <w:r>
        <w:rPr>
          <w:rFonts w:hint="eastAsia" w:ascii="仿宋_GB2312" w:hAnsi="仿宋_GB2312" w:eastAsia="仿宋_GB2312" w:cs="仿宋_GB2312"/>
          <w:color w:val="000000"/>
          <w:kern w:val="0"/>
          <w:sz w:val="31"/>
          <w:szCs w:val="31"/>
        </w:rPr>
        <w:t>2020</w:t>
      </w:r>
      <w:r>
        <w:rPr>
          <w:rFonts w:ascii="仿宋_GB2312" w:hAnsi="仿宋_GB2312" w:eastAsia="仿宋_GB2312" w:cs="仿宋_GB2312"/>
          <w:color w:val="000000"/>
          <w:kern w:val="0"/>
          <w:sz w:val="31"/>
          <w:szCs w:val="31"/>
        </w:rPr>
        <w:t>年</w:t>
      </w:r>
      <w:r>
        <w:rPr>
          <w:rFonts w:hint="eastAsia" w:ascii="仿宋_GB2312" w:hAnsi="仿宋_GB2312" w:eastAsia="仿宋_GB2312" w:cs="仿宋_GB2312"/>
          <w:color w:val="000000"/>
          <w:kern w:val="0"/>
          <w:sz w:val="31"/>
          <w:szCs w:val="31"/>
        </w:rPr>
        <w:t>0</w:t>
      </w:r>
      <w:r>
        <w:rPr>
          <w:rFonts w:ascii="仿宋_GB2312" w:hAnsi="仿宋_GB2312" w:eastAsia="仿宋_GB2312" w:cs="仿宋_GB2312"/>
          <w:color w:val="000000"/>
          <w:kern w:val="0"/>
          <w:sz w:val="31"/>
          <w:szCs w:val="31"/>
        </w:rPr>
        <w:t>个政府性基金预算项目支出开展绩效自评，共涉及资金</w:t>
      </w:r>
      <w:r>
        <w:rPr>
          <w:rFonts w:hint="eastAsia" w:ascii="仿宋_GB2312" w:hAnsi="仿宋_GB2312" w:eastAsia="仿宋_GB2312" w:cs="仿宋_GB2312"/>
          <w:color w:val="000000"/>
          <w:kern w:val="0"/>
          <w:sz w:val="31"/>
          <w:szCs w:val="31"/>
        </w:rPr>
        <w:t>0</w:t>
      </w:r>
      <w:r>
        <w:rPr>
          <w:rFonts w:ascii="仿宋_GB2312" w:hAnsi="仿宋_GB2312" w:eastAsia="仿宋_GB2312" w:cs="仿宋_GB2312"/>
          <w:color w:val="000000"/>
          <w:kern w:val="0"/>
          <w:sz w:val="31"/>
          <w:szCs w:val="31"/>
        </w:rPr>
        <w:t>万元，占政府性基金预算项目支出总额的</w:t>
      </w:r>
      <w:r>
        <w:rPr>
          <w:rFonts w:hint="eastAsia" w:ascii="仿宋_GB2312" w:hAnsi="仿宋_GB2312" w:eastAsia="仿宋_GB2312" w:cs="仿宋_GB2312"/>
          <w:color w:val="000000"/>
          <w:kern w:val="0"/>
          <w:sz w:val="31"/>
          <w:szCs w:val="31"/>
        </w:rPr>
        <w:t>0</w:t>
      </w:r>
      <w:r>
        <w:rPr>
          <w:rFonts w:ascii="仿宋_GB2312" w:hAnsi="仿宋_GB2312" w:eastAsia="仿宋_GB2312" w:cs="仿宋_GB2312"/>
          <w:color w:val="000000"/>
          <w:kern w:val="0"/>
          <w:sz w:val="31"/>
          <w:szCs w:val="31"/>
        </w:rPr>
        <w:t>%</w:t>
      </w:r>
      <w:r>
        <w:rPr>
          <w:rFonts w:hint="eastAsia" w:ascii="仿宋_GB2312" w:hAnsi="仿宋_GB2312" w:eastAsia="仿宋_GB2312" w:cs="仿宋_GB2312"/>
          <w:color w:val="000000"/>
          <w:kern w:val="0"/>
          <w:sz w:val="31"/>
          <w:szCs w:val="31"/>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部门决算中项目绩效自评结果。</w:t>
      </w:r>
    </w:p>
    <w:p>
      <w:pPr>
        <w:ind w:firstLine="620" w:firstLineChars="200"/>
        <w:rPr>
          <w:rFonts w:ascii="仿宋_GB2312" w:eastAsia="仿宋_GB2312"/>
          <w:color w:val="0000FF"/>
          <w:sz w:val="32"/>
          <w:szCs w:val="32"/>
        </w:rPr>
      </w:pPr>
      <w:r>
        <w:rPr>
          <w:rFonts w:hint="eastAsia" w:ascii="仿宋_GB2312" w:hAnsi="仿宋_GB2312" w:eastAsia="仿宋_GB2312" w:cs="仿宋_GB2312"/>
          <w:color w:val="000000"/>
          <w:kern w:val="0"/>
          <w:sz w:val="31"/>
          <w:szCs w:val="31"/>
        </w:rPr>
        <w:t>1、废旧物资管理</w:t>
      </w:r>
      <w:r>
        <w:rPr>
          <w:rFonts w:ascii="仿宋_GB2312" w:hAnsi="仿宋_GB2312" w:eastAsia="仿宋_GB2312" w:cs="仿宋_GB2312"/>
          <w:color w:val="000000"/>
          <w:kern w:val="0"/>
          <w:sz w:val="31"/>
          <w:szCs w:val="31"/>
        </w:rPr>
        <w:t>项目绩效自评综述：根据年初设定的绩效目标，项目自评得</w:t>
      </w:r>
      <w:r>
        <w:rPr>
          <w:rFonts w:ascii="仿宋_GB2312" w:hAnsi="仿宋_GB2312" w:eastAsia="仿宋_GB2312" w:cs="仿宋_GB2312"/>
          <w:kern w:val="0"/>
          <w:sz w:val="31"/>
          <w:szCs w:val="31"/>
        </w:rPr>
        <w:t>分</w:t>
      </w:r>
      <w:r>
        <w:rPr>
          <w:rFonts w:hint="eastAsia" w:ascii="仿宋_GB2312" w:hAnsi="仿宋_GB2312" w:eastAsia="仿宋_GB2312" w:cs="仿宋_GB2312"/>
          <w:kern w:val="0"/>
          <w:sz w:val="31"/>
          <w:szCs w:val="31"/>
        </w:rPr>
        <w:t>90</w:t>
      </w:r>
      <w:r>
        <w:rPr>
          <w:rFonts w:ascii="仿宋_GB2312" w:hAnsi="仿宋_GB2312" w:eastAsia="仿宋_GB2312" w:cs="仿宋_GB2312"/>
          <w:kern w:val="0"/>
          <w:sz w:val="31"/>
          <w:szCs w:val="31"/>
        </w:rPr>
        <w:t>分。项目全年预算数</w:t>
      </w:r>
      <w:r>
        <w:rPr>
          <w:rFonts w:hint="eastAsia" w:ascii="仿宋_GB2312" w:hAnsi="仿宋_GB2312" w:eastAsia="仿宋_GB2312" w:cs="仿宋_GB2312"/>
          <w:kern w:val="0"/>
          <w:sz w:val="31"/>
          <w:szCs w:val="31"/>
        </w:rPr>
        <w:t>3</w:t>
      </w:r>
      <w:r>
        <w:rPr>
          <w:rFonts w:ascii="仿宋_GB2312" w:hAnsi="仿宋_GB2312" w:eastAsia="仿宋_GB2312" w:cs="仿宋_GB2312"/>
          <w:kern w:val="0"/>
          <w:sz w:val="31"/>
          <w:szCs w:val="31"/>
        </w:rPr>
        <w:t>万元，执行数3万元，完成预算的100%。</w:t>
      </w:r>
      <w:r>
        <w:rPr>
          <w:rFonts w:hint="eastAsia" w:ascii="仿宋_GB2312" w:eastAsia="仿宋_GB2312"/>
          <w:sz w:val="32"/>
          <w:szCs w:val="32"/>
        </w:rPr>
        <w:t>对杨陵区63个废品收购站进行管理检查。每月对收购站点进行检查，并进行病媒生物消杀工作，进行科普知识宣传。</w:t>
      </w:r>
    </w:p>
    <w:p>
      <w:pPr>
        <w:widowControl/>
        <w:jc w:val="left"/>
      </w:pPr>
      <w:bookmarkStart w:id="0" w:name="_MON_1695732246"/>
      <w:bookmarkEnd w:id="0"/>
      <w:r>
        <w:rPr>
          <w:rFonts w:hint="eastAsia" w:ascii="楷体" w:hAnsi="楷体" w:eastAsia="楷体" w:cs="楷体"/>
          <w:sz w:val="32"/>
          <w:szCs w:val="32"/>
        </w:rPr>
        <w:object>
          <v:shape id="_x0000_i1032" o:spt="75" type="#_x0000_t75" style="height:651.95pt;width:465.25pt;" o:ole="t" filled="f" o:preferrelative="t" stroked="f" coordsize="21600,21600">
            <v:path/>
            <v:fill on="f" focussize="0,0"/>
            <v:stroke on="f" joinstyle="miter"/>
            <v:imagedata r:id="rId13" o:title=""/>
            <o:lock v:ext="edit" aspectratio="t"/>
            <w10:wrap type="none"/>
            <w10:anchorlock/>
          </v:shape>
          <o:OLEObject Type="Embed" ProgID="Excel.Sheet.8" ShapeID="_x0000_i1032" DrawAspect="Content" ObjectID="_1468075725" r:id="rId12">
            <o:LockedField>false</o:LockedField>
          </o:OLEObject>
        </w:object>
      </w:r>
    </w:p>
    <w:p>
      <w:pPr>
        <w:ind w:firstLine="620" w:firstLineChars="200"/>
        <w:rPr>
          <w:rFonts w:ascii="仿宋_GB2312" w:eastAsia="仿宋_GB2312"/>
          <w:sz w:val="32"/>
          <w:szCs w:val="32"/>
        </w:rPr>
      </w:pPr>
      <w:r>
        <w:rPr>
          <w:rFonts w:hint="eastAsia" w:ascii="仿宋_GB2312" w:hAnsi="仿宋_GB2312" w:eastAsia="仿宋_GB2312" w:cs="仿宋_GB2312"/>
          <w:color w:val="000000"/>
          <w:kern w:val="0"/>
          <w:sz w:val="31"/>
          <w:szCs w:val="31"/>
        </w:rPr>
        <w:t>2、资产管理项目</w:t>
      </w:r>
      <w:r>
        <w:rPr>
          <w:rFonts w:ascii="仿宋_GB2312" w:hAnsi="仿宋_GB2312" w:eastAsia="仿宋_GB2312" w:cs="仿宋_GB2312"/>
          <w:color w:val="000000"/>
          <w:kern w:val="0"/>
          <w:sz w:val="31"/>
          <w:szCs w:val="31"/>
        </w:rPr>
        <w:t>绩效自评综述：根据年初设定的绩效目标，项目自评得分</w:t>
      </w:r>
      <w:r>
        <w:rPr>
          <w:rFonts w:hint="eastAsia" w:ascii="仿宋_GB2312" w:hAnsi="仿宋_GB2312" w:eastAsia="仿宋_GB2312" w:cs="仿宋_GB2312"/>
          <w:color w:val="000000"/>
          <w:kern w:val="0"/>
          <w:sz w:val="31"/>
          <w:szCs w:val="31"/>
        </w:rPr>
        <w:t>90</w:t>
      </w:r>
      <w:r>
        <w:rPr>
          <w:rFonts w:ascii="仿宋_GB2312" w:hAnsi="仿宋_GB2312" w:eastAsia="仿宋_GB2312" w:cs="仿宋_GB2312"/>
          <w:kern w:val="0"/>
          <w:sz w:val="31"/>
          <w:szCs w:val="31"/>
        </w:rPr>
        <w:t>分。项目全年预算数</w:t>
      </w:r>
      <w:r>
        <w:rPr>
          <w:rFonts w:hint="eastAsia" w:ascii="仿宋_GB2312" w:hAnsi="仿宋_GB2312" w:eastAsia="仿宋_GB2312" w:cs="仿宋_GB2312"/>
          <w:kern w:val="0"/>
          <w:sz w:val="31"/>
          <w:szCs w:val="31"/>
        </w:rPr>
        <w:t>3</w:t>
      </w:r>
      <w:r>
        <w:rPr>
          <w:rFonts w:ascii="仿宋_GB2312" w:hAnsi="仿宋_GB2312" w:eastAsia="仿宋_GB2312" w:cs="仿宋_GB2312"/>
          <w:kern w:val="0"/>
          <w:sz w:val="31"/>
          <w:szCs w:val="31"/>
        </w:rPr>
        <w:t>万元，执行数3万元，完成预算的</w:t>
      </w:r>
      <w:r>
        <w:rPr>
          <w:rFonts w:hint="eastAsia" w:ascii="仿宋_GB2312" w:hAnsi="仿宋_GB2312" w:eastAsia="仿宋_GB2312" w:cs="仿宋_GB2312"/>
          <w:kern w:val="0"/>
          <w:sz w:val="31"/>
          <w:szCs w:val="31"/>
        </w:rPr>
        <w:t>100</w:t>
      </w:r>
      <w:r>
        <w:rPr>
          <w:rFonts w:ascii="仿宋_GB2312" w:hAnsi="仿宋_GB2312" w:eastAsia="仿宋_GB2312" w:cs="仿宋_GB2312"/>
          <w:kern w:val="0"/>
          <w:sz w:val="31"/>
          <w:szCs w:val="31"/>
        </w:rPr>
        <w:t>%。</w:t>
      </w:r>
      <w:r>
        <w:rPr>
          <w:rFonts w:hint="eastAsia" w:ascii="仿宋_GB2312" w:eastAsia="仿宋_GB2312"/>
          <w:sz w:val="32"/>
          <w:szCs w:val="32"/>
        </w:rPr>
        <w:t>对杨陵区供销合作社社有资产保值增值进行管理，特别是国贸超市、杨陵饮食市场供销社房屋出租管理，确保租金按时收回，创造净利润40万元上交国资局。</w:t>
      </w:r>
    </w:p>
    <w:p>
      <w:pPr>
        <w:widowControl/>
        <w:jc w:val="left"/>
      </w:pPr>
      <w:bookmarkStart w:id="1" w:name="_MON_1695732292"/>
      <w:bookmarkEnd w:id="1"/>
      <w:r>
        <w:rPr>
          <w:rFonts w:hint="eastAsia" w:ascii="楷体" w:hAnsi="楷体" w:eastAsia="楷体" w:cs="楷体"/>
          <w:sz w:val="32"/>
          <w:szCs w:val="32"/>
        </w:rPr>
        <w:object>
          <v:shape id="_x0000_i1033" o:spt="75" type="#_x0000_t75" style="height:693.9pt;width:466pt;" o:ole="t" filled="f" o:preferrelative="t" stroked="f" coordsize="21600,21600">
            <v:path/>
            <v:fill on="f" focussize="0,0"/>
            <v:stroke on="f" joinstyle="miter"/>
            <v:imagedata r:id="rId15" o:title=""/>
            <o:lock v:ext="edit" aspectratio="t"/>
            <w10:wrap type="none"/>
            <w10:anchorlock/>
          </v:shape>
          <o:OLEObject Type="Embed" ProgID="Excel.Sheet.8" ShapeID="_x0000_i1033" DrawAspect="Content" ObjectID="_1468075726" r:id="rId14">
            <o:LockedField>false</o:LockedField>
          </o:OLEObject>
        </w:object>
      </w:r>
    </w:p>
    <w:p>
      <w:pPr>
        <w:ind w:firstLine="620" w:firstLineChars="200"/>
        <w:rPr>
          <w:rFonts w:ascii="仿宋_GB2312" w:eastAsia="仿宋_GB2312"/>
          <w:sz w:val="32"/>
          <w:szCs w:val="32"/>
        </w:rPr>
      </w:pPr>
      <w:r>
        <w:rPr>
          <w:rFonts w:ascii="仿宋_GB2312" w:hAnsi="仿宋_GB2312" w:eastAsia="仿宋_GB2312" w:cs="仿宋_GB2312"/>
          <w:color w:val="000000"/>
          <w:kern w:val="0"/>
          <w:sz w:val="31"/>
          <w:szCs w:val="31"/>
        </w:rPr>
        <w:t>3</w:t>
      </w:r>
      <w:r>
        <w:rPr>
          <w:rFonts w:hint="eastAsia" w:ascii="仿宋_GB2312" w:hAnsi="仿宋_GB2312" w:eastAsia="仿宋_GB2312" w:cs="仿宋_GB2312"/>
          <w:color w:val="000000"/>
          <w:kern w:val="0"/>
          <w:sz w:val="31"/>
          <w:szCs w:val="31"/>
        </w:rPr>
        <w:t>、农村电商发展项目</w:t>
      </w:r>
      <w:r>
        <w:rPr>
          <w:rFonts w:ascii="仿宋_GB2312" w:hAnsi="仿宋_GB2312" w:eastAsia="仿宋_GB2312" w:cs="仿宋_GB2312"/>
          <w:color w:val="000000"/>
          <w:kern w:val="0"/>
          <w:sz w:val="31"/>
          <w:szCs w:val="31"/>
        </w:rPr>
        <w:t>绩效自评综述：根据年初设定的绩效目标，项目自评得分</w:t>
      </w:r>
      <w:r>
        <w:rPr>
          <w:rFonts w:hint="eastAsia" w:ascii="仿宋_GB2312" w:hAnsi="仿宋_GB2312" w:eastAsia="仿宋_GB2312" w:cs="仿宋_GB2312"/>
          <w:color w:val="000000"/>
          <w:kern w:val="0"/>
          <w:sz w:val="31"/>
          <w:szCs w:val="31"/>
        </w:rPr>
        <w:t>90</w:t>
      </w:r>
      <w:r>
        <w:rPr>
          <w:rFonts w:ascii="仿宋_GB2312" w:hAnsi="仿宋_GB2312" w:eastAsia="仿宋_GB2312" w:cs="仿宋_GB2312"/>
          <w:kern w:val="0"/>
          <w:sz w:val="31"/>
          <w:szCs w:val="31"/>
        </w:rPr>
        <w:t>分。项目全年预算数100万元，执行数78.03万元，完成预算的78%。</w:t>
      </w:r>
      <w:r>
        <w:rPr>
          <w:rFonts w:hint="eastAsia" w:ascii="仿宋_GB2312" w:eastAsia="仿宋_GB2312"/>
          <w:sz w:val="32"/>
          <w:szCs w:val="32"/>
        </w:rPr>
        <w:t>优化杨陵区农村电商发展环境，提升农村电子商务水平，扩大就业创业渠道，增强我区农特产品的市场竞争力，拓宽农产品销售渠道。</w:t>
      </w:r>
    </w:p>
    <w:p>
      <w:pPr>
        <w:ind w:firstLine="640" w:firstLineChars="200"/>
        <w:rPr>
          <w:rFonts w:ascii="仿宋_GB2312" w:eastAsia="仿宋_GB2312"/>
          <w:sz w:val="32"/>
          <w:szCs w:val="32"/>
        </w:rPr>
      </w:pPr>
    </w:p>
    <w:p>
      <w:pPr>
        <w:ind w:firstLine="640" w:firstLineChars="200"/>
        <w:rPr>
          <w:rFonts w:hint="eastAsia" w:ascii="仿宋_GB2312" w:eastAsia="仿宋_GB2312"/>
          <w:sz w:val="32"/>
          <w:szCs w:val="32"/>
        </w:rPr>
      </w:pPr>
    </w:p>
    <w:p>
      <w:pPr>
        <w:widowControl/>
        <w:jc w:val="left"/>
        <w:rPr>
          <w:rFonts w:ascii="楷体" w:hAnsi="楷体" w:eastAsia="楷体" w:cs="楷体"/>
          <w:sz w:val="32"/>
          <w:szCs w:val="32"/>
        </w:rPr>
      </w:pPr>
    </w:p>
    <w:tbl>
      <w:tblPr>
        <w:tblStyle w:val="7"/>
        <w:tblW w:w="9300" w:type="dxa"/>
        <w:tblInd w:w="108" w:type="dxa"/>
        <w:tblLayout w:type="autofit"/>
        <w:tblCellMar>
          <w:top w:w="0" w:type="dxa"/>
          <w:left w:w="108" w:type="dxa"/>
          <w:bottom w:w="0" w:type="dxa"/>
          <w:right w:w="108" w:type="dxa"/>
        </w:tblCellMar>
      </w:tblPr>
      <w:tblGrid>
        <w:gridCol w:w="846"/>
        <w:gridCol w:w="550"/>
        <w:gridCol w:w="1010"/>
        <w:gridCol w:w="1884"/>
        <w:gridCol w:w="1150"/>
        <w:gridCol w:w="1279"/>
        <w:gridCol w:w="1111"/>
        <w:gridCol w:w="1470"/>
      </w:tblGrid>
      <w:tr>
        <w:tblPrEx>
          <w:tblCellMar>
            <w:top w:w="0" w:type="dxa"/>
            <w:left w:w="108" w:type="dxa"/>
            <w:bottom w:w="0" w:type="dxa"/>
            <w:right w:w="108" w:type="dxa"/>
          </w:tblCellMar>
        </w:tblPrEx>
        <w:trPr>
          <w:trHeight w:val="330" w:hRule="atLeast"/>
        </w:trPr>
        <w:tc>
          <w:tcPr>
            <w:tcW w:w="846" w:type="dxa"/>
            <w:tcBorders>
              <w:top w:val="nil"/>
              <w:left w:val="nil"/>
              <w:bottom w:val="nil"/>
              <w:right w:val="nil"/>
            </w:tcBorders>
            <w:shd w:val="clear" w:color="auto" w:fill="auto"/>
            <w:noWrap/>
            <w:vAlign w:val="center"/>
          </w:tcPr>
          <w:p>
            <w:pPr>
              <w:widowControl/>
              <w:jc w:val="left"/>
              <w:rPr>
                <w:rFonts w:ascii="Times New Roman" w:hAnsi="Times New Roman" w:cs="Times New Roman"/>
                <w:kern w:val="0"/>
                <w:sz w:val="20"/>
                <w:szCs w:val="20"/>
              </w:rPr>
            </w:pPr>
          </w:p>
        </w:tc>
        <w:tc>
          <w:tcPr>
            <w:tcW w:w="55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01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884"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15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279"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111"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47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600" w:hRule="atLeast"/>
        </w:trPr>
        <w:tc>
          <w:tcPr>
            <w:tcW w:w="9300" w:type="dxa"/>
            <w:gridSpan w:val="8"/>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区级预算（项目）绩效目标自评表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trHeight w:val="432" w:hRule="atLeast"/>
        </w:trPr>
        <w:tc>
          <w:tcPr>
            <w:tcW w:w="9300" w:type="dxa"/>
            <w:gridSpan w:val="8"/>
            <w:tcBorders>
              <w:top w:val="nil"/>
              <w:left w:val="nil"/>
              <w:bottom w:val="single" w:color="auto" w:sz="4" w:space="0"/>
              <w:right w:val="nil"/>
            </w:tcBorders>
            <w:shd w:val="clear" w:color="auto" w:fill="auto"/>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（2020年度）</w:t>
            </w:r>
          </w:p>
        </w:tc>
      </w:tr>
      <w:tr>
        <w:tblPrEx>
          <w:tblCellMar>
            <w:top w:w="0" w:type="dxa"/>
            <w:left w:w="108" w:type="dxa"/>
            <w:bottom w:w="0" w:type="dxa"/>
            <w:right w:w="108" w:type="dxa"/>
          </w:tblCellMar>
        </w:tblPrEx>
        <w:trPr>
          <w:trHeight w:val="319" w:hRule="atLeast"/>
        </w:trPr>
        <w:tc>
          <w:tcPr>
            <w:tcW w:w="24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专项（项目）名称</w:t>
            </w:r>
          </w:p>
        </w:tc>
        <w:tc>
          <w:tcPr>
            <w:tcW w:w="6894"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农村电商发展</w:t>
            </w:r>
          </w:p>
        </w:tc>
      </w:tr>
      <w:tr>
        <w:tblPrEx>
          <w:tblCellMar>
            <w:top w:w="0" w:type="dxa"/>
            <w:left w:w="108" w:type="dxa"/>
            <w:bottom w:w="0" w:type="dxa"/>
            <w:right w:w="108" w:type="dxa"/>
          </w:tblCellMar>
        </w:tblPrEx>
        <w:trPr>
          <w:trHeight w:val="319" w:hRule="atLeast"/>
        </w:trPr>
        <w:tc>
          <w:tcPr>
            <w:tcW w:w="24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区级主管部门</w:t>
            </w:r>
          </w:p>
        </w:tc>
        <w:tc>
          <w:tcPr>
            <w:tcW w:w="30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杨陵区人民政府</w:t>
            </w:r>
          </w:p>
        </w:tc>
        <w:tc>
          <w:tcPr>
            <w:tcW w:w="127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实施单位</w:t>
            </w:r>
          </w:p>
        </w:tc>
        <w:tc>
          <w:tcPr>
            <w:tcW w:w="25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杨陵区供销合作社</w:t>
            </w:r>
          </w:p>
        </w:tc>
      </w:tr>
      <w:tr>
        <w:tblPrEx>
          <w:tblCellMar>
            <w:top w:w="0" w:type="dxa"/>
            <w:left w:w="108" w:type="dxa"/>
            <w:bottom w:w="0" w:type="dxa"/>
            <w:right w:w="108" w:type="dxa"/>
          </w:tblCellMar>
        </w:tblPrEx>
        <w:trPr>
          <w:trHeight w:val="660" w:hRule="atLeast"/>
        </w:trPr>
        <w:tc>
          <w:tcPr>
            <w:tcW w:w="240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项目资金（万元）</w:t>
            </w:r>
          </w:p>
        </w:tc>
        <w:tc>
          <w:tcPr>
            <w:tcW w:w="18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5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全年预算数（A）</w:t>
            </w:r>
          </w:p>
        </w:tc>
        <w:tc>
          <w:tcPr>
            <w:tcW w:w="23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全年执行数（B）</w:t>
            </w: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执行率（B/A)</w:t>
            </w:r>
          </w:p>
        </w:tc>
      </w:tr>
      <w:tr>
        <w:tblPrEx>
          <w:tblCellMar>
            <w:top w:w="0" w:type="dxa"/>
            <w:left w:w="108" w:type="dxa"/>
            <w:bottom w:w="0" w:type="dxa"/>
            <w:right w:w="108" w:type="dxa"/>
          </w:tblCellMar>
        </w:tblPrEx>
        <w:trPr>
          <w:trHeight w:val="319" w:hRule="atLeast"/>
        </w:trPr>
        <w:tc>
          <w:tcPr>
            <w:tcW w:w="240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11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100</w:t>
            </w:r>
          </w:p>
        </w:tc>
        <w:tc>
          <w:tcPr>
            <w:tcW w:w="23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ascii="等线" w:hAnsi="等线" w:eastAsia="等线" w:cs="宋体"/>
                <w:color w:val="000000"/>
                <w:kern w:val="0"/>
                <w:sz w:val="20"/>
                <w:szCs w:val="20"/>
              </w:rPr>
              <w:t>78.03</w:t>
            </w:r>
          </w:p>
        </w:tc>
        <w:tc>
          <w:tcPr>
            <w:tcW w:w="147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ascii="等线" w:hAnsi="等线" w:eastAsia="等线" w:cs="宋体"/>
                <w:color w:val="000000"/>
                <w:kern w:val="0"/>
                <w:sz w:val="20"/>
                <w:szCs w:val="20"/>
              </w:rPr>
              <w:t>78</w:t>
            </w:r>
            <w:r>
              <w:rPr>
                <w:rFonts w:hint="eastAsia" w:ascii="等线" w:hAnsi="等线" w:eastAsia="等线" w:cs="宋体"/>
                <w:color w:val="000000"/>
                <w:kern w:val="0"/>
                <w:sz w:val="20"/>
                <w:szCs w:val="20"/>
              </w:rPr>
              <w:t>%</w:t>
            </w:r>
          </w:p>
        </w:tc>
      </w:tr>
      <w:tr>
        <w:tblPrEx>
          <w:tblCellMar>
            <w:top w:w="0" w:type="dxa"/>
            <w:left w:w="108" w:type="dxa"/>
            <w:bottom w:w="0" w:type="dxa"/>
            <w:right w:w="108" w:type="dxa"/>
          </w:tblCellMar>
        </w:tblPrEx>
        <w:trPr>
          <w:trHeight w:val="319" w:hRule="atLeast"/>
        </w:trPr>
        <w:tc>
          <w:tcPr>
            <w:tcW w:w="240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xml:space="preserve"> </w:t>
            </w:r>
            <w:r>
              <w:rPr>
                <w:rFonts w:hint="eastAsia" w:ascii="宋体" w:hAnsi="宋体" w:cs="宋体"/>
                <w:color w:val="000000"/>
                <w:kern w:val="0"/>
                <w:sz w:val="20"/>
                <w:szCs w:val="20"/>
              </w:rPr>
              <w:t>其中：区级财政资金</w:t>
            </w:r>
          </w:p>
        </w:tc>
        <w:tc>
          <w:tcPr>
            <w:tcW w:w="115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ascii="等线" w:hAnsi="等线" w:eastAsia="等线" w:cs="宋体"/>
                <w:color w:val="000000"/>
                <w:kern w:val="0"/>
                <w:sz w:val="20"/>
                <w:szCs w:val="20"/>
              </w:rPr>
              <w:t>100</w:t>
            </w:r>
          </w:p>
        </w:tc>
        <w:tc>
          <w:tcPr>
            <w:tcW w:w="23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ascii="等线" w:hAnsi="等线" w:eastAsia="等线" w:cs="宋体"/>
                <w:color w:val="000000"/>
                <w:kern w:val="0"/>
                <w:sz w:val="20"/>
                <w:szCs w:val="20"/>
              </w:rPr>
              <w:t>78.03</w:t>
            </w:r>
          </w:p>
        </w:tc>
        <w:tc>
          <w:tcPr>
            <w:tcW w:w="147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ascii="等线" w:hAnsi="等线" w:eastAsia="等线" w:cs="宋体"/>
                <w:color w:val="000000"/>
                <w:kern w:val="0"/>
                <w:sz w:val="20"/>
                <w:szCs w:val="20"/>
              </w:rPr>
              <w:t>78</w:t>
            </w:r>
            <w:r>
              <w:rPr>
                <w:rFonts w:hint="eastAsia" w:ascii="等线" w:hAnsi="等线" w:eastAsia="等线" w:cs="宋体"/>
                <w:color w:val="000000"/>
                <w:kern w:val="0"/>
                <w:sz w:val="20"/>
                <w:szCs w:val="20"/>
              </w:rPr>
              <w:t>%</w:t>
            </w:r>
          </w:p>
        </w:tc>
      </w:tr>
      <w:tr>
        <w:tblPrEx>
          <w:tblCellMar>
            <w:top w:w="0" w:type="dxa"/>
            <w:left w:w="108" w:type="dxa"/>
            <w:bottom w:w="0" w:type="dxa"/>
            <w:right w:w="108" w:type="dxa"/>
          </w:tblCellMar>
        </w:tblPrEx>
        <w:trPr>
          <w:trHeight w:val="319" w:hRule="atLeast"/>
        </w:trPr>
        <w:tc>
          <w:tcPr>
            <w:tcW w:w="240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w:t>
            </w:r>
            <w:r>
              <w:rPr>
                <w:rFonts w:hint="eastAsia" w:ascii="宋体" w:hAnsi="宋体" w:cs="宋体"/>
                <w:color w:val="000000"/>
                <w:kern w:val="0"/>
                <w:sz w:val="20"/>
                <w:szCs w:val="20"/>
              </w:rPr>
              <w:t xml:space="preserve">  其他资金</w:t>
            </w:r>
          </w:p>
        </w:tc>
        <w:tc>
          <w:tcPr>
            <w:tcW w:w="11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47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319" w:hRule="atLeast"/>
        </w:trPr>
        <w:tc>
          <w:tcPr>
            <w:tcW w:w="84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年度总体目标</w:t>
            </w:r>
          </w:p>
        </w:tc>
        <w:tc>
          <w:tcPr>
            <w:tcW w:w="459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年初设定目标</w:t>
            </w:r>
          </w:p>
        </w:tc>
        <w:tc>
          <w:tcPr>
            <w:tcW w:w="38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全年实际完成情况</w:t>
            </w:r>
          </w:p>
        </w:tc>
      </w:tr>
      <w:tr>
        <w:tblPrEx>
          <w:tblCellMar>
            <w:top w:w="0" w:type="dxa"/>
            <w:left w:w="108" w:type="dxa"/>
            <w:bottom w:w="0" w:type="dxa"/>
            <w:right w:w="108" w:type="dxa"/>
          </w:tblCellMar>
        </w:tblPrEx>
        <w:trPr>
          <w:trHeight w:val="93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0"/>
                <w:szCs w:val="20"/>
              </w:rPr>
            </w:pPr>
          </w:p>
        </w:tc>
        <w:tc>
          <w:tcPr>
            <w:tcW w:w="459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仿宋_GB2312" w:eastAsia="仿宋_GB2312"/>
                <w:sz w:val="24"/>
              </w:rPr>
              <w:t>优化杨陵区农村电商发展环境，提升农村电子商务水平，扩大就业创业渠道，增强我区农特产品的市场竞争力，拓宽农产品销售渠道。</w:t>
            </w:r>
          </w:p>
        </w:tc>
        <w:tc>
          <w:tcPr>
            <w:tcW w:w="38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xml:space="preserve">完成 </w:t>
            </w:r>
          </w:p>
        </w:tc>
      </w:tr>
      <w:tr>
        <w:tblPrEx>
          <w:tblCellMar>
            <w:top w:w="0" w:type="dxa"/>
            <w:left w:w="108" w:type="dxa"/>
            <w:bottom w:w="0" w:type="dxa"/>
            <w:right w:w="108" w:type="dxa"/>
          </w:tblCellMar>
        </w:tblPrEx>
        <w:trPr>
          <w:trHeight w:val="522" w:hRule="atLeast"/>
        </w:trPr>
        <w:tc>
          <w:tcPr>
            <w:tcW w:w="846"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绩效指标</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一级</w:t>
            </w:r>
            <w:r>
              <w:rPr>
                <w:rFonts w:hint="eastAsia" w:ascii="等线" w:hAnsi="等线" w:eastAsia="等线" w:cs="宋体"/>
                <w:color w:val="000000"/>
                <w:kern w:val="0"/>
                <w:sz w:val="20"/>
                <w:szCs w:val="20"/>
              </w:rPr>
              <w:br w:type="textWrapping"/>
            </w:r>
            <w:r>
              <w:rPr>
                <w:rFonts w:hint="eastAsia" w:ascii="等线" w:hAnsi="等线" w:eastAsia="等线" w:cs="宋体"/>
                <w:color w:val="000000"/>
                <w:kern w:val="0"/>
                <w:sz w:val="20"/>
                <w:szCs w:val="20"/>
              </w:rPr>
              <w:t>指标</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二级指标</w:t>
            </w:r>
          </w:p>
        </w:tc>
        <w:tc>
          <w:tcPr>
            <w:tcW w:w="30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三级指标</w:t>
            </w:r>
          </w:p>
        </w:tc>
        <w:tc>
          <w:tcPr>
            <w:tcW w:w="127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年度指标值</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全年完成值</w:t>
            </w: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未完成原因和改进措施</w:t>
            </w:r>
          </w:p>
        </w:tc>
      </w:tr>
      <w:tr>
        <w:tblPrEx>
          <w:tblCellMar>
            <w:top w:w="0" w:type="dxa"/>
            <w:left w:w="108" w:type="dxa"/>
            <w:bottom w:w="0" w:type="dxa"/>
            <w:right w:w="108" w:type="dxa"/>
          </w:tblCellMar>
        </w:tblPrEx>
        <w:trPr>
          <w:trHeight w:val="25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0"/>
                <w:szCs w:val="20"/>
              </w:rPr>
            </w:pPr>
          </w:p>
        </w:tc>
        <w:tc>
          <w:tcPr>
            <w:tcW w:w="5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产</w:t>
            </w:r>
            <w:r>
              <w:rPr>
                <w:rFonts w:hint="eastAsia" w:ascii="宋体" w:hAnsi="宋体" w:cs="宋体"/>
                <w:kern w:val="0"/>
                <w:sz w:val="20"/>
                <w:szCs w:val="20"/>
              </w:rPr>
              <w:br w:type="textWrapping"/>
            </w:r>
            <w:r>
              <w:rPr>
                <w:rFonts w:hint="eastAsia" w:ascii="宋体" w:hAnsi="宋体" w:cs="宋体"/>
                <w:kern w:val="0"/>
                <w:sz w:val="20"/>
                <w:szCs w:val="20"/>
              </w:rPr>
              <w:t>出</w:t>
            </w:r>
            <w:r>
              <w:rPr>
                <w:rFonts w:hint="eastAsia" w:ascii="宋体" w:hAnsi="宋体" w:cs="宋体"/>
                <w:kern w:val="0"/>
                <w:sz w:val="20"/>
                <w:szCs w:val="20"/>
              </w:rPr>
              <w:br w:type="textWrapping"/>
            </w:r>
            <w:r>
              <w:rPr>
                <w:rFonts w:hint="eastAsia" w:ascii="宋体" w:hAnsi="宋体" w:cs="宋体"/>
                <w:kern w:val="0"/>
                <w:sz w:val="20"/>
                <w:szCs w:val="20"/>
              </w:rPr>
              <w:t>指</w:t>
            </w:r>
            <w:r>
              <w:rPr>
                <w:rFonts w:hint="eastAsia" w:ascii="宋体" w:hAnsi="宋体" w:cs="宋体"/>
                <w:kern w:val="0"/>
                <w:sz w:val="20"/>
                <w:szCs w:val="20"/>
              </w:rPr>
              <w:br w:type="textWrapping"/>
            </w:r>
            <w:r>
              <w:rPr>
                <w:rFonts w:hint="eastAsia" w:ascii="宋体" w:hAnsi="宋体" w:cs="宋体"/>
                <w:kern w:val="0"/>
                <w:sz w:val="20"/>
                <w:szCs w:val="20"/>
              </w:rPr>
              <w:t>标</w:t>
            </w:r>
          </w:p>
        </w:tc>
        <w:tc>
          <w:tcPr>
            <w:tcW w:w="10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30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农村电商发展费</w:t>
            </w:r>
          </w:p>
        </w:tc>
        <w:tc>
          <w:tcPr>
            <w:tcW w:w="127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ascii="等线" w:hAnsi="等线" w:eastAsia="等线" w:cs="宋体"/>
                <w:color w:val="000000"/>
                <w:kern w:val="0"/>
                <w:sz w:val="20"/>
                <w:szCs w:val="20"/>
              </w:rPr>
              <w:t>100</w:t>
            </w:r>
            <w:r>
              <w:rPr>
                <w:rFonts w:hint="eastAsia" w:ascii="等线" w:hAnsi="等线" w:eastAsia="等线" w:cs="宋体"/>
                <w:color w:val="000000"/>
                <w:kern w:val="0"/>
                <w:sz w:val="20"/>
                <w:szCs w:val="20"/>
              </w:rPr>
              <w:t>万元</w:t>
            </w:r>
          </w:p>
        </w:tc>
        <w:tc>
          <w:tcPr>
            <w:tcW w:w="111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ascii="等线" w:hAnsi="等线" w:eastAsia="等线" w:cs="宋体"/>
                <w:color w:val="000000"/>
                <w:kern w:val="0"/>
                <w:sz w:val="20"/>
                <w:szCs w:val="20"/>
              </w:rPr>
              <w:t>78.03</w:t>
            </w:r>
            <w:r>
              <w:rPr>
                <w:rFonts w:hint="eastAsia" w:ascii="等线" w:hAnsi="等线" w:eastAsia="等线" w:cs="宋体"/>
                <w:color w:val="000000"/>
                <w:kern w:val="0"/>
                <w:sz w:val="20"/>
                <w:szCs w:val="20"/>
              </w:rPr>
              <w:t>万元</w:t>
            </w: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由于新冠疫情影响许多活动未开展　</w:t>
            </w:r>
          </w:p>
        </w:tc>
      </w:tr>
      <w:tr>
        <w:tblPrEx>
          <w:tblCellMar>
            <w:top w:w="0" w:type="dxa"/>
            <w:left w:w="108" w:type="dxa"/>
            <w:bottom w:w="0" w:type="dxa"/>
            <w:right w:w="108" w:type="dxa"/>
          </w:tblCellMar>
        </w:tblPrEx>
        <w:trPr>
          <w:trHeight w:val="25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0"/>
                <w:szCs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27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11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0"/>
                <w:szCs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27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11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0"/>
                <w:szCs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30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资金使用符合相关制度要求</w:t>
            </w:r>
          </w:p>
        </w:tc>
        <w:tc>
          <w:tcPr>
            <w:tcW w:w="127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100%</w:t>
            </w:r>
          </w:p>
        </w:tc>
        <w:tc>
          <w:tcPr>
            <w:tcW w:w="1111" w:type="dxa"/>
            <w:tcBorders>
              <w:top w:val="nil"/>
              <w:left w:val="nil"/>
              <w:bottom w:val="single" w:color="auto" w:sz="4" w:space="0"/>
              <w:right w:val="single" w:color="auto" w:sz="4" w:space="0"/>
            </w:tcBorders>
            <w:shd w:val="clear" w:color="auto" w:fill="auto"/>
            <w:vAlign w:val="center"/>
          </w:tcPr>
          <w:p>
            <w:pPr>
              <w:widowControl/>
              <w:jc w:val="right"/>
              <w:rPr>
                <w:rFonts w:ascii="等线" w:hAnsi="等线" w:eastAsia="等线" w:cs="宋体"/>
                <w:color w:val="000000"/>
                <w:kern w:val="0"/>
                <w:sz w:val="20"/>
                <w:szCs w:val="20"/>
              </w:rPr>
            </w:pPr>
            <w:r>
              <w:rPr>
                <w:rFonts w:hint="eastAsia" w:ascii="等线" w:hAnsi="等线" w:eastAsia="等线" w:cs="宋体"/>
                <w:color w:val="000000"/>
                <w:kern w:val="0"/>
                <w:sz w:val="20"/>
                <w:szCs w:val="20"/>
              </w:rPr>
              <w:t>100%</w:t>
            </w: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0"/>
                <w:szCs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资金使用准确有效</w:t>
            </w:r>
          </w:p>
        </w:tc>
        <w:tc>
          <w:tcPr>
            <w:tcW w:w="127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100%</w:t>
            </w:r>
          </w:p>
        </w:tc>
        <w:tc>
          <w:tcPr>
            <w:tcW w:w="1111" w:type="dxa"/>
            <w:tcBorders>
              <w:top w:val="nil"/>
              <w:left w:val="nil"/>
              <w:bottom w:val="single" w:color="auto" w:sz="4" w:space="0"/>
              <w:right w:val="single" w:color="auto" w:sz="4" w:space="0"/>
            </w:tcBorders>
            <w:shd w:val="clear" w:color="auto" w:fill="auto"/>
            <w:vAlign w:val="center"/>
          </w:tcPr>
          <w:p>
            <w:pPr>
              <w:widowControl/>
              <w:jc w:val="right"/>
              <w:rPr>
                <w:rFonts w:ascii="等线" w:hAnsi="等线" w:eastAsia="等线" w:cs="宋体"/>
                <w:color w:val="000000"/>
                <w:kern w:val="0"/>
                <w:sz w:val="20"/>
                <w:szCs w:val="20"/>
              </w:rPr>
            </w:pPr>
            <w:r>
              <w:rPr>
                <w:rFonts w:hint="eastAsia" w:ascii="等线" w:hAnsi="等线" w:eastAsia="等线" w:cs="宋体"/>
                <w:color w:val="000000"/>
                <w:kern w:val="0"/>
                <w:sz w:val="20"/>
                <w:szCs w:val="20"/>
              </w:rPr>
              <w:t>100%</w:t>
            </w: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0"/>
                <w:szCs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27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11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0"/>
                <w:szCs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30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资金使用及时有效</w:t>
            </w:r>
          </w:p>
        </w:tc>
        <w:tc>
          <w:tcPr>
            <w:tcW w:w="127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100%</w:t>
            </w:r>
          </w:p>
        </w:tc>
        <w:tc>
          <w:tcPr>
            <w:tcW w:w="1111" w:type="dxa"/>
            <w:tcBorders>
              <w:top w:val="nil"/>
              <w:left w:val="nil"/>
              <w:bottom w:val="single" w:color="auto" w:sz="4" w:space="0"/>
              <w:right w:val="single" w:color="auto" w:sz="4" w:space="0"/>
            </w:tcBorders>
            <w:shd w:val="clear" w:color="auto" w:fill="auto"/>
            <w:vAlign w:val="center"/>
          </w:tcPr>
          <w:p>
            <w:pPr>
              <w:widowControl/>
              <w:jc w:val="right"/>
              <w:rPr>
                <w:rFonts w:ascii="等线" w:hAnsi="等线" w:eastAsia="等线" w:cs="宋体"/>
                <w:color w:val="000000"/>
                <w:kern w:val="0"/>
                <w:sz w:val="20"/>
                <w:szCs w:val="20"/>
              </w:rPr>
            </w:pPr>
            <w:r>
              <w:rPr>
                <w:rFonts w:hint="eastAsia" w:ascii="等线" w:hAnsi="等线" w:eastAsia="等线" w:cs="宋体"/>
                <w:color w:val="000000"/>
                <w:kern w:val="0"/>
                <w:sz w:val="20"/>
                <w:szCs w:val="20"/>
              </w:rPr>
              <w:t>100%</w:t>
            </w: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0"/>
                <w:szCs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27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11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0"/>
                <w:szCs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30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27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11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0"/>
                <w:szCs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27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11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0"/>
                <w:szCs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30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27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11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0"/>
                <w:szCs w:val="20"/>
              </w:rPr>
            </w:pPr>
          </w:p>
        </w:tc>
        <w:tc>
          <w:tcPr>
            <w:tcW w:w="5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效</w:t>
            </w:r>
            <w:r>
              <w:rPr>
                <w:rFonts w:hint="eastAsia" w:ascii="宋体" w:hAnsi="宋体" w:cs="宋体"/>
                <w:kern w:val="0"/>
                <w:sz w:val="20"/>
                <w:szCs w:val="20"/>
              </w:rPr>
              <w:br w:type="textWrapping"/>
            </w:r>
            <w:r>
              <w:rPr>
                <w:rFonts w:hint="eastAsia" w:ascii="宋体" w:hAnsi="宋体" w:cs="宋体"/>
                <w:kern w:val="0"/>
                <w:sz w:val="20"/>
                <w:szCs w:val="20"/>
              </w:rPr>
              <w:t>益</w:t>
            </w:r>
            <w:r>
              <w:rPr>
                <w:rFonts w:hint="eastAsia" w:ascii="宋体" w:hAnsi="宋体" w:cs="宋体"/>
                <w:kern w:val="0"/>
                <w:sz w:val="20"/>
                <w:szCs w:val="20"/>
              </w:rPr>
              <w:br w:type="textWrapping"/>
            </w:r>
            <w:r>
              <w:rPr>
                <w:rFonts w:hint="eastAsia" w:ascii="宋体" w:hAnsi="宋体" w:cs="宋体"/>
                <w:kern w:val="0"/>
                <w:sz w:val="20"/>
                <w:szCs w:val="20"/>
              </w:rPr>
              <w:t>指</w:t>
            </w:r>
            <w:r>
              <w:rPr>
                <w:rFonts w:hint="eastAsia" w:ascii="宋体" w:hAnsi="宋体" w:cs="宋体"/>
                <w:kern w:val="0"/>
                <w:sz w:val="20"/>
                <w:szCs w:val="20"/>
              </w:rPr>
              <w:br w:type="textWrapping"/>
            </w:r>
            <w:r>
              <w:rPr>
                <w:rFonts w:hint="eastAsia" w:ascii="宋体" w:hAnsi="宋体" w:cs="宋体"/>
                <w:kern w:val="0"/>
                <w:sz w:val="20"/>
                <w:szCs w:val="20"/>
              </w:rPr>
              <w:t>标</w:t>
            </w:r>
          </w:p>
        </w:tc>
        <w:tc>
          <w:tcPr>
            <w:tcW w:w="10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30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p>
        </w:tc>
        <w:tc>
          <w:tcPr>
            <w:tcW w:w="127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p>
        </w:tc>
        <w:tc>
          <w:tcPr>
            <w:tcW w:w="111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0"/>
                <w:szCs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27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11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0"/>
                <w:szCs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30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27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11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0"/>
                <w:szCs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11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0"/>
                <w:szCs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生态效益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30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11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0"/>
                <w:szCs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11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0"/>
                <w:szCs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可持续影响指标</w:t>
            </w:r>
          </w:p>
        </w:tc>
        <w:tc>
          <w:tcPr>
            <w:tcW w:w="30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11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0"/>
                <w:szCs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11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0"/>
                <w:szCs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30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11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0"/>
                <w:szCs w:val="20"/>
              </w:rPr>
            </w:pPr>
          </w:p>
        </w:tc>
        <w:tc>
          <w:tcPr>
            <w:tcW w:w="5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0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服务对象</w:t>
            </w:r>
            <w:r>
              <w:rPr>
                <w:rFonts w:hint="eastAsia" w:ascii="宋体" w:hAnsi="宋体" w:cs="宋体"/>
                <w:kern w:val="0"/>
                <w:sz w:val="20"/>
                <w:szCs w:val="20"/>
              </w:rPr>
              <w:br w:type="textWrapping"/>
            </w:r>
            <w:r>
              <w:rPr>
                <w:rFonts w:hint="eastAsia" w:ascii="宋体" w:hAnsi="宋体" w:cs="宋体"/>
                <w:kern w:val="0"/>
                <w:sz w:val="20"/>
                <w:szCs w:val="20"/>
              </w:rPr>
              <w:t>满意度指标</w:t>
            </w:r>
          </w:p>
        </w:tc>
        <w:tc>
          <w:tcPr>
            <w:tcW w:w="30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群众满意度</w:t>
            </w:r>
          </w:p>
        </w:tc>
        <w:tc>
          <w:tcPr>
            <w:tcW w:w="1279" w:type="dxa"/>
            <w:tcBorders>
              <w:top w:val="nil"/>
              <w:left w:val="nil"/>
              <w:bottom w:val="single" w:color="auto" w:sz="4" w:space="0"/>
              <w:right w:val="single" w:color="auto" w:sz="4" w:space="0"/>
            </w:tcBorders>
            <w:shd w:val="clear" w:color="auto" w:fill="auto"/>
            <w:vAlign w:val="center"/>
          </w:tcPr>
          <w:p>
            <w:pPr>
              <w:widowControl/>
              <w:jc w:val="right"/>
              <w:rPr>
                <w:rFonts w:ascii="等线" w:hAnsi="等线" w:eastAsia="等线" w:cs="宋体"/>
                <w:color w:val="000000"/>
                <w:kern w:val="0"/>
                <w:sz w:val="20"/>
                <w:szCs w:val="20"/>
              </w:rPr>
            </w:pPr>
            <w:r>
              <w:rPr>
                <w:rFonts w:ascii="等线" w:hAnsi="等线" w:eastAsia="等线" w:cs="宋体"/>
                <w:color w:val="000000"/>
                <w:kern w:val="0"/>
                <w:sz w:val="20"/>
                <w:szCs w:val="20"/>
              </w:rPr>
              <w:t>95</w:t>
            </w:r>
            <w:r>
              <w:rPr>
                <w:rFonts w:hint="eastAsia" w:ascii="等线" w:hAnsi="等线" w:eastAsia="等线" w:cs="宋体"/>
                <w:color w:val="000000"/>
                <w:kern w:val="0"/>
                <w:sz w:val="20"/>
                <w:szCs w:val="20"/>
              </w:rPr>
              <w:t>%</w:t>
            </w:r>
          </w:p>
        </w:tc>
        <w:tc>
          <w:tcPr>
            <w:tcW w:w="1111" w:type="dxa"/>
            <w:tcBorders>
              <w:top w:val="nil"/>
              <w:left w:val="nil"/>
              <w:bottom w:val="single" w:color="auto" w:sz="4" w:space="0"/>
              <w:right w:val="single" w:color="auto" w:sz="4" w:space="0"/>
            </w:tcBorders>
            <w:shd w:val="clear" w:color="auto" w:fill="auto"/>
            <w:vAlign w:val="center"/>
          </w:tcPr>
          <w:p>
            <w:pPr>
              <w:widowControl/>
              <w:jc w:val="right"/>
              <w:rPr>
                <w:rFonts w:ascii="等线" w:hAnsi="等线" w:eastAsia="等线" w:cs="宋体"/>
                <w:color w:val="000000"/>
                <w:kern w:val="0"/>
                <w:sz w:val="20"/>
                <w:szCs w:val="20"/>
              </w:rPr>
            </w:pPr>
            <w:r>
              <w:rPr>
                <w:rFonts w:ascii="等线" w:hAnsi="等线" w:eastAsia="等线" w:cs="宋体"/>
                <w:color w:val="000000"/>
                <w:kern w:val="0"/>
                <w:sz w:val="20"/>
                <w:szCs w:val="20"/>
              </w:rPr>
              <w:t>95</w:t>
            </w:r>
            <w:r>
              <w:rPr>
                <w:rFonts w:hint="eastAsia" w:ascii="等线" w:hAnsi="等线" w:eastAsia="等线" w:cs="宋体"/>
                <w:color w:val="000000"/>
                <w:kern w:val="0"/>
                <w:sz w:val="20"/>
                <w:szCs w:val="20"/>
              </w:rPr>
              <w:t>%</w:t>
            </w: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0"/>
                <w:szCs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11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0"/>
                <w:szCs w:val="20"/>
              </w:rPr>
            </w:pPr>
          </w:p>
        </w:tc>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30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11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319"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说明</w:t>
            </w:r>
          </w:p>
        </w:tc>
        <w:tc>
          <w:tcPr>
            <w:tcW w:w="8454"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无</w:t>
            </w:r>
          </w:p>
        </w:tc>
      </w:tr>
      <w:tr>
        <w:tblPrEx>
          <w:tblCellMar>
            <w:top w:w="0" w:type="dxa"/>
            <w:left w:w="108" w:type="dxa"/>
            <w:bottom w:w="0" w:type="dxa"/>
            <w:right w:w="108" w:type="dxa"/>
          </w:tblCellMar>
        </w:tblPrEx>
        <w:trPr>
          <w:trHeight w:val="570" w:hRule="atLeast"/>
        </w:trPr>
        <w:tc>
          <w:tcPr>
            <w:tcW w:w="9300" w:type="dxa"/>
            <w:gridSpan w:val="8"/>
            <w:tcBorders>
              <w:top w:val="nil"/>
              <w:left w:val="nil"/>
              <w:bottom w:val="nil"/>
              <w:right w:val="nil"/>
            </w:tcBorders>
            <w:shd w:val="clear" w:color="auto" w:fill="auto"/>
            <w:vAlign w:val="bottom"/>
          </w:tcPr>
          <w:p>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注：1.其他资金包括和财政资金共同投入到同一项目的自有资金、社会资金，以及以前年度的结转结余资金等。</w:t>
            </w:r>
          </w:p>
        </w:tc>
      </w:tr>
      <w:tr>
        <w:tblPrEx>
          <w:tblCellMar>
            <w:top w:w="0" w:type="dxa"/>
            <w:left w:w="108" w:type="dxa"/>
            <w:bottom w:w="0" w:type="dxa"/>
            <w:right w:w="108" w:type="dxa"/>
          </w:tblCellMar>
        </w:tblPrEx>
        <w:trPr>
          <w:trHeight w:val="540" w:hRule="atLeast"/>
        </w:trPr>
        <w:tc>
          <w:tcPr>
            <w:tcW w:w="9300" w:type="dxa"/>
            <w:gridSpan w:val="8"/>
            <w:tcBorders>
              <w:top w:val="nil"/>
              <w:left w:val="nil"/>
              <w:bottom w:val="nil"/>
              <w:right w:val="nil"/>
            </w:tcBorders>
            <w:shd w:val="clear" w:color="auto" w:fill="auto"/>
            <w:vAlign w:val="bottom"/>
          </w:tcPr>
          <w:p>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    2.定量指标，资金使用单位填写本地区实际完成数。财政和主管部门汇总时，对绝对值直接累加计算，相对值按照资金额度加权平均计算。</w:t>
            </w:r>
          </w:p>
        </w:tc>
      </w:tr>
      <w:tr>
        <w:tblPrEx>
          <w:tblCellMar>
            <w:top w:w="0" w:type="dxa"/>
            <w:left w:w="108" w:type="dxa"/>
            <w:bottom w:w="0" w:type="dxa"/>
            <w:right w:w="108" w:type="dxa"/>
          </w:tblCellMar>
        </w:tblPrEx>
        <w:trPr>
          <w:trHeight w:val="510" w:hRule="atLeast"/>
        </w:trPr>
        <w:tc>
          <w:tcPr>
            <w:tcW w:w="9300" w:type="dxa"/>
            <w:gridSpan w:val="8"/>
            <w:tcBorders>
              <w:top w:val="nil"/>
              <w:left w:val="nil"/>
              <w:bottom w:val="nil"/>
              <w:right w:val="nil"/>
            </w:tcBorders>
            <w:shd w:val="clear" w:color="auto" w:fill="auto"/>
            <w:vAlign w:val="bottom"/>
          </w:tcPr>
          <w:p>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    3.定性指标根据指标完成情况分为：全部或基本达成预期指标、部分达成预期指标并具有一定效果、未达成预期指标且效果较差三档，分别按照100%-80%（含）、80%-60%（含）、60-0%合理填写完成比例。</w:t>
            </w:r>
          </w:p>
        </w:tc>
      </w:tr>
    </w:tbl>
    <w:p>
      <w:pPr>
        <w:widowControl/>
        <w:jc w:val="left"/>
        <w:rPr>
          <w:rFonts w:ascii="楷体" w:hAnsi="楷体" w:eastAsia="楷体" w:cs="楷体"/>
          <w:sz w:val="32"/>
          <w:szCs w:val="32"/>
        </w:rPr>
      </w:pPr>
    </w:p>
    <w:p>
      <w:pPr>
        <w:widowControl/>
        <w:jc w:val="left"/>
        <w:rPr>
          <w:rFonts w:ascii="楷体" w:hAnsi="楷体" w:eastAsia="楷体" w:cs="楷体"/>
          <w:sz w:val="32"/>
          <w:szCs w:val="32"/>
        </w:rPr>
        <w:sectPr>
          <w:footerReference r:id="rId3" w:type="default"/>
          <w:pgSz w:w="11906" w:h="16838"/>
          <w:pgMar w:top="1985" w:right="1588" w:bottom="2098" w:left="1474" w:header="851" w:footer="992" w:gutter="0"/>
          <w:cols w:space="720" w:num="1"/>
          <w:docGrid w:type="lines" w:linePitch="315" w:charSpace="0"/>
        </w:sectPr>
      </w:pPr>
    </w:p>
    <w:tbl>
      <w:tblPr>
        <w:tblStyle w:val="7"/>
        <w:tblW w:w="12858" w:type="dxa"/>
        <w:tblInd w:w="113" w:type="dxa"/>
        <w:tblLayout w:type="fixed"/>
        <w:tblCellMar>
          <w:top w:w="0" w:type="dxa"/>
          <w:left w:w="108" w:type="dxa"/>
          <w:bottom w:w="0" w:type="dxa"/>
          <w:right w:w="108" w:type="dxa"/>
        </w:tblCellMar>
      </w:tblPr>
      <w:tblGrid>
        <w:gridCol w:w="499"/>
        <w:gridCol w:w="575"/>
        <w:gridCol w:w="575"/>
        <w:gridCol w:w="397"/>
        <w:gridCol w:w="2570"/>
        <w:gridCol w:w="1846"/>
        <w:gridCol w:w="2085"/>
        <w:gridCol w:w="755"/>
        <w:gridCol w:w="755"/>
        <w:gridCol w:w="477"/>
        <w:gridCol w:w="1229"/>
        <w:gridCol w:w="1095"/>
      </w:tblGrid>
      <w:tr>
        <w:tblPrEx>
          <w:tblCellMar>
            <w:top w:w="0" w:type="dxa"/>
            <w:left w:w="108" w:type="dxa"/>
            <w:bottom w:w="0" w:type="dxa"/>
            <w:right w:w="108" w:type="dxa"/>
          </w:tblCellMar>
        </w:tblPrEx>
        <w:trPr>
          <w:trHeight w:val="781" w:hRule="atLeast"/>
        </w:trPr>
        <w:tc>
          <w:tcPr>
            <w:tcW w:w="499" w:type="dxa"/>
            <w:tcBorders>
              <w:top w:val="nil"/>
              <w:left w:val="nil"/>
              <w:bottom w:val="nil"/>
              <w:right w:val="nil"/>
            </w:tcBorders>
            <w:shd w:val="clear" w:color="auto" w:fill="auto"/>
            <w:noWrap/>
            <w:vAlign w:val="center"/>
          </w:tcPr>
          <w:p>
            <w:pPr>
              <w:widowControl/>
              <w:jc w:val="left"/>
              <w:rPr>
                <w:rFonts w:ascii="Times New Roman" w:hAnsi="Times New Roman" w:cs="Times New Roman"/>
                <w:kern w:val="0"/>
                <w:sz w:val="20"/>
                <w:szCs w:val="20"/>
              </w:rPr>
            </w:pPr>
          </w:p>
        </w:tc>
        <w:tc>
          <w:tcPr>
            <w:tcW w:w="575"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575"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397"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570" w:type="dxa"/>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1846"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085"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755"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755"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477"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229"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095"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87" w:hRule="atLeast"/>
        </w:trPr>
        <w:tc>
          <w:tcPr>
            <w:tcW w:w="12858" w:type="dxa"/>
            <w:gridSpan w:val="12"/>
            <w:tcBorders>
              <w:top w:val="nil"/>
              <w:left w:val="nil"/>
              <w:bottom w:val="nil"/>
              <w:right w:val="nil"/>
            </w:tcBorders>
            <w:shd w:val="clear" w:color="auto" w:fill="auto"/>
            <w:vAlign w:val="center"/>
          </w:tcPr>
          <w:p>
            <w:pPr>
              <w:widowControl/>
              <w:jc w:val="center"/>
              <w:rPr>
                <w:rFonts w:ascii="黑体" w:hAnsi="黑体" w:eastAsia="黑体" w:cs="宋体"/>
                <w:kern w:val="0"/>
                <w:sz w:val="40"/>
                <w:szCs w:val="40"/>
              </w:rPr>
            </w:pPr>
            <w:r>
              <w:rPr>
                <w:rFonts w:hint="eastAsia" w:ascii="黑体" w:hAnsi="黑体" w:eastAsia="黑体" w:cs="宋体"/>
                <w:kern w:val="0"/>
                <w:sz w:val="40"/>
                <w:szCs w:val="40"/>
              </w:rPr>
              <w:t>部门整体支出绩效自评表</w:t>
            </w:r>
            <w:r>
              <w:rPr>
                <w:rFonts w:hint="eastAsia" w:ascii="黑体" w:hAnsi="黑体" w:eastAsia="黑体" w:cs="宋体"/>
                <w:kern w:val="0"/>
                <w:sz w:val="40"/>
                <w:szCs w:val="40"/>
              </w:rPr>
              <w:br w:type="textWrapping"/>
            </w:r>
            <w:r>
              <w:rPr>
                <w:rFonts w:hint="eastAsia" w:ascii="黑体" w:hAnsi="黑体" w:eastAsia="黑体" w:cs="宋体"/>
                <w:kern w:val="0"/>
                <w:sz w:val="20"/>
                <w:szCs w:val="20"/>
              </w:rPr>
              <w:t>（2020年度）</w:t>
            </w:r>
          </w:p>
        </w:tc>
      </w:tr>
      <w:tr>
        <w:tblPrEx>
          <w:tblCellMar>
            <w:top w:w="0" w:type="dxa"/>
            <w:left w:w="108" w:type="dxa"/>
            <w:bottom w:w="0" w:type="dxa"/>
            <w:right w:w="108" w:type="dxa"/>
          </w:tblCellMar>
        </w:tblPrEx>
        <w:trPr>
          <w:trHeight w:val="451" w:hRule="atLeast"/>
        </w:trPr>
        <w:tc>
          <w:tcPr>
            <w:tcW w:w="4616" w:type="dxa"/>
            <w:gridSpan w:val="5"/>
            <w:tcBorders>
              <w:top w:val="nil"/>
              <w:left w:val="nil"/>
              <w:bottom w:val="nil"/>
              <w:right w:val="nil"/>
            </w:tcBorders>
            <w:shd w:val="clear" w:color="auto" w:fill="auto"/>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填报单位: 杨陵区供销合作社</w:t>
            </w:r>
          </w:p>
        </w:tc>
        <w:tc>
          <w:tcPr>
            <w:tcW w:w="1846" w:type="dxa"/>
            <w:tcBorders>
              <w:top w:val="nil"/>
              <w:left w:val="nil"/>
              <w:bottom w:val="nil"/>
              <w:right w:val="nil"/>
            </w:tcBorders>
            <w:shd w:val="clear" w:color="auto" w:fill="auto"/>
            <w:vAlign w:val="center"/>
          </w:tcPr>
          <w:p>
            <w:pPr>
              <w:widowControl/>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rPr>
              <w:t>自评得分：</w:t>
            </w:r>
            <w:r>
              <w:rPr>
                <w:rFonts w:hint="eastAsia" w:ascii="微软雅黑" w:hAnsi="微软雅黑" w:eastAsia="微软雅黑" w:cs="宋体"/>
                <w:kern w:val="0"/>
                <w:sz w:val="24"/>
                <w:lang w:val="en-US" w:eastAsia="zh-CN"/>
              </w:rPr>
              <w:t>88</w:t>
            </w:r>
          </w:p>
        </w:tc>
        <w:tc>
          <w:tcPr>
            <w:tcW w:w="2085" w:type="dxa"/>
            <w:tcBorders>
              <w:top w:val="nil"/>
              <w:left w:val="nil"/>
              <w:bottom w:val="nil"/>
              <w:right w:val="nil"/>
            </w:tcBorders>
            <w:shd w:val="clear" w:color="auto" w:fill="auto"/>
            <w:vAlign w:val="center"/>
          </w:tcPr>
          <w:p>
            <w:pPr>
              <w:widowControl/>
              <w:jc w:val="center"/>
              <w:rPr>
                <w:rFonts w:hint="eastAsia" w:ascii="仿宋_GB2312" w:hAnsi="宋体" w:eastAsia="仿宋_GB2312" w:cs="宋体"/>
                <w:kern w:val="0"/>
                <w:sz w:val="24"/>
              </w:rPr>
            </w:pPr>
          </w:p>
        </w:tc>
        <w:tc>
          <w:tcPr>
            <w:tcW w:w="755"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755"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477"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1229" w:type="dxa"/>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1095"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977" w:hRule="atLeast"/>
        </w:trPr>
        <w:tc>
          <w:tcPr>
            <w:tcW w:w="461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（一）简要概述部门职能与职责。</w:t>
            </w:r>
          </w:p>
        </w:tc>
        <w:tc>
          <w:tcPr>
            <w:tcW w:w="8242"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杨陵区供销合作社属事业法人，参照公务员管理。职能为农业农村和农民发展农业生产提供服务促进合作经济发展，贯彻党和国家有关农村供销合作组织发展的方针、政策，指导供销合作社的改革和农村供销综合服务体系建设管理和运营社有资产，监督本行业范围内的社会组织，指导农业产业化经营（相关社会服务）</w:t>
            </w:r>
          </w:p>
        </w:tc>
      </w:tr>
      <w:tr>
        <w:tblPrEx>
          <w:tblCellMar>
            <w:top w:w="0" w:type="dxa"/>
            <w:left w:w="108" w:type="dxa"/>
            <w:bottom w:w="0" w:type="dxa"/>
            <w:right w:w="108" w:type="dxa"/>
          </w:tblCellMar>
        </w:tblPrEx>
        <w:trPr>
          <w:trHeight w:val="601" w:hRule="atLeast"/>
        </w:trPr>
        <w:tc>
          <w:tcPr>
            <w:tcW w:w="461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（二）简要概述部门支出情况，按活动内容分类。</w:t>
            </w:r>
          </w:p>
        </w:tc>
        <w:tc>
          <w:tcPr>
            <w:tcW w:w="8242"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0"/>
                <w:szCs w:val="20"/>
              </w:rPr>
            </w:pPr>
            <w:r>
              <w:rPr>
                <w:rFonts w:hint="eastAsia" w:ascii="微软雅黑" w:hAnsi="微软雅黑" w:eastAsia="微软雅黑" w:cs="宋体"/>
                <w:kern w:val="0"/>
                <w:sz w:val="20"/>
                <w:szCs w:val="20"/>
              </w:rPr>
              <w:t>2020</w:t>
            </w:r>
            <w:r>
              <w:rPr>
                <w:rFonts w:hint="eastAsia" w:ascii="仿宋_GB2312" w:hAnsi="宋体" w:eastAsia="仿宋_GB2312" w:cs="宋体"/>
                <w:kern w:val="0"/>
                <w:sz w:val="20"/>
                <w:szCs w:val="20"/>
              </w:rPr>
              <w:t>年杨陵区供销合作社支出总计</w:t>
            </w:r>
            <w:r>
              <w:rPr>
                <w:rFonts w:hint="eastAsia" w:ascii="微软雅黑" w:hAnsi="微软雅黑" w:eastAsia="微软雅黑" w:cs="宋体"/>
                <w:kern w:val="0"/>
                <w:sz w:val="20"/>
                <w:szCs w:val="20"/>
              </w:rPr>
              <w:t>171.62</w:t>
            </w:r>
            <w:r>
              <w:rPr>
                <w:rFonts w:hint="eastAsia" w:ascii="仿宋_GB2312" w:hAnsi="宋体" w:eastAsia="仿宋_GB2312" w:cs="宋体"/>
                <w:kern w:val="0"/>
                <w:sz w:val="20"/>
                <w:szCs w:val="20"/>
              </w:rPr>
              <w:t>万元，包括：（1）基本支出</w:t>
            </w:r>
            <w:r>
              <w:rPr>
                <w:rFonts w:hint="eastAsia" w:ascii="微软雅黑" w:hAnsi="微软雅黑" w:eastAsia="微软雅黑" w:cs="宋体"/>
                <w:kern w:val="0"/>
                <w:sz w:val="20"/>
                <w:szCs w:val="20"/>
              </w:rPr>
              <w:t>87.59</w:t>
            </w:r>
            <w:r>
              <w:rPr>
                <w:rFonts w:hint="eastAsia" w:ascii="仿宋_GB2312" w:hAnsi="宋体" w:eastAsia="仿宋_GB2312" w:cs="宋体"/>
                <w:kern w:val="0"/>
                <w:sz w:val="20"/>
                <w:szCs w:val="20"/>
              </w:rPr>
              <w:t>万元，其中：人员经费支出</w:t>
            </w:r>
            <w:r>
              <w:rPr>
                <w:rFonts w:hint="eastAsia" w:ascii="微软雅黑" w:hAnsi="微软雅黑" w:eastAsia="微软雅黑" w:cs="宋体"/>
                <w:kern w:val="0"/>
                <w:sz w:val="20"/>
                <w:szCs w:val="20"/>
              </w:rPr>
              <w:t>84.25</w:t>
            </w:r>
            <w:r>
              <w:rPr>
                <w:rFonts w:hint="eastAsia" w:ascii="仿宋_GB2312" w:hAnsi="宋体" w:eastAsia="仿宋_GB2312" w:cs="宋体"/>
                <w:kern w:val="0"/>
                <w:sz w:val="20"/>
                <w:szCs w:val="20"/>
              </w:rPr>
              <w:t>万元；公用经费支出</w:t>
            </w:r>
            <w:r>
              <w:rPr>
                <w:rFonts w:hint="eastAsia" w:ascii="微软雅黑" w:hAnsi="微软雅黑" w:eastAsia="微软雅黑" w:cs="宋体"/>
                <w:kern w:val="0"/>
                <w:sz w:val="20"/>
                <w:szCs w:val="20"/>
              </w:rPr>
              <w:t>3.33</w:t>
            </w:r>
            <w:r>
              <w:rPr>
                <w:rFonts w:hint="eastAsia" w:ascii="仿宋_GB2312" w:hAnsi="宋体" w:eastAsia="仿宋_GB2312" w:cs="宋体"/>
                <w:kern w:val="0"/>
                <w:sz w:val="20"/>
                <w:szCs w:val="20"/>
              </w:rPr>
              <w:t>万。（2）项目支出</w:t>
            </w:r>
            <w:r>
              <w:rPr>
                <w:rFonts w:hint="eastAsia" w:ascii="微软雅黑" w:hAnsi="微软雅黑" w:eastAsia="微软雅黑" w:cs="宋体"/>
                <w:kern w:val="0"/>
                <w:sz w:val="20"/>
                <w:szCs w:val="20"/>
              </w:rPr>
              <w:t>84.03</w:t>
            </w:r>
            <w:r>
              <w:rPr>
                <w:rFonts w:hint="eastAsia" w:ascii="仿宋_GB2312" w:hAnsi="宋体" w:eastAsia="仿宋_GB2312" w:cs="宋体"/>
                <w:kern w:val="0"/>
                <w:sz w:val="20"/>
                <w:szCs w:val="20"/>
              </w:rPr>
              <w:t>万元，主要是发放返</w:t>
            </w:r>
            <w:r>
              <w:rPr>
                <w:rFonts w:hint="eastAsia" w:ascii="Microsoft YaHei UI" w:hAnsi="Microsoft YaHei UI" w:eastAsia="Microsoft YaHei UI" w:cs="宋体"/>
                <w:kern w:val="0"/>
                <w:sz w:val="20"/>
                <w:szCs w:val="20"/>
              </w:rPr>
              <w:t>租</w:t>
            </w:r>
            <w:r>
              <w:rPr>
                <w:rFonts w:hint="eastAsia" w:ascii="仿宋_GB2312" w:hAnsi="宋体" w:eastAsia="仿宋_GB2312" w:cs="宋体"/>
                <w:kern w:val="0"/>
                <w:sz w:val="20"/>
                <w:szCs w:val="20"/>
              </w:rPr>
              <w:t>金，</w:t>
            </w:r>
            <w:r>
              <w:rPr>
                <w:rFonts w:hint="eastAsia" w:ascii="Microsoft YaHei UI" w:hAnsi="Microsoft YaHei UI" w:eastAsia="Microsoft YaHei UI" w:cs="宋体"/>
                <w:kern w:val="0"/>
                <w:sz w:val="20"/>
                <w:szCs w:val="20"/>
              </w:rPr>
              <w:t>电商发展工作。</w:t>
            </w:r>
          </w:p>
        </w:tc>
      </w:tr>
      <w:tr>
        <w:tblPrEx>
          <w:tblCellMar>
            <w:top w:w="0" w:type="dxa"/>
            <w:left w:w="108" w:type="dxa"/>
            <w:bottom w:w="0" w:type="dxa"/>
            <w:right w:w="108" w:type="dxa"/>
          </w:tblCellMar>
        </w:tblPrEx>
        <w:trPr>
          <w:trHeight w:val="751" w:hRule="atLeast"/>
        </w:trPr>
        <w:tc>
          <w:tcPr>
            <w:tcW w:w="461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（三）简要概述当年区委区政府下达的重点工作。</w:t>
            </w:r>
          </w:p>
        </w:tc>
        <w:tc>
          <w:tcPr>
            <w:tcW w:w="8242"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完成招商引资任务</w:t>
            </w:r>
            <w:r>
              <w:rPr>
                <w:rFonts w:hint="eastAsia" w:ascii="微软雅黑" w:hAnsi="微软雅黑" w:eastAsia="微软雅黑" w:cs="宋体"/>
                <w:kern w:val="0"/>
                <w:sz w:val="20"/>
                <w:szCs w:val="20"/>
              </w:rPr>
              <w:t>4000</w:t>
            </w:r>
            <w:r>
              <w:rPr>
                <w:rFonts w:hint="eastAsia" w:ascii="仿宋_GB2312" w:hAnsi="宋体" w:eastAsia="仿宋_GB2312" w:cs="宋体"/>
                <w:kern w:val="0"/>
                <w:sz w:val="20"/>
                <w:szCs w:val="20"/>
              </w:rPr>
              <w:t>万元；做好废品收购站安全检查环境整治工作；发展供销社村级服务网点建设；</w:t>
            </w:r>
            <w:r>
              <w:rPr>
                <w:rFonts w:hint="eastAsia" w:ascii="Microsoft YaHei UI" w:hAnsi="Microsoft YaHei UI" w:eastAsia="Microsoft YaHei UI" w:cs="宋体"/>
                <w:kern w:val="0"/>
                <w:sz w:val="20"/>
                <w:szCs w:val="20"/>
              </w:rPr>
              <w:t>发展农村电商工作；</w:t>
            </w:r>
            <w:r>
              <w:rPr>
                <w:rFonts w:hint="eastAsia" w:ascii="仿宋_GB2312" w:hAnsi="宋体" w:eastAsia="仿宋_GB2312" w:cs="宋体"/>
                <w:kern w:val="0"/>
                <w:sz w:val="20"/>
                <w:szCs w:val="20"/>
              </w:rPr>
              <w:t>做好揉谷供销社改制工作。</w:t>
            </w:r>
          </w:p>
        </w:tc>
      </w:tr>
      <w:tr>
        <w:tblPrEx>
          <w:tblCellMar>
            <w:top w:w="0" w:type="dxa"/>
            <w:left w:w="108" w:type="dxa"/>
            <w:bottom w:w="0" w:type="dxa"/>
            <w:right w:w="108" w:type="dxa"/>
          </w:tblCellMar>
        </w:tblPrEx>
        <w:trPr>
          <w:trHeight w:val="992" w:hRule="atLeast"/>
        </w:trPr>
        <w:tc>
          <w:tcPr>
            <w:tcW w:w="4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b/>
                <w:bCs/>
                <w:kern w:val="0"/>
                <w:sz w:val="20"/>
                <w:szCs w:val="20"/>
              </w:rPr>
            </w:pPr>
            <w:r>
              <w:rPr>
                <w:rFonts w:hint="eastAsia" w:ascii="楷体_GB2312" w:hAnsi="宋体" w:eastAsia="楷体_GB2312" w:cs="宋体"/>
                <w:b/>
                <w:bCs/>
                <w:kern w:val="0"/>
                <w:sz w:val="20"/>
                <w:szCs w:val="20"/>
              </w:rPr>
              <w:t>一级</w:t>
            </w:r>
            <w:r>
              <w:rPr>
                <w:rFonts w:hint="eastAsia" w:ascii="楷体_GB2312" w:hAnsi="宋体" w:eastAsia="楷体_GB2312" w:cs="宋体"/>
                <w:b/>
                <w:bCs/>
                <w:kern w:val="0"/>
                <w:sz w:val="20"/>
                <w:szCs w:val="20"/>
              </w:rPr>
              <w:br w:type="textWrapping"/>
            </w:r>
            <w:r>
              <w:rPr>
                <w:rFonts w:hint="eastAsia" w:ascii="楷体_GB2312" w:hAnsi="宋体" w:eastAsia="楷体_GB2312" w:cs="宋体"/>
                <w:b/>
                <w:bCs/>
                <w:kern w:val="0"/>
                <w:sz w:val="20"/>
                <w:szCs w:val="20"/>
              </w:rPr>
              <w:t>指标</w:t>
            </w:r>
          </w:p>
        </w:tc>
        <w:tc>
          <w:tcPr>
            <w:tcW w:w="575"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b/>
                <w:bCs/>
                <w:kern w:val="0"/>
                <w:sz w:val="20"/>
                <w:szCs w:val="20"/>
              </w:rPr>
            </w:pPr>
            <w:r>
              <w:rPr>
                <w:rFonts w:hint="eastAsia" w:ascii="楷体_GB2312" w:hAnsi="宋体" w:eastAsia="楷体_GB2312" w:cs="宋体"/>
                <w:b/>
                <w:bCs/>
                <w:kern w:val="0"/>
                <w:sz w:val="20"/>
                <w:szCs w:val="20"/>
              </w:rPr>
              <w:t>二级</w:t>
            </w:r>
            <w:r>
              <w:rPr>
                <w:rFonts w:hint="eastAsia" w:ascii="楷体_GB2312" w:hAnsi="宋体" w:eastAsia="楷体_GB2312" w:cs="宋体"/>
                <w:b/>
                <w:bCs/>
                <w:kern w:val="0"/>
                <w:sz w:val="20"/>
                <w:szCs w:val="20"/>
              </w:rPr>
              <w:br w:type="textWrapping"/>
            </w:r>
            <w:r>
              <w:rPr>
                <w:rFonts w:hint="eastAsia" w:ascii="楷体_GB2312" w:hAnsi="宋体" w:eastAsia="楷体_GB2312" w:cs="宋体"/>
                <w:b/>
                <w:bCs/>
                <w:kern w:val="0"/>
                <w:sz w:val="20"/>
                <w:szCs w:val="20"/>
              </w:rPr>
              <w:t>指标</w:t>
            </w:r>
          </w:p>
        </w:tc>
        <w:tc>
          <w:tcPr>
            <w:tcW w:w="575"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b/>
                <w:bCs/>
                <w:kern w:val="0"/>
                <w:sz w:val="20"/>
                <w:szCs w:val="20"/>
              </w:rPr>
            </w:pPr>
            <w:r>
              <w:rPr>
                <w:rFonts w:hint="eastAsia" w:ascii="楷体_GB2312" w:hAnsi="宋体" w:eastAsia="楷体_GB2312" w:cs="宋体"/>
                <w:b/>
                <w:bCs/>
                <w:kern w:val="0"/>
                <w:sz w:val="20"/>
                <w:szCs w:val="20"/>
              </w:rPr>
              <w:t>三级指标</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b/>
                <w:bCs/>
                <w:kern w:val="0"/>
                <w:sz w:val="20"/>
                <w:szCs w:val="20"/>
              </w:rPr>
            </w:pPr>
            <w:r>
              <w:rPr>
                <w:rFonts w:hint="eastAsia" w:ascii="楷体_GB2312" w:hAnsi="宋体" w:eastAsia="楷体_GB2312" w:cs="宋体"/>
                <w:b/>
                <w:bCs/>
                <w:kern w:val="0"/>
                <w:sz w:val="20"/>
                <w:szCs w:val="20"/>
              </w:rPr>
              <w:t>分值</w:t>
            </w:r>
          </w:p>
        </w:tc>
        <w:tc>
          <w:tcPr>
            <w:tcW w:w="2570"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b/>
                <w:bCs/>
                <w:kern w:val="0"/>
                <w:sz w:val="20"/>
                <w:szCs w:val="20"/>
              </w:rPr>
            </w:pPr>
            <w:r>
              <w:rPr>
                <w:rFonts w:hint="eastAsia" w:ascii="楷体_GB2312" w:hAnsi="宋体" w:eastAsia="楷体_GB2312" w:cs="宋体"/>
                <w:b/>
                <w:bCs/>
                <w:kern w:val="0"/>
                <w:sz w:val="20"/>
                <w:szCs w:val="20"/>
              </w:rPr>
              <w:t>指标说明</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b/>
                <w:bCs/>
                <w:kern w:val="0"/>
                <w:sz w:val="20"/>
                <w:szCs w:val="20"/>
              </w:rPr>
            </w:pPr>
            <w:r>
              <w:rPr>
                <w:rFonts w:hint="eastAsia" w:ascii="楷体_GB2312" w:hAnsi="宋体" w:eastAsia="楷体_GB2312" w:cs="宋体"/>
                <w:b/>
                <w:bCs/>
                <w:kern w:val="0"/>
                <w:sz w:val="20"/>
                <w:szCs w:val="20"/>
              </w:rPr>
              <w:t>评分标准</w:t>
            </w:r>
          </w:p>
        </w:tc>
        <w:tc>
          <w:tcPr>
            <w:tcW w:w="2085"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b/>
                <w:bCs/>
                <w:kern w:val="0"/>
                <w:sz w:val="20"/>
                <w:szCs w:val="20"/>
              </w:rPr>
            </w:pPr>
            <w:r>
              <w:rPr>
                <w:rFonts w:hint="eastAsia" w:ascii="楷体_GB2312" w:hAnsi="宋体" w:eastAsia="楷体_GB2312" w:cs="宋体"/>
                <w:b/>
                <w:bCs/>
                <w:kern w:val="0"/>
                <w:sz w:val="20"/>
                <w:szCs w:val="20"/>
              </w:rPr>
              <w:t>指标值计算公式和数据获取方式</w:t>
            </w: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b/>
                <w:bCs/>
                <w:kern w:val="0"/>
                <w:sz w:val="20"/>
                <w:szCs w:val="20"/>
              </w:rPr>
            </w:pPr>
            <w:r>
              <w:rPr>
                <w:rFonts w:hint="eastAsia" w:ascii="楷体_GB2312" w:hAnsi="宋体" w:eastAsia="楷体_GB2312" w:cs="宋体"/>
                <w:b/>
                <w:bCs/>
                <w:kern w:val="0"/>
                <w:sz w:val="20"/>
                <w:szCs w:val="20"/>
              </w:rPr>
              <w:t>年初目标值</w:t>
            </w: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b/>
                <w:bCs/>
                <w:kern w:val="0"/>
                <w:sz w:val="20"/>
                <w:szCs w:val="20"/>
              </w:rPr>
            </w:pPr>
            <w:r>
              <w:rPr>
                <w:rFonts w:hint="eastAsia" w:ascii="楷体_GB2312" w:hAnsi="宋体" w:eastAsia="楷体_GB2312" w:cs="宋体"/>
                <w:b/>
                <w:bCs/>
                <w:kern w:val="0"/>
                <w:sz w:val="20"/>
                <w:szCs w:val="20"/>
              </w:rPr>
              <w:t>实际完成值</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b/>
                <w:bCs/>
                <w:kern w:val="0"/>
                <w:sz w:val="20"/>
                <w:szCs w:val="20"/>
              </w:rPr>
            </w:pPr>
            <w:r>
              <w:rPr>
                <w:rFonts w:hint="eastAsia" w:ascii="楷体_GB2312" w:hAnsi="宋体" w:eastAsia="楷体_GB2312" w:cs="宋体"/>
                <w:b/>
                <w:bCs/>
                <w:kern w:val="0"/>
                <w:sz w:val="20"/>
                <w:szCs w:val="20"/>
              </w:rPr>
              <w:t>得分</w:t>
            </w:r>
          </w:p>
        </w:tc>
        <w:tc>
          <w:tcPr>
            <w:tcW w:w="122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未完成原因分析与改进措施</w:t>
            </w:r>
          </w:p>
        </w:tc>
        <w:tc>
          <w:tcPr>
            <w:tcW w:w="10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绩效指标分析与建议</w:t>
            </w:r>
          </w:p>
        </w:tc>
      </w:tr>
      <w:tr>
        <w:tblPrEx>
          <w:tblCellMar>
            <w:top w:w="0" w:type="dxa"/>
            <w:left w:w="108" w:type="dxa"/>
            <w:bottom w:w="0" w:type="dxa"/>
            <w:right w:w="108" w:type="dxa"/>
          </w:tblCellMar>
        </w:tblPrEx>
        <w:trPr>
          <w:trHeight w:val="2601" w:hRule="atLeast"/>
        </w:trPr>
        <w:tc>
          <w:tcPr>
            <w:tcW w:w="499"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hint="eastAsia" w:ascii="楷体_GB2312" w:hAnsi="宋体" w:eastAsia="楷体_GB2312" w:cs="宋体"/>
                <w:kern w:val="0"/>
                <w:sz w:val="20"/>
                <w:szCs w:val="20"/>
              </w:rPr>
            </w:pPr>
            <w:r>
              <w:rPr>
                <w:rFonts w:hint="eastAsia" w:ascii="楷体_GB2312" w:hAnsi="宋体" w:eastAsia="楷体_GB2312" w:cs="宋体"/>
                <w:kern w:val="0"/>
                <w:sz w:val="20"/>
                <w:szCs w:val="20"/>
              </w:rPr>
              <w:t>投入</w:t>
            </w:r>
          </w:p>
        </w:tc>
        <w:tc>
          <w:tcPr>
            <w:tcW w:w="5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kern w:val="0"/>
                <w:sz w:val="20"/>
                <w:szCs w:val="20"/>
              </w:rPr>
            </w:pPr>
            <w:r>
              <w:rPr>
                <w:rFonts w:hint="eastAsia" w:ascii="楷体_GB2312" w:hAnsi="宋体" w:eastAsia="楷体_GB2312" w:cs="宋体"/>
                <w:kern w:val="0"/>
                <w:sz w:val="20"/>
                <w:szCs w:val="20"/>
              </w:rPr>
              <w:t>预算执行（25分）</w:t>
            </w:r>
          </w:p>
        </w:tc>
        <w:tc>
          <w:tcPr>
            <w:tcW w:w="575"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预算</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完成率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（10分）</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kern w:val="0"/>
                <w:sz w:val="20"/>
                <w:szCs w:val="20"/>
              </w:rPr>
            </w:pPr>
            <w:r>
              <w:rPr>
                <w:rFonts w:hint="eastAsia" w:ascii="楷体_GB2312" w:hAnsi="宋体" w:eastAsia="楷体_GB2312" w:cs="宋体"/>
                <w:kern w:val="0"/>
                <w:sz w:val="20"/>
                <w:szCs w:val="20"/>
              </w:rPr>
              <w:t>10</w:t>
            </w:r>
          </w:p>
        </w:tc>
        <w:tc>
          <w:tcPr>
            <w:tcW w:w="2570"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预算完成率=（预算完成数/预算数）×100%，用以反映和考核部门（单位）预算完成程度。</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预算完成数：部门（单位）本年度实际完成的预算数。</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预算数：财政部门批复的本年度部门（单位）预算数。</w:t>
            </w:r>
          </w:p>
        </w:tc>
        <w:tc>
          <w:tcPr>
            <w:tcW w:w="1846"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预算完成率＝100%的，得10分。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预算完成率≥95%的，得9分。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预算完成率在90%（含）和95%之间，得8分。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预算完成率在85%（含）和90%之间，得7分。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预算完成率在80%（含）和85%之间，得6分。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预算完成率在70%（含）和80%之间，得4分。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预算完成率＜70%的，得0分。</w:t>
            </w:r>
          </w:p>
        </w:tc>
        <w:tc>
          <w:tcPr>
            <w:tcW w:w="2085" w:type="dxa"/>
            <w:tcBorders>
              <w:top w:val="nil"/>
              <w:left w:val="nil"/>
              <w:bottom w:val="single" w:color="auto" w:sz="4" w:space="0"/>
              <w:right w:val="single" w:color="auto" w:sz="4" w:space="0"/>
            </w:tcBorders>
            <w:shd w:val="clear" w:color="000000"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lang w:val="en-US" w:eastAsia="zh-CN"/>
              </w:rPr>
              <w:t>171.62/186.33=92.11%</w:t>
            </w:r>
            <w:r>
              <w:rPr>
                <w:rFonts w:hint="eastAsia" w:ascii="楷体_GB2312" w:hAnsi="宋体" w:eastAsia="楷体_GB2312" w:cs="宋体"/>
                <w:kern w:val="0"/>
                <w:sz w:val="20"/>
                <w:szCs w:val="20"/>
              </w:rPr>
              <w:br w:type="textWrapping"/>
            </w:r>
            <w:r>
              <w:t>数据获取方式是2020年决算数据</w:t>
            </w:r>
          </w:p>
        </w:tc>
        <w:tc>
          <w:tcPr>
            <w:tcW w:w="755" w:type="dxa"/>
            <w:tcBorders>
              <w:top w:val="nil"/>
              <w:left w:val="nil"/>
              <w:bottom w:val="single" w:color="auto" w:sz="4" w:space="0"/>
              <w:right w:val="single" w:color="auto" w:sz="4" w:space="0"/>
            </w:tcBorders>
            <w:shd w:val="clear" w:color="auto" w:fill="auto"/>
            <w:vAlign w:val="center"/>
          </w:tcPr>
          <w:p>
            <w:pPr>
              <w:widowControl/>
              <w:jc w:val="right"/>
              <w:rPr>
                <w:rFonts w:hint="default" w:ascii="楷体_GB2312" w:hAnsi="宋体" w:eastAsia="楷体_GB2312" w:cs="宋体"/>
                <w:kern w:val="0"/>
                <w:sz w:val="20"/>
                <w:szCs w:val="20"/>
                <w:lang w:val="en-US" w:eastAsia="zh-CN"/>
              </w:rPr>
            </w:pPr>
            <w:r>
              <w:rPr>
                <w:rFonts w:hint="eastAsia" w:ascii="楷体_GB2312" w:hAnsi="宋体" w:eastAsia="楷体_GB2312" w:cs="宋体"/>
                <w:kern w:val="0"/>
                <w:sz w:val="20"/>
                <w:szCs w:val="20"/>
                <w:lang w:val="en-US" w:eastAsia="zh-CN"/>
              </w:rPr>
              <w:t>100%</w:t>
            </w:r>
          </w:p>
        </w:tc>
        <w:tc>
          <w:tcPr>
            <w:tcW w:w="755" w:type="dxa"/>
            <w:tcBorders>
              <w:top w:val="nil"/>
              <w:left w:val="nil"/>
              <w:bottom w:val="single" w:color="auto" w:sz="4" w:space="0"/>
              <w:right w:val="single" w:color="auto" w:sz="4" w:space="0"/>
            </w:tcBorders>
            <w:shd w:val="clear" w:color="auto" w:fill="auto"/>
            <w:vAlign w:val="center"/>
          </w:tcPr>
          <w:p>
            <w:pPr>
              <w:widowControl/>
              <w:jc w:val="right"/>
              <w:rPr>
                <w:rFonts w:hint="default" w:ascii="楷体_GB2312" w:hAnsi="宋体" w:eastAsia="楷体_GB2312" w:cs="宋体"/>
                <w:kern w:val="0"/>
                <w:sz w:val="20"/>
                <w:szCs w:val="20"/>
                <w:lang w:val="en-US" w:eastAsia="zh-CN"/>
              </w:rPr>
            </w:pPr>
            <w:r>
              <w:rPr>
                <w:rFonts w:hint="eastAsia" w:ascii="楷体_GB2312" w:hAnsi="宋体" w:eastAsia="楷体_GB2312" w:cs="宋体"/>
                <w:kern w:val="0"/>
                <w:sz w:val="20"/>
                <w:szCs w:val="20"/>
                <w:lang w:val="en-US" w:eastAsia="zh-CN"/>
              </w:rPr>
              <w:t>92.11%</w:t>
            </w:r>
          </w:p>
        </w:tc>
        <w:tc>
          <w:tcPr>
            <w:tcW w:w="477" w:type="dxa"/>
            <w:tcBorders>
              <w:top w:val="nil"/>
              <w:left w:val="nil"/>
              <w:bottom w:val="single" w:color="auto" w:sz="4" w:space="0"/>
              <w:right w:val="single" w:color="auto" w:sz="4" w:space="0"/>
            </w:tcBorders>
            <w:shd w:val="clear" w:color="auto" w:fill="auto"/>
            <w:vAlign w:val="center"/>
          </w:tcPr>
          <w:p>
            <w:pPr>
              <w:widowControl/>
              <w:jc w:val="right"/>
              <w:rPr>
                <w:rFonts w:hint="eastAsia" w:ascii="楷体_GB2312" w:hAnsi="宋体" w:eastAsia="楷体_GB2312" w:cs="宋体"/>
                <w:kern w:val="0"/>
                <w:sz w:val="20"/>
                <w:szCs w:val="20"/>
                <w:lang w:eastAsia="zh-CN"/>
              </w:rPr>
            </w:pPr>
            <w:r>
              <w:rPr>
                <w:rFonts w:hint="eastAsia" w:ascii="楷体_GB2312" w:hAnsi="宋体" w:eastAsia="楷体_GB2312" w:cs="宋体"/>
                <w:kern w:val="0"/>
                <w:sz w:val="20"/>
                <w:szCs w:val="20"/>
                <w:lang w:val="en-US" w:eastAsia="zh-CN"/>
              </w:rPr>
              <w:t>8</w:t>
            </w:r>
          </w:p>
        </w:tc>
        <w:tc>
          <w:tcPr>
            <w:tcW w:w="122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0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2225" w:hRule="atLeast"/>
        </w:trPr>
        <w:tc>
          <w:tcPr>
            <w:tcW w:w="499"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575"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575"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预算调整率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（5分）</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kern w:val="0"/>
                <w:sz w:val="20"/>
                <w:szCs w:val="20"/>
              </w:rPr>
            </w:pPr>
            <w:r>
              <w:rPr>
                <w:rFonts w:hint="eastAsia" w:ascii="楷体_GB2312" w:hAnsi="宋体" w:eastAsia="楷体_GB2312" w:cs="宋体"/>
                <w:kern w:val="0"/>
                <w:sz w:val="20"/>
                <w:szCs w:val="20"/>
              </w:rPr>
              <w:t>5</w:t>
            </w:r>
          </w:p>
        </w:tc>
        <w:tc>
          <w:tcPr>
            <w:tcW w:w="2570"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预算调整率=（预算调整数/预算数）×100%，用以反映和考核部门（单位）预算的调整程度。</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预算调整数：部门（单位）在本年度内涉及预算的追加、追减或结构调整的资金总和（因落实国家政策、发生不可抗力、上级部门或本级党委政府临时交办而产生的调整除外）。</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预算包括一般公共预算与政府性基金预算。</w:t>
            </w:r>
          </w:p>
        </w:tc>
        <w:tc>
          <w:tcPr>
            <w:tcW w:w="1846"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预算调整率绝对值≤5%，得5分。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预算调整率绝对值＞5%的，每增加0.1个百分点扣0.1分，扣完为止。</w:t>
            </w:r>
          </w:p>
        </w:tc>
        <w:tc>
          <w:tcPr>
            <w:tcW w:w="2085" w:type="dxa"/>
            <w:tcBorders>
              <w:top w:val="nil"/>
              <w:left w:val="nil"/>
              <w:bottom w:val="single" w:color="auto" w:sz="4" w:space="0"/>
              <w:right w:val="single" w:color="auto" w:sz="4" w:space="0"/>
            </w:tcBorders>
            <w:shd w:val="clear" w:color="000000"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br w:type="textWrapping"/>
            </w:r>
            <w:r>
              <w:t>数据获取方式是2020年决算数据</w:t>
            </w:r>
          </w:p>
        </w:tc>
        <w:tc>
          <w:tcPr>
            <w:tcW w:w="755" w:type="dxa"/>
            <w:tcBorders>
              <w:top w:val="nil"/>
              <w:left w:val="nil"/>
              <w:bottom w:val="single" w:color="auto" w:sz="4" w:space="0"/>
              <w:right w:val="single" w:color="auto" w:sz="4" w:space="0"/>
            </w:tcBorders>
            <w:shd w:val="clear" w:color="auto" w:fill="auto"/>
            <w:vAlign w:val="center"/>
          </w:tcPr>
          <w:p>
            <w:pPr>
              <w:widowControl/>
              <w:jc w:val="right"/>
              <w:rPr>
                <w:rFonts w:hint="default" w:ascii="楷体_GB2312" w:hAnsi="宋体" w:eastAsia="楷体_GB2312" w:cs="宋体"/>
                <w:kern w:val="0"/>
                <w:sz w:val="20"/>
                <w:szCs w:val="20"/>
                <w:lang w:val="en-US" w:eastAsia="zh-CN"/>
              </w:rPr>
            </w:pPr>
            <w:r>
              <w:rPr>
                <w:rFonts w:hint="eastAsia" w:ascii="楷体_GB2312" w:hAnsi="宋体" w:eastAsia="楷体_GB2312" w:cs="宋体"/>
                <w:kern w:val="0"/>
                <w:sz w:val="20"/>
                <w:szCs w:val="20"/>
                <w:lang w:val="en-US" w:eastAsia="zh-CN"/>
              </w:rPr>
              <w:t>5%</w:t>
            </w:r>
          </w:p>
        </w:tc>
        <w:tc>
          <w:tcPr>
            <w:tcW w:w="755" w:type="dxa"/>
            <w:tcBorders>
              <w:top w:val="nil"/>
              <w:left w:val="nil"/>
              <w:bottom w:val="single" w:color="auto" w:sz="4" w:space="0"/>
              <w:right w:val="single" w:color="auto" w:sz="4" w:space="0"/>
            </w:tcBorders>
            <w:shd w:val="clear" w:color="auto" w:fill="auto"/>
            <w:vAlign w:val="center"/>
          </w:tcPr>
          <w:p>
            <w:pPr>
              <w:widowControl/>
              <w:jc w:val="right"/>
              <w:rPr>
                <w:rFonts w:hint="eastAsia" w:ascii="楷体_GB2312" w:hAnsi="宋体" w:eastAsia="楷体_GB2312" w:cs="宋体"/>
                <w:kern w:val="0"/>
                <w:sz w:val="20"/>
                <w:szCs w:val="20"/>
                <w:lang w:eastAsia="zh-CN"/>
              </w:rPr>
            </w:pPr>
            <w:r>
              <w:rPr>
                <w:rFonts w:hint="eastAsia" w:ascii="楷体_GB2312" w:hAnsi="宋体" w:eastAsia="楷体_GB2312" w:cs="宋体"/>
                <w:kern w:val="0"/>
                <w:sz w:val="20"/>
                <w:szCs w:val="20"/>
                <w:lang w:val="en-US" w:eastAsia="zh-CN"/>
              </w:rPr>
              <w:t>0</w:t>
            </w:r>
          </w:p>
        </w:tc>
        <w:tc>
          <w:tcPr>
            <w:tcW w:w="477" w:type="dxa"/>
            <w:tcBorders>
              <w:top w:val="nil"/>
              <w:left w:val="nil"/>
              <w:bottom w:val="single" w:color="auto" w:sz="4" w:space="0"/>
              <w:right w:val="single" w:color="auto" w:sz="4" w:space="0"/>
            </w:tcBorders>
            <w:shd w:val="clear" w:color="auto" w:fill="auto"/>
            <w:vAlign w:val="center"/>
          </w:tcPr>
          <w:p>
            <w:pPr>
              <w:widowControl/>
              <w:jc w:val="righ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5</w:t>
            </w:r>
          </w:p>
        </w:tc>
        <w:tc>
          <w:tcPr>
            <w:tcW w:w="122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0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96" w:hRule="atLeast"/>
        </w:trPr>
        <w:tc>
          <w:tcPr>
            <w:tcW w:w="499" w:type="dxa"/>
            <w:tcBorders>
              <w:top w:val="nil"/>
              <w:left w:val="nil"/>
              <w:bottom w:val="nil"/>
              <w:right w:val="nil"/>
            </w:tcBorders>
            <w:shd w:val="clear" w:color="auto" w:fill="auto"/>
            <w:noWrap/>
            <w:textDirection w:val="tbRlV"/>
            <w:vAlign w:val="center"/>
          </w:tcPr>
          <w:p>
            <w:pPr>
              <w:widowControl/>
              <w:jc w:val="center"/>
              <w:rPr>
                <w:rFonts w:hint="eastAsia" w:ascii="仿宋_GB2312" w:hAnsi="宋体" w:eastAsia="仿宋_GB2312" w:cs="宋体"/>
                <w:kern w:val="0"/>
                <w:sz w:val="20"/>
                <w:szCs w:val="20"/>
              </w:rPr>
            </w:pPr>
          </w:p>
        </w:tc>
        <w:tc>
          <w:tcPr>
            <w:tcW w:w="575"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575" w:type="dxa"/>
            <w:tcBorders>
              <w:top w:val="nil"/>
              <w:left w:val="nil"/>
              <w:bottom w:val="single" w:color="auto" w:sz="4" w:space="0"/>
              <w:right w:val="nil"/>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397" w:type="dxa"/>
            <w:tcBorders>
              <w:top w:val="nil"/>
              <w:left w:val="nil"/>
              <w:bottom w:val="single" w:color="auto" w:sz="4" w:space="0"/>
              <w:right w:val="nil"/>
            </w:tcBorders>
            <w:shd w:val="clear" w:color="auto" w:fill="auto"/>
            <w:vAlign w:val="center"/>
          </w:tcPr>
          <w:p>
            <w:pPr>
              <w:widowControl/>
              <w:jc w:val="center"/>
              <w:rPr>
                <w:rFonts w:hint="eastAsia"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2570" w:type="dxa"/>
            <w:tcBorders>
              <w:top w:val="nil"/>
              <w:left w:val="nil"/>
              <w:bottom w:val="single" w:color="auto" w:sz="4" w:space="0"/>
              <w:right w:val="nil"/>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1846" w:type="dxa"/>
            <w:tcBorders>
              <w:top w:val="nil"/>
              <w:left w:val="nil"/>
              <w:bottom w:val="single" w:color="auto" w:sz="4" w:space="0"/>
              <w:right w:val="nil"/>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2085" w:type="dxa"/>
            <w:tcBorders>
              <w:top w:val="nil"/>
              <w:left w:val="nil"/>
              <w:bottom w:val="single" w:color="auto" w:sz="4" w:space="0"/>
              <w:right w:val="nil"/>
            </w:tcBorders>
            <w:shd w:val="clear" w:color="000000" w:fill="FFFFFF"/>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755" w:type="dxa"/>
            <w:tcBorders>
              <w:top w:val="nil"/>
              <w:left w:val="nil"/>
              <w:bottom w:val="single" w:color="auto" w:sz="4" w:space="0"/>
              <w:right w:val="nil"/>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755" w:type="dxa"/>
            <w:tcBorders>
              <w:top w:val="nil"/>
              <w:left w:val="nil"/>
              <w:bottom w:val="single" w:color="auto" w:sz="4" w:space="0"/>
              <w:right w:val="nil"/>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477" w:type="dxa"/>
            <w:tcBorders>
              <w:top w:val="nil"/>
              <w:left w:val="nil"/>
              <w:bottom w:val="single" w:color="auto" w:sz="4" w:space="0"/>
              <w:right w:val="nil"/>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1229" w:type="dxa"/>
            <w:tcBorders>
              <w:top w:val="nil"/>
              <w:left w:val="nil"/>
              <w:bottom w:val="single" w:color="auto" w:sz="4" w:space="0"/>
              <w:right w:val="nil"/>
            </w:tcBorders>
            <w:shd w:val="clear" w:color="auto" w:fill="auto"/>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095" w:type="dxa"/>
            <w:tcBorders>
              <w:top w:val="nil"/>
              <w:left w:val="nil"/>
              <w:bottom w:val="single" w:color="auto" w:sz="4" w:space="0"/>
              <w:right w:val="nil"/>
            </w:tcBorders>
            <w:shd w:val="clear" w:color="auto" w:fill="auto"/>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981" w:hRule="atLeast"/>
        </w:trPr>
        <w:tc>
          <w:tcPr>
            <w:tcW w:w="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b/>
                <w:bCs/>
                <w:kern w:val="0"/>
                <w:sz w:val="20"/>
                <w:szCs w:val="20"/>
              </w:rPr>
            </w:pPr>
            <w:r>
              <w:rPr>
                <w:rFonts w:hint="eastAsia" w:ascii="楷体_GB2312" w:hAnsi="宋体" w:eastAsia="楷体_GB2312" w:cs="宋体"/>
                <w:b/>
                <w:bCs/>
                <w:kern w:val="0"/>
                <w:sz w:val="20"/>
                <w:szCs w:val="20"/>
              </w:rPr>
              <w:t>一级</w:t>
            </w:r>
            <w:r>
              <w:rPr>
                <w:rFonts w:hint="eastAsia" w:ascii="楷体_GB2312" w:hAnsi="宋体" w:eastAsia="楷体_GB2312" w:cs="宋体"/>
                <w:b/>
                <w:bCs/>
                <w:kern w:val="0"/>
                <w:sz w:val="20"/>
                <w:szCs w:val="20"/>
              </w:rPr>
              <w:br w:type="textWrapping"/>
            </w:r>
            <w:r>
              <w:rPr>
                <w:rFonts w:hint="eastAsia" w:ascii="楷体_GB2312" w:hAnsi="宋体" w:eastAsia="楷体_GB2312" w:cs="宋体"/>
                <w:b/>
                <w:bCs/>
                <w:kern w:val="0"/>
                <w:sz w:val="20"/>
                <w:szCs w:val="20"/>
              </w:rPr>
              <w:t>指标</w:t>
            </w:r>
          </w:p>
        </w:tc>
        <w:tc>
          <w:tcPr>
            <w:tcW w:w="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b/>
                <w:bCs/>
                <w:kern w:val="0"/>
                <w:sz w:val="20"/>
                <w:szCs w:val="20"/>
              </w:rPr>
            </w:pPr>
            <w:r>
              <w:rPr>
                <w:rFonts w:hint="eastAsia" w:ascii="楷体_GB2312" w:hAnsi="宋体" w:eastAsia="楷体_GB2312" w:cs="宋体"/>
                <w:b/>
                <w:bCs/>
                <w:kern w:val="0"/>
                <w:sz w:val="20"/>
                <w:szCs w:val="20"/>
              </w:rPr>
              <w:t>二级</w:t>
            </w:r>
            <w:r>
              <w:rPr>
                <w:rFonts w:hint="eastAsia" w:ascii="楷体_GB2312" w:hAnsi="宋体" w:eastAsia="楷体_GB2312" w:cs="宋体"/>
                <w:b/>
                <w:bCs/>
                <w:kern w:val="0"/>
                <w:sz w:val="20"/>
                <w:szCs w:val="20"/>
              </w:rPr>
              <w:br w:type="textWrapping"/>
            </w:r>
            <w:r>
              <w:rPr>
                <w:rFonts w:hint="eastAsia" w:ascii="楷体_GB2312" w:hAnsi="宋体" w:eastAsia="楷体_GB2312" w:cs="宋体"/>
                <w:b/>
                <w:bCs/>
                <w:kern w:val="0"/>
                <w:sz w:val="20"/>
                <w:szCs w:val="20"/>
              </w:rPr>
              <w:t>指标</w:t>
            </w:r>
          </w:p>
        </w:tc>
        <w:tc>
          <w:tcPr>
            <w:tcW w:w="575"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b/>
                <w:bCs/>
                <w:kern w:val="0"/>
                <w:sz w:val="20"/>
                <w:szCs w:val="20"/>
              </w:rPr>
            </w:pPr>
            <w:r>
              <w:rPr>
                <w:rFonts w:hint="eastAsia" w:ascii="楷体_GB2312" w:hAnsi="宋体" w:eastAsia="楷体_GB2312" w:cs="宋体"/>
                <w:b/>
                <w:bCs/>
                <w:kern w:val="0"/>
                <w:sz w:val="20"/>
                <w:szCs w:val="20"/>
              </w:rPr>
              <w:t>三级指标</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b/>
                <w:bCs/>
                <w:kern w:val="0"/>
                <w:sz w:val="20"/>
                <w:szCs w:val="20"/>
              </w:rPr>
            </w:pPr>
            <w:r>
              <w:rPr>
                <w:rFonts w:hint="eastAsia" w:ascii="楷体_GB2312" w:hAnsi="宋体" w:eastAsia="楷体_GB2312" w:cs="宋体"/>
                <w:b/>
                <w:bCs/>
                <w:kern w:val="0"/>
                <w:sz w:val="20"/>
                <w:szCs w:val="20"/>
              </w:rPr>
              <w:t>分值</w:t>
            </w:r>
          </w:p>
        </w:tc>
        <w:tc>
          <w:tcPr>
            <w:tcW w:w="2570"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b/>
                <w:bCs/>
                <w:kern w:val="0"/>
                <w:sz w:val="20"/>
                <w:szCs w:val="20"/>
              </w:rPr>
            </w:pPr>
            <w:r>
              <w:rPr>
                <w:rFonts w:hint="eastAsia" w:ascii="楷体_GB2312" w:hAnsi="宋体" w:eastAsia="楷体_GB2312" w:cs="宋体"/>
                <w:b/>
                <w:bCs/>
                <w:kern w:val="0"/>
                <w:sz w:val="20"/>
                <w:szCs w:val="20"/>
              </w:rPr>
              <w:t>指标说明</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b/>
                <w:bCs/>
                <w:kern w:val="0"/>
                <w:sz w:val="20"/>
                <w:szCs w:val="20"/>
              </w:rPr>
            </w:pPr>
            <w:r>
              <w:rPr>
                <w:rFonts w:hint="eastAsia" w:ascii="楷体_GB2312" w:hAnsi="宋体" w:eastAsia="楷体_GB2312" w:cs="宋体"/>
                <w:b/>
                <w:bCs/>
                <w:kern w:val="0"/>
                <w:sz w:val="20"/>
                <w:szCs w:val="20"/>
              </w:rPr>
              <w:t>评分标准</w:t>
            </w:r>
          </w:p>
        </w:tc>
        <w:tc>
          <w:tcPr>
            <w:tcW w:w="208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楷体_GB2312" w:hAnsi="宋体" w:eastAsia="楷体_GB2312" w:cs="宋体"/>
                <w:b/>
                <w:bCs/>
                <w:kern w:val="0"/>
                <w:sz w:val="20"/>
                <w:szCs w:val="20"/>
              </w:rPr>
            </w:pPr>
            <w:r>
              <w:rPr>
                <w:rFonts w:hint="eastAsia" w:ascii="楷体_GB2312" w:hAnsi="宋体" w:eastAsia="楷体_GB2312" w:cs="宋体"/>
                <w:b/>
                <w:bCs/>
                <w:kern w:val="0"/>
                <w:sz w:val="20"/>
                <w:szCs w:val="20"/>
              </w:rPr>
              <w:t>指标值计算公式和数据获取方式</w:t>
            </w: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b/>
                <w:bCs/>
                <w:kern w:val="0"/>
                <w:sz w:val="20"/>
                <w:szCs w:val="20"/>
              </w:rPr>
            </w:pPr>
            <w:r>
              <w:rPr>
                <w:rFonts w:hint="eastAsia" w:ascii="楷体_GB2312" w:hAnsi="宋体" w:eastAsia="楷体_GB2312" w:cs="宋体"/>
                <w:b/>
                <w:bCs/>
                <w:kern w:val="0"/>
                <w:sz w:val="20"/>
                <w:szCs w:val="20"/>
              </w:rPr>
              <w:t>年初目标值</w:t>
            </w: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b/>
                <w:bCs/>
                <w:kern w:val="0"/>
                <w:sz w:val="20"/>
                <w:szCs w:val="20"/>
              </w:rPr>
            </w:pPr>
            <w:r>
              <w:rPr>
                <w:rFonts w:hint="eastAsia" w:ascii="楷体_GB2312" w:hAnsi="宋体" w:eastAsia="楷体_GB2312" w:cs="宋体"/>
                <w:b/>
                <w:bCs/>
                <w:kern w:val="0"/>
                <w:sz w:val="20"/>
                <w:szCs w:val="20"/>
              </w:rPr>
              <w:t>实际完成值</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b/>
                <w:bCs/>
                <w:kern w:val="0"/>
                <w:sz w:val="20"/>
                <w:szCs w:val="20"/>
              </w:rPr>
            </w:pPr>
            <w:r>
              <w:rPr>
                <w:rFonts w:hint="eastAsia" w:ascii="楷体_GB2312" w:hAnsi="宋体" w:eastAsia="楷体_GB2312" w:cs="宋体"/>
                <w:b/>
                <w:bCs/>
                <w:kern w:val="0"/>
                <w:sz w:val="20"/>
                <w:szCs w:val="20"/>
              </w:rPr>
              <w:t>得分</w:t>
            </w:r>
          </w:p>
        </w:tc>
        <w:tc>
          <w:tcPr>
            <w:tcW w:w="122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未完成原因分析与改进措施</w:t>
            </w:r>
          </w:p>
        </w:tc>
        <w:tc>
          <w:tcPr>
            <w:tcW w:w="10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绩效指标分析与建议</w:t>
            </w:r>
          </w:p>
        </w:tc>
      </w:tr>
      <w:tr>
        <w:tblPrEx>
          <w:tblCellMar>
            <w:top w:w="0" w:type="dxa"/>
            <w:left w:w="108" w:type="dxa"/>
            <w:bottom w:w="0" w:type="dxa"/>
            <w:right w:w="108" w:type="dxa"/>
          </w:tblCellMar>
        </w:tblPrEx>
        <w:trPr>
          <w:trHeight w:val="2646" w:hRule="atLeast"/>
        </w:trPr>
        <w:tc>
          <w:tcPr>
            <w:tcW w:w="499"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hint="eastAsia" w:ascii="楷体_GB2312" w:hAnsi="宋体" w:eastAsia="楷体_GB2312" w:cs="宋体"/>
                <w:kern w:val="0"/>
                <w:sz w:val="20"/>
                <w:szCs w:val="20"/>
              </w:rPr>
            </w:pPr>
            <w:r>
              <w:rPr>
                <w:rFonts w:hint="eastAsia" w:ascii="楷体_GB2312" w:hAnsi="宋体" w:eastAsia="楷体_GB2312" w:cs="宋体"/>
                <w:kern w:val="0"/>
                <w:sz w:val="20"/>
                <w:szCs w:val="20"/>
              </w:rPr>
              <w:t>投入</w:t>
            </w:r>
          </w:p>
        </w:tc>
        <w:tc>
          <w:tcPr>
            <w:tcW w:w="5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kern w:val="0"/>
                <w:sz w:val="20"/>
                <w:szCs w:val="20"/>
              </w:rPr>
            </w:pPr>
            <w:r>
              <w:rPr>
                <w:rFonts w:hint="eastAsia" w:ascii="楷体_GB2312" w:hAnsi="宋体" w:eastAsia="楷体_GB2312" w:cs="宋体"/>
                <w:kern w:val="0"/>
                <w:sz w:val="20"/>
                <w:szCs w:val="20"/>
              </w:rPr>
              <w:t>预算执行（25分）</w:t>
            </w:r>
          </w:p>
        </w:tc>
        <w:tc>
          <w:tcPr>
            <w:tcW w:w="575"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支出进度率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（5分）</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kern w:val="0"/>
                <w:sz w:val="20"/>
                <w:szCs w:val="20"/>
              </w:rPr>
            </w:pPr>
            <w:r>
              <w:rPr>
                <w:rFonts w:hint="eastAsia" w:ascii="楷体_GB2312" w:hAnsi="宋体" w:eastAsia="楷体_GB2312" w:cs="宋体"/>
                <w:kern w:val="0"/>
                <w:sz w:val="20"/>
                <w:szCs w:val="20"/>
              </w:rPr>
              <w:t>5</w:t>
            </w:r>
          </w:p>
        </w:tc>
        <w:tc>
          <w:tcPr>
            <w:tcW w:w="2570"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支出进度率=（实际支出/支出预算）×100%，用以反映和考核部门（单位）预算执行的及时性和均衡性程度。</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半年支出进度＝部门上半年实际支出/（上年结余结转+本年部门预算安排+上半年执行中追加追减）*100%。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前三季度支出进度＝部门前三季度实际支出/（上年结余结转+本年部门预算安排+前三季度执行中追加追减）*100%。</w:t>
            </w:r>
          </w:p>
        </w:tc>
        <w:tc>
          <w:tcPr>
            <w:tcW w:w="1846"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半年进度：进度率≥45%，得2分；进度率在40%（含）和45%之间，得1分；进度率＜40%，得0分。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前三季度进度：进度率≥75%，得3分；进度率在60%（含）和75%之间，得2分；进度率＜60%，得0分。</w:t>
            </w:r>
          </w:p>
        </w:tc>
        <w:tc>
          <w:tcPr>
            <w:tcW w:w="2085" w:type="dxa"/>
            <w:tcBorders>
              <w:top w:val="nil"/>
              <w:left w:val="nil"/>
              <w:bottom w:val="single" w:color="auto" w:sz="4" w:space="0"/>
              <w:right w:val="single" w:color="auto" w:sz="4" w:space="0"/>
            </w:tcBorders>
            <w:shd w:val="clear" w:color="000000" w:fill="FFFFFF"/>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支出进度率=（实际支出/支出预算）×100%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（302.01/193.37）×100%=156.18%</w:t>
            </w:r>
          </w:p>
        </w:tc>
        <w:tc>
          <w:tcPr>
            <w:tcW w:w="755" w:type="dxa"/>
            <w:tcBorders>
              <w:top w:val="nil"/>
              <w:left w:val="nil"/>
              <w:bottom w:val="single" w:color="auto" w:sz="4" w:space="0"/>
              <w:right w:val="single" w:color="auto" w:sz="4" w:space="0"/>
            </w:tcBorders>
            <w:shd w:val="clear" w:color="auto" w:fill="auto"/>
            <w:vAlign w:val="center"/>
          </w:tcPr>
          <w:p>
            <w:pPr>
              <w:widowControl/>
              <w:jc w:val="righ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193.37</w:t>
            </w:r>
          </w:p>
        </w:tc>
        <w:tc>
          <w:tcPr>
            <w:tcW w:w="755" w:type="dxa"/>
            <w:tcBorders>
              <w:top w:val="nil"/>
              <w:left w:val="nil"/>
              <w:bottom w:val="single" w:color="auto" w:sz="4" w:space="0"/>
              <w:right w:val="single" w:color="auto" w:sz="4" w:space="0"/>
            </w:tcBorders>
            <w:shd w:val="clear" w:color="auto" w:fill="auto"/>
            <w:vAlign w:val="center"/>
          </w:tcPr>
          <w:p>
            <w:pPr>
              <w:widowControl/>
              <w:jc w:val="righ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302.01</w:t>
            </w:r>
          </w:p>
        </w:tc>
        <w:tc>
          <w:tcPr>
            <w:tcW w:w="477" w:type="dxa"/>
            <w:tcBorders>
              <w:top w:val="nil"/>
              <w:left w:val="nil"/>
              <w:bottom w:val="single" w:color="auto" w:sz="4" w:space="0"/>
              <w:right w:val="single" w:color="auto" w:sz="4" w:space="0"/>
            </w:tcBorders>
            <w:shd w:val="clear" w:color="auto" w:fill="auto"/>
            <w:vAlign w:val="center"/>
          </w:tcPr>
          <w:p>
            <w:pPr>
              <w:widowControl/>
              <w:jc w:val="righ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5</w:t>
            </w:r>
          </w:p>
        </w:tc>
        <w:tc>
          <w:tcPr>
            <w:tcW w:w="122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0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2871" w:hRule="atLeast"/>
        </w:trPr>
        <w:tc>
          <w:tcPr>
            <w:tcW w:w="499"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575"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575"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预算编制准确率（5分）</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kern w:val="0"/>
                <w:sz w:val="20"/>
                <w:szCs w:val="20"/>
              </w:rPr>
            </w:pPr>
            <w:r>
              <w:rPr>
                <w:rFonts w:hint="eastAsia" w:ascii="楷体_GB2312" w:hAnsi="宋体" w:eastAsia="楷体_GB2312" w:cs="宋体"/>
                <w:kern w:val="0"/>
                <w:sz w:val="20"/>
                <w:szCs w:val="20"/>
              </w:rPr>
              <w:t>5</w:t>
            </w:r>
          </w:p>
        </w:tc>
        <w:tc>
          <w:tcPr>
            <w:tcW w:w="2570"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部门预算中除财政拨款外的其他收入预算与决算差异率。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预算编制准确率＝其他收入决算数/其他收入预算数×100%-100%。</w:t>
            </w:r>
          </w:p>
        </w:tc>
        <w:tc>
          <w:tcPr>
            <w:tcW w:w="1846"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预算编制准确率≤20%，得5分。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预算编制准确率在20%和40%（含）之间，得3分。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预算编制准确率＞40%，得0分。</w:t>
            </w:r>
          </w:p>
        </w:tc>
        <w:tc>
          <w:tcPr>
            <w:tcW w:w="2085"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预算编制准确率＝其他收入决算数/其他收入预算数×100%-100%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br w:type="textWrapping"/>
            </w:r>
            <w:r>
              <w:rPr>
                <w:rFonts w:hint="eastAsia" w:ascii="微软雅黑" w:hAnsi="微软雅黑" w:eastAsia="微软雅黑" w:cs="宋体"/>
                <w:kern w:val="0"/>
                <w:sz w:val="20"/>
                <w:szCs w:val="20"/>
              </w:rPr>
              <w:t>（106/84.03）*100%-100%=26.15%</w:t>
            </w:r>
          </w:p>
        </w:tc>
        <w:tc>
          <w:tcPr>
            <w:tcW w:w="755" w:type="dxa"/>
            <w:tcBorders>
              <w:top w:val="nil"/>
              <w:left w:val="nil"/>
              <w:bottom w:val="single" w:color="auto" w:sz="4" w:space="0"/>
              <w:right w:val="single" w:color="auto" w:sz="4" w:space="0"/>
            </w:tcBorders>
            <w:shd w:val="clear" w:color="auto" w:fill="auto"/>
            <w:vAlign w:val="center"/>
          </w:tcPr>
          <w:p>
            <w:pPr>
              <w:widowControl/>
              <w:jc w:val="righ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106</w:t>
            </w:r>
          </w:p>
        </w:tc>
        <w:tc>
          <w:tcPr>
            <w:tcW w:w="755" w:type="dxa"/>
            <w:tcBorders>
              <w:top w:val="nil"/>
              <w:left w:val="nil"/>
              <w:bottom w:val="single" w:color="auto" w:sz="4" w:space="0"/>
              <w:right w:val="single" w:color="auto" w:sz="4" w:space="0"/>
            </w:tcBorders>
            <w:shd w:val="clear" w:color="auto" w:fill="auto"/>
            <w:vAlign w:val="center"/>
          </w:tcPr>
          <w:p>
            <w:pPr>
              <w:widowControl/>
              <w:jc w:val="righ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84.03</w:t>
            </w:r>
          </w:p>
        </w:tc>
        <w:tc>
          <w:tcPr>
            <w:tcW w:w="477" w:type="dxa"/>
            <w:tcBorders>
              <w:top w:val="nil"/>
              <w:left w:val="nil"/>
              <w:bottom w:val="single" w:color="auto" w:sz="4" w:space="0"/>
              <w:right w:val="single" w:color="auto" w:sz="4" w:space="0"/>
            </w:tcBorders>
            <w:shd w:val="clear" w:color="auto" w:fill="auto"/>
            <w:vAlign w:val="center"/>
          </w:tcPr>
          <w:p>
            <w:pPr>
              <w:widowControl/>
              <w:jc w:val="righ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3</w:t>
            </w:r>
          </w:p>
        </w:tc>
        <w:tc>
          <w:tcPr>
            <w:tcW w:w="122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由于新冠肺炎疫情影响，召开的培训及活动减少。</w:t>
            </w:r>
          </w:p>
        </w:tc>
        <w:tc>
          <w:tcPr>
            <w:tcW w:w="10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2059" w:hRule="atLeast"/>
        </w:trPr>
        <w:tc>
          <w:tcPr>
            <w:tcW w:w="499"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hint="eastAsia" w:ascii="楷体_GB2312" w:hAnsi="宋体" w:eastAsia="楷体_GB2312" w:cs="宋体"/>
                <w:kern w:val="0"/>
                <w:sz w:val="20"/>
                <w:szCs w:val="20"/>
              </w:rPr>
            </w:pPr>
            <w:r>
              <w:rPr>
                <w:rFonts w:hint="eastAsia" w:ascii="楷体_GB2312" w:hAnsi="宋体" w:eastAsia="楷体_GB2312" w:cs="宋体"/>
                <w:kern w:val="0"/>
                <w:sz w:val="20"/>
                <w:szCs w:val="20"/>
              </w:rPr>
              <w:t>过程</w:t>
            </w:r>
          </w:p>
        </w:tc>
        <w:tc>
          <w:tcPr>
            <w:tcW w:w="5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kern w:val="0"/>
                <w:sz w:val="20"/>
                <w:szCs w:val="20"/>
              </w:rPr>
            </w:pPr>
            <w:r>
              <w:rPr>
                <w:rFonts w:hint="eastAsia" w:ascii="楷体_GB2312" w:hAnsi="宋体" w:eastAsia="楷体_GB2312" w:cs="宋体"/>
                <w:kern w:val="0"/>
                <w:sz w:val="20"/>
                <w:szCs w:val="20"/>
              </w:rPr>
              <w:t>预算管理（15分）</w:t>
            </w:r>
          </w:p>
        </w:tc>
        <w:tc>
          <w:tcPr>
            <w:tcW w:w="575"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“三公经费”控制率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（5分）</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kern w:val="0"/>
                <w:sz w:val="20"/>
                <w:szCs w:val="20"/>
              </w:rPr>
            </w:pPr>
            <w:r>
              <w:rPr>
                <w:rFonts w:hint="eastAsia" w:ascii="楷体_GB2312" w:hAnsi="宋体" w:eastAsia="楷体_GB2312" w:cs="宋体"/>
                <w:kern w:val="0"/>
                <w:sz w:val="20"/>
                <w:szCs w:val="20"/>
              </w:rPr>
              <w:t>5</w:t>
            </w:r>
          </w:p>
        </w:tc>
        <w:tc>
          <w:tcPr>
            <w:tcW w:w="2570"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“三公经费”控制率=（“三公经费”实际支出数/“三公经费”预算安排数）×100%，用以反映和考核部门（单位）对“三公经费”的实际控制程度。</w:t>
            </w:r>
          </w:p>
        </w:tc>
        <w:tc>
          <w:tcPr>
            <w:tcW w:w="1846"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三公经费控制率 ≤100%，得5分，每增加0.1个百分点扣0.5分，扣完为止。</w:t>
            </w:r>
          </w:p>
        </w:tc>
        <w:tc>
          <w:tcPr>
            <w:tcW w:w="2085"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“三公经费”控制率=（“三公经费”实际支出数/“三公经费”预算安排数）×100%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w:t>
            </w:r>
            <w:r>
              <w:rPr>
                <w:rFonts w:hint="eastAsia" w:ascii="微软雅黑" w:hAnsi="微软雅黑" w:eastAsia="微软雅黑" w:cs="宋体"/>
                <w:kern w:val="0"/>
                <w:sz w:val="20"/>
                <w:szCs w:val="20"/>
              </w:rPr>
              <w:t>0.2/0.89）*100%=22.47%</w:t>
            </w:r>
          </w:p>
        </w:tc>
        <w:tc>
          <w:tcPr>
            <w:tcW w:w="755" w:type="dxa"/>
            <w:tcBorders>
              <w:top w:val="nil"/>
              <w:left w:val="nil"/>
              <w:bottom w:val="single" w:color="auto" w:sz="4" w:space="0"/>
              <w:right w:val="single" w:color="auto" w:sz="4" w:space="0"/>
            </w:tcBorders>
            <w:shd w:val="clear" w:color="auto" w:fill="auto"/>
            <w:vAlign w:val="center"/>
          </w:tcPr>
          <w:p>
            <w:pPr>
              <w:widowControl/>
              <w:jc w:val="righ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0.89</w:t>
            </w:r>
          </w:p>
        </w:tc>
        <w:tc>
          <w:tcPr>
            <w:tcW w:w="755" w:type="dxa"/>
            <w:tcBorders>
              <w:top w:val="nil"/>
              <w:left w:val="nil"/>
              <w:bottom w:val="single" w:color="auto" w:sz="4" w:space="0"/>
              <w:right w:val="single" w:color="auto" w:sz="4" w:space="0"/>
            </w:tcBorders>
            <w:shd w:val="clear" w:color="auto" w:fill="auto"/>
            <w:vAlign w:val="center"/>
          </w:tcPr>
          <w:p>
            <w:pPr>
              <w:widowControl/>
              <w:jc w:val="righ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0.2</w:t>
            </w:r>
          </w:p>
        </w:tc>
        <w:tc>
          <w:tcPr>
            <w:tcW w:w="477" w:type="dxa"/>
            <w:tcBorders>
              <w:top w:val="nil"/>
              <w:left w:val="nil"/>
              <w:bottom w:val="single" w:color="auto" w:sz="4" w:space="0"/>
              <w:right w:val="single" w:color="auto" w:sz="4" w:space="0"/>
            </w:tcBorders>
            <w:shd w:val="clear" w:color="auto" w:fill="auto"/>
            <w:vAlign w:val="center"/>
          </w:tcPr>
          <w:p>
            <w:pPr>
              <w:widowControl/>
              <w:jc w:val="righ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5</w:t>
            </w:r>
          </w:p>
        </w:tc>
        <w:tc>
          <w:tcPr>
            <w:tcW w:w="122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0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503" w:hRule="atLeast"/>
        </w:trPr>
        <w:tc>
          <w:tcPr>
            <w:tcW w:w="499"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575"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575"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资产管理规范性</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（5分）</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kern w:val="0"/>
                <w:sz w:val="20"/>
                <w:szCs w:val="20"/>
              </w:rPr>
            </w:pPr>
            <w:r>
              <w:rPr>
                <w:rFonts w:hint="eastAsia" w:ascii="楷体_GB2312" w:hAnsi="宋体" w:eastAsia="楷体_GB2312" w:cs="宋体"/>
                <w:kern w:val="0"/>
                <w:sz w:val="20"/>
                <w:szCs w:val="20"/>
              </w:rPr>
              <w:t>5</w:t>
            </w:r>
          </w:p>
        </w:tc>
        <w:tc>
          <w:tcPr>
            <w:tcW w:w="2570"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部门（单位）资产管理是否规范，用以反映和考核部门（单位）资产管理情况。</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1.新增资产配置按预算执行。</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2.资产有偿使用、处置按规定程序审批。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3.资产收益及时、足额上缴财政。</w:t>
            </w:r>
          </w:p>
        </w:tc>
        <w:tc>
          <w:tcPr>
            <w:tcW w:w="1846"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全部符合5分，有1项不符扣2分,扣完为止。</w:t>
            </w:r>
          </w:p>
        </w:tc>
        <w:tc>
          <w:tcPr>
            <w:tcW w:w="2085"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全部规范</w:t>
            </w:r>
          </w:p>
        </w:tc>
        <w:tc>
          <w:tcPr>
            <w:tcW w:w="755"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全部规范</w:t>
            </w:r>
          </w:p>
        </w:tc>
        <w:tc>
          <w:tcPr>
            <w:tcW w:w="755"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全部规范</w:t>
            </w:r>
          </w:p>
        </w:tc>
        <w:tc>
          <w:tcPr>
            <w:tcW w:w="477" w:type="dxa"/>
            <w:tcBorders>
              <w:top w:val="nil"/>
              <w:left w:val="nil"/>
              <w:bottom w:val="single" w:color="auto" w:sz="4" w:space="0"/>
              <w:right w:val="single" w:color="auto" w:sz="4" w:space="0"/>
            </w:tcBorders>
            <w:shd w:val="clear" w:color="auto" w:fill="auto"/>
            <w:vAlign w:val="center"/>
          </w:tcPr>
          <w:p>
            <w:pPr>
              <w:widowControl/>
              <w:jc w:val="righ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5</w:t>
            </w:r>
          </w:p>
        </w:tc>
        <w:tc>
          <w:tcPr>
            <w:tcW w:w="12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96" w:hRule="atLeast"/>
        </w:trPr>
        <w:tc>
          <w:tcPr>
            <w:tcW w:w="499" w:type="dxa"/>
            <w:tcBorders>
              <w:top w:val="nil"/>
              <w:left w:val="nil"/>
              <w:bottom w:val="single" w:color="auto" w:sz="4" w:space="0"/>
              <w:right w:val="nil"/>
            </w:tcBorders>
            <w:shd w:val="clear" w:color="auto" w:fill="auto"/>
            <w:noWrap/>
            <w:textDirection w:val="tbRlV"/>
            <w:vAlign w:val="center"/>
          </w:tcPr>
          <w:p>
            <w:pPr>
              <w:widowControl/>
              <w:jc w:val="center"/>
              <w:rPr>
                <w:rFonts w:hint="eastAsia"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575" w:type="dxa"/>
            <w:tcBorders>
              <w:top w:val="nil"/>
              <w:left w:val="nil"/>
              <w:bottom w:val="single" w:color="auto" w:sz="4" w:space="0"/>
              <w:right w:val="nil"/>
            </w:tcBorders>
            <w:shd w:val="clear" w:color="auto" w:fill="auto"/>
            <w:vAlign w:val="center"/>
          </w:tcPr>
          <w:p>
            <w:pPr>
              <w:widowControl/>
              <w:jc w:val="center"/>
              <w:rPr>
                <w:rFonts w:hint="eastAsia"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575" w:type="dxa"/>
            <w:tcBorders>
              <w:top w:val="nil"/>
              <w:left w:val="nil"/>
              <w:bottom w:val="single" w:color="auto" w:sz="4" w:space="0"/>
              <w:right w:val="nil"/>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397" w:type="dxa"/>
            <w:tcBorders>
              <w:top w:val="nil"/>
              <w:left w:val="nil"/>
              <w:bottom w:val="single" w:color="auto" w:sz="4" w:space="0"/>
              <w:right w:val="nil"/>
            </w:tcBorders>
            <w:shd w:val="clear" w:color="auto" w:fill="auto"/>
            <w:vAlign w:val="center"/>
          </w:tcPr>
          <w:p>
            <w:pPr>
              <w:widowControl/>
              <w:jc w:val="center"/>
              <w:rPr>
                <w:rFonts w:hint="eastAsia"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2570" w:type="dxa"/>
            <w:tcBorders>
              <w:top w:val="nil"/>
              <w:left w:val="nil"/>
              <w:bottom w:val="single" w:color="auto" w:sz="4" w:space="0"/>
              <w:right w:val="nil"/>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1846" w:type="dxa"/>
            <w:tcBorders>
              <w:top w:val="nil"/>
              <w:left w:val="nil"/>
              <w:bottom w:val="single" w:color="auto" w:sz="4" w:space="0"/>
              <w:right w:val="nil"/>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2085" w:type="dxa"/>
            <w:tcBorders>
              <w:top w:val="nil"/>
              <w:left w:val="nil"/>
              <w:bottom w:val="single" w:color="auto" w:sz="4" w:space="0"/>
              <w:right w:val="nil"/>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755" w:type="dxa"/>
            <w:tcBorders>
              <w:top w:val="nil"/>
              <w:left w:val="nil"/>
              <w:bottom w:val="single" w:color="auto" w:sz="4" w:space="0"/>
              <w:right w:val="nil"/>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755" w:type="dxa"/>
            <w:tcBorders>
              <w:top w:val="nil"/>
              <w:left w:val="nil"/>
              <w:bottom w:val="single" w:color="auto" w:sz="4" w:space="0"/>
              <w:right w:val="nil"/>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477" w:type="dxa"/>
            <w:tcBorders>
              <w:top w:val="nil"/>
              <w:left w:val="nil"/>
              <w:bottom w:val="single" w:color="auto" w:sz="4" w:space="0"/>
              <w:right w:val="nil"/>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1229" w:type="dxa"/>
            <w:tcBorders>
              <w:top w:val="nil"/>
              <w:left w:val="nil"/>
              <w:bottom w:val="single" w:color="auto" w:sz="4" w:space="0"/>
              <w:right w:val="nil"/>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095" w:type="dxa"/>
            <w:tcBorders>
              <w:top w:val="nil"/>
              <w:left w:val="nil"/>
              <w:bottom w:val="single" w:color="auto" w:sz="4" w:space="0"/>
              <w:right w:val="nil"/>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052" w:hRule="atLeast"/>
        </w:trPr>
        <w:tc>
          <w:tcPr>
            <w:tcW w:w="4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b/>
                <w:bCs/>
                <w:kern w:val="0"/>
                <w:sz w:val="20"/>
                <w:szCs w:val="20"/>
              </w:rPr>
            </w:pPr>
            <w:r>
              <w:rPr>
                <w:rFonts w:hint="eastAsia" w:ascii="楷体_GB2312" w:hAnsi="宋体" w:eastAsia="楷体_GB2312" w:cs="宋体"/>
                <w:b/>
                <w:bCs/>
                <w:kern w:val="0"/>
                <w:sz w:val="20"/>
                <w:szCs w:val="20"/>
              </w:rPr>
              <w:t>一级</w:t>
            </w:r>
            <w:r>
              <w:rPr>
                <w:rFonts w:hint="eastAsia" w:ascii="楷体_GB2312" w:hAnsi="宋体" w:eastAsia="楷体_GB2312" w:cs="宋体"/>
                <w:b/>
                <w:bCs/>
                <w:kern w:val="0"/>
                <w:sz w:val="20"/>
                <w:szCs w:val="20"/>
              </w:rPr>
              <w:br w:type="textWrapping"/>
            </w:r>
            <w:r>
              <w:rPr>
                <w:rFonts w:hint="eastAsia" w:ascii="楷体_GB2312" w:hAnsi="宋体" w:eastAsia="楷体_GB2312" w:cs="宋体"/>
                <w:b/>
                <w:bCs/>
                <w:kern w:val="0"/>
                <w:sz w:val="20"/>
                <w:szCs w:val="20"/>
              </w:rPr>
              <w:t>指标</w:t>
            </w:r>
          </w:p>
        </w:tc>
        <w:tc>
          <w:tcPr>
            <w:tcW w:w="575"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b/>
                <w:bCs/>
                <w:kern w:val="0"/>
                <w:sz w:val="20"/>
                <w:szCs w:val="20"/>
              </w:rPr>
            </w:pPr>
            <w:r>
              <w:rPr>
                <w:rFonts w:hint="eastAsia" w:ascii="楷体_GB2312" w:hAnsi="宋体" w:eastAsia="楷体_GB2312" w:cs="宋体"/>
                <w:b/>
                <w:bCs/>
                <w:kern w:val="0"/>
                <w:sz w:val="20"/>
                <w:szCs w:val="20"/>
              </w:rPr>
              <w:t>二级</w:t>
            </w:r>
            <w:r>
              <w:rPr>
                <w:rFonts w:hint="eastAsia" w:ascii="楷体_GB2312" w:hAnsi="宋体" w:eastAsia="楷体_GB2312" w:cs="宋体"/>
                <w:b/>
                <w:bCs/>
                <w:kern w:val="0"/>
                <w:sz w:val="20"/>
                <w:szCs w:val="20"/>
              </w:rPr>
              <w:br w:type="textWrapping"/>
            </w:r>
            <w:r>
              <w:rPr>
                <w:rFonts w:hint="eastAsia" w:ascii="楷体_GB2312" w:hAnsi="宋体" w:eastAsia="楷体_GB2312" w:cs="宋体"/>
                <w:b/>
                <w:bCs/>
                <w:kern w:val="0"/>
                <w:sz w:val="20"/>
                <w:szCs w:val="20"/>
              </w:rPr>
              <w:t>指标</w:t>
            </w:r>
          </w:p>
        </w:tc>
        <w:tc>
          <w:tcPr>
            <w:tcW w:w="575"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b/>
                <w:bCs/>
                <w:kern w:val="0"/>
                <w:sz w:val="20"/>
                <w:szCs w:val="20"/>
              </w:rPr>
            </w:pPr>
            <w:r>
              <w:rPr>
                <w:rFonts w:hint="eastAsia" w:ascii="楷体_GB2312" w:hAnsi="宋体" w:eastAsia="楷体_GB2312" w:cs="宋体"/>
                <w:b/>
                <w:bCs/>
                <w:kern w:val="0"/>
                <w:sz w:val="20"/>
                <w:szCs w:val="20"/>
              </w:rPr>
              <w:t>三级指标</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b/>
                <w:bCs/>
                <w:kern w:val="0"/>
                <w:sz w:val="20"/>
                <w:szCs w:val="20"/>
              </w:rPr>
            </w:pPr>
            <w:r>
              <w:rPr>
                <w:rFonts w:hint="eastAsia" w:ascii="楷体_GB2312" w:hAnsi="宋体" w:eastAsia="楷体_GB2312" w:cs="宋体"/>
                <w:b/>
                <w:bCs/>
                <w:kern w:val="0"/>
                <w:sz w:val="20"/>
                <w:szCs w:val="20"/>
              </w:rPr>
              <w:t>分值</w:t>
            </w:r>
          </w:p>
        </w:tc>
        <w:tc>
          <w:tcPr>
            <w:tcW w:w="2570"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b/>
                <w:bCs/>
                <w:kern w:val="0"/>
                <w:sz w:val="20"/>
                <w:szCs w:val="20"/>
              </w:rPr>
            </w:pPr>
            <w:r>
              <w:rPr>
                <w:rFonts w:hint="eastAsia" w:ascii="楷体_GB2312" w:hAnsi="宋体" w:eastAsia="楷体_GB2312" w:cs="宋体"/>
                <w:b/>
                <w:bCs/>
                <w:kern w:val="0"/>
                <w:sz w:val="20"/>
                <w:szCs w:val="20"/>
              </w:rPr>
              <w:t>指标说明</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b/>
                <w:bCs/>
                <w:kern w:val="0"/>
                <w:sz w:val="20"/>
                <w:szCs w:val="20"/>
              </w:rPr>
            </w:pPr>
            <w:r>
              <w:rPr>
                <w:rFonts w:hint="eastAsia" w:ascii="楷体_GB2312" w:hAnsi="宋体" w:eastAsia="楷体_GB2312" w:cs="宋体"/>
                <w:b/>
                <w:bCs/>
                <w:kern w:val="0"/>
                <w:sz w:val="20"/>
                <w:szCs w:val="20"/>
              </w:rPr>
              <w:t>评分标准</w:t>
            </w:r>
          </w:p>
        </w:tc>
        <w:tc>
          <w:tcPr>
            <w:tcW w:w="2085"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b/>
                <w:bCs/>
                <w:kern w:val="0"/>
                <w:sz w:val="20"/>
                <w:szCs w:val="20"/>
              </w:rPr>
            </w:pPr>
            <w:r>
              <w:rPr>
                <w:rFonts w:hint="eastAsia" w:ascii="楷体_GB2312" w:hAnsi="宋体" w:eastAsia="楷体_GB2312" w:cs="宋体"/>
                <w:b/>
                <w:bCs/>
                <w:kern w:val="0"/>
                <w:sz w:val="20"/>
                <w:szCs w:val="20"/>
              </w:rPr>
              <w:t>指标值计算公式和数据获取方式</w:t>
            </w: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b/>
                <w:bCs/>
                <w:kern w:val="0"/>
                <w:sz w:val="20"/>
                <w:szCs w:val="20"/>
              </w:rPr>
            </w:pPr>
            <w:r>
              <w:rPr>
                <w:rFonts w:hint="eastAsia" w:ascii="楷体_GB2312" w:hAnsi="宋体" w:eastAsia="楷体_GB2312" w:cs="宋体"/>
                <w:b/>
                <w:bCs/>
                <w:kern w:val="0"/>
                <w:sz w:val="20"/>
                <w:szCs w:val="20"/>
              </w:rPr>
              <w:t>年初目标值</w:t>
            </w: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b/>
                <w:bCs/>
                <w:kern w:val="0"/>
                <w:sz w:val="20"/>
                <w:szCs w:val="20"/>
              </w:rPr>
            </w:pPr>
            <w:r>
              <w:rPr>
                <w:rFonts w:hint="eastAsia" w:ascii="楷体_GB2312" w:hAnsi="宋体" w:eastAsia="楷体_GB2312" w:cs="宋体"/>
                <w:b/>
                <w:bCs/>
                <w:kern w:val="0"/>
                <w:sz w:val="20"/>
                <w:szCs w:val="20"/>
              </w:rPr>
              <w:t>实际完成值</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b/>
                <w:bCs/>
                <w:kern w:val="0"/>
                <w:sz w:val="20"/>
                <w:szCs w:val="20"/>
              </w:rPr>
            </w:pPr>
            <w:r>
              <w:rPr>
                <w:rFonts w:hint="eastAsia" w:ascii="楷体_GB2312" w:hAnsi="宋体" w:eastAsia="楷体_GB2312" w:cs="宋体"/>
                <w:b/>
                <w:bCs/>
                <w:kern w:val="0"/>
                <w:sz w:val="20"/>
                <w:szCs w:val="20"/>
              </w:rPr>
              <w:t>得分</w:t>
            </w:r>
          </w:p>
        </w:tc>
        <w:tc>
          <w:tcPr>
            <w:tcW w:w="122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未完成原因分析与改进措施</w:t>
            </w:r>
          </w:p>
        </w:tc>
        <w:tc>
          <w:tcPr>
            <w:tcW w:w="10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绩效指标分析与建议</w:t>
            </w:r>
          </w:p>
        </w:tc>
      </w:tr>
      <w:tr>
        <w:tblPrEx>
          <w:tblCellMar>
            <w:top w:w="0" w:type="dxa"/>
            <w:left w:w="108" w:type="dxa"/>
            <w:bottom w:w="0" w:type="dxa"/>
            <w:right w:w="108" w:type="dxa"/>
          </w:tblCellMar>
        </w:tblPrEx>
        <w:trPr>
          <w:trHeight w:val="796" w:hRule="atLeast"/>
        </w:trPr>
        <w:tc>
          <w:tcPr>
            <w:tcW w:w="499" w:type="dxa"/>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hint="eastAsia" w:ascii="楷体_GB2312" w:hAnsi="宋体" w:eastAsia="楷体_GB2312" w:cs="宋体"/>
                <w:kern w:val="0"/>
                <w:sz w:val="20"/>
                <w:szCs w:val="20"/>
              </w:rPr>
            </w:pPr>
            <w:r>
              <w:rPr>
                <w:rFonts w:hint="eastAsia" w:ascii="楷体_GB2312" w:hAnsi="宋体" w:eastAsia="楷体_GB2312" w:cs="宋体"/>
                <w:kern w:val="0"/>
                <w:sz w:val="20"/>
                <w:szCs w:val="20"/>
              </w:rPr>
              <w:t>过程</w:t>
            </w:r>
          </w:p>
        </w:tc>
        <w:tc>
          <w:tcPr>
            <w:tcW w:w="575"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预算管理（15分）</w:t>
            </w:r>
          </w:p>
        </w:tc>
        <w:tc>
          <w:tcPr>
            <w:tcW w:w="575"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资金使用合规性</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（5分）</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kern w:val="0"/>
                <w:sz w:val="20"/>
                <w:szCs w:val="20"/>
              </w:rPr>
            </w:pPr>
            <w:r>
              <w:rPr>
                <w:rFonts w:hint="eastAsia" w:ascii="楷体_GB2312" w:hAnsi="宋体" w:eastAsia="楷体_GB2312" w:cs="宋体"/>
                <w:kern w:val="0"/>
                <w:sz w:val="20"/>
                <w:szCs w:val="20"/>
              </w:rPr>
              <w:t>5</w:t>
            </w:r>
          </w:p>
        </w:tc>
        <w:tc>
          <w:tcPr>
            <w:tcW w:w="2570"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部门（单位）使用预算资金是否符合相关的预算财务管理制度的规定，用以反映和考核部门（单位）预算资金的规范运行情况。</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1.符合国家财经法规和财务管理制度规定以及有关专项资金管理办法的规定；</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2.资金的拨付有完整的审批程序和手续；</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3.重大项目开支经过评估论证；</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4.符合部门预算批复的用途；</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5.不存在截留、挤占、挪用、虚列支出等情况。</w:t>
            </w:r>
          </w:p>
        </w:tc>
        <w:tc>
          <w:tcPr>
            <w:tcW w:w="1846"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全部符合5分,有1项不符扣2分。</w:t>
            </w:r>
          </w:p>
        </w:tc>
        <w:tc>
          <w:tcPr>
            <w:tcW w:w="2085"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全部符合</w:t>
            </w:r>
          </w:p>
        </w:tc>
        <w:tc>
          <w:tcPr>
            <w:tcW w:w="755"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全部符合</w:t>
            </w:r>
          </w:p>
        </w:tc>
        <w:tc>
          <w:tcPr>
            <w:tcW w:w="755"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全部符合</w:t>
            </w:r>
          </w:p>
        </w:tc>
        <w:tc>
          <w:tcPr>
            <w:tcW w:w="477"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5</w:t>
            </w:r>
          </w:p>
        </w:tc>
        <w:tc>
          <w:tcPr>
            <w:tcW w:w="12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887" w:hRule="atLeast"/>
        </w:trPr>
        <w:tc>
          <w:tcPr>
            <w:tcW w:w="499"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hint="eastAsia" w:ascii="楷体_GB2312" w:hAnsi="宋体" w:eastAsia="楷体_GB2312" w:cs="宋体"/>
                <w:kern w:val="0"/>
                <w:sz w:val="20"/>
                <w:szCs w:val="20"/>
              </w:rPr>
            </w:pPr>
            <w:r>
              <w:rPr>
                <w:rFonts w:hint="eastAsia" w:ascii="楷体_GB2312" w:hAnsi="宋体" w:eastAsia="楷体_GB2312" w:cs="宋体"/>
                <w:kern w:val="0"/>
                <w:sz w:val="20"/>
                <w:szCs w:val="20"/>
              </w:rPr>
              <w:t>效果</w:t>
            </w:r>
          </w:p>
        </w:tc>
        <w:tc>
          <w:tcPr>
            <w:tcW w:w="5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kern w:val="0"/>
                <w:sz w:val="20"/>
                <w:szCs w:val="20"/>
              </w:rPr>
            </w:pPr>
            <w:r>
              <w:rPr>
                <w:rFonts w:hint="eastAsia" w:ascii="楷体_GB2312" w:hAnsi="宋体" w:eastAsia="楷体_GB2312" w:cs="宋体"/>
                <w:kern w:val="0"/>
                <w:sz w:val="20"/>
                <w:szCs w:val="20"/>
              </w:rPr>
              <w:t>履职尽责（60分）</w:t>
            </w:r>
          </w:p>
        </w:tc>
        <w:tc>
          <w:tcPr>
            <w:tcW w:w="575"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项目产出</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（40分）</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kern w:val="0"/>
                <w:sz w:val="20"/>
                <w:szCs w:val="20"/>
              </w:rPr>
            </w:pPr>
            <w:r>
              <w:rPr>
                <w:rFonts w:hint="eastAsia" w:ascii="楷体_GB2312" w:hAnsi="宋体" w:eastAsia="楷体_GB2312" w:cs="宋体"/>
                <w:kern w:val="0"/>
                <w:sz w:val="20"/>
                <w:szCs w:val="20"/>
              </w:rPr>
              <w:t>40</w:t>
            </w:r>
          </w:p>
        </w:tc>
        <w:tc>
          <w:tcPr>
            <w:tcW w:w="2570"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1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1.若为定性指标，根据“三档”原则分别按照指标分值的100-80%（含）、80-50%（含）、50-10%来记分；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2.若为定量指标，完成值达到指标值，记满分；未达到指标值，按完成比率计分，正向指标（即指标值为≥*）得分＝实际完成值/年初目标值*该指标分值，反向指标（即指标值为≤*）得分＝年初目标值/实际完成值*该指标分值。</w:t>
            </w:r>
          </w:p>
        </w:tc>
        <w:tc>
          <w:tcPr>
            <w:tcW w:w="2085"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各项工作基本完成</w:t>
            </w:r>
          </w:p>
        </w:tc>
        <w:tc>
          <w:tcPr>
            <w:tcW w:w="755"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各项工作基本完成</w:t>
            </w:r>
          </w:p>
        </w:tc>
        <w:tc>
          <w:tcPr>
            <w:tcW w:w="755"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477"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35</w:t>
            </w:r>
          </w:p>
        </w:tc>
        <w:tc>
          <w:tcPr>
            <w:tcW w:w="12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977" w:hRule="atLeast"/>
        </w:trPr>
        <w:tc>
          <w:tcPr>
            <w:tcW w:w="499"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575"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575"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项目效益</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（20分）</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kern w:val="0"/>
                <w:sz w:val="20"/>
                <w:szCs w:val="20"/>
              </w:rPr>
            </w:pPr>
            <w:r>
              <w:rPr>
                <w:rFonts w:hint="eastAsia" w:ascii="楷体_GB2312" w:hAnsi="宋体" w:eastAsia="楷体_GB2312" w:cs="宋体"/>
                <w:kern w:val="0"/>
                <w:sz w:val="20"/>
                <w:szCs w:val="20"/>
              </w:rPr>
              <w:t>20</w:t>
            </w:r>
          </w:p>
        </w:tc>
        <w:tc>
          <w:tcPr>
            <w:tcW w:w="2570"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1846"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2085"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各项工作基本完成</w:t>
            </w:r>
          </w:p>
        </w:tc>
        <w:tc>
          <w:tcPr>
            <w:tcW w:w="755"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各项工作基本完成</w:t>
            </w:r>
          </w:p>
        </w:tc>
        <w:tc>
          <w:tcPr>
            <w:tcW w:w="755"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477"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 w:val="20"/>
                <w:szCs w:val="20"/>
              </w:rPr>
            </w:pPr>
            <w:r>
              <w:rPr>
                <w:rFonts w:hint="eastAsia" w:ascii="楷体_GB2312" w:hAnsi="宋体" w:eastAsia="楷体_GB2312" w:cs="宋体"/>
                <w:kern w:val="0"/>
                <w:sz w:val="20"/>
                <w:szCs w:val="20"/>
              </w:rPr>
              <w:t>17</w:t>
            </w:r>
          </w:p>
        </w:tc>
        <w:tc>
          <w:tcPr>
            <w:tcW w:w="12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398" w:hRule="atLeast"/>
        </w:trPr>
        <w:tc>
          <w:tcPr>
            <w:tcW w:w="12858"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备注：</w:t>
            </w:r>
            <w:r>
              <w:rPr>
                <w:rFonts w:hint="eastAsia" w:ascii="宋体" w:hAnsi="宋体" w:cs="宋体"/>
                <w:kern w:val="0"/>
                <w:sz w:val="20"/>
                <w:szCs w:val="20"/>
              </w:rPr>
              <w:br w:type="textWrapping"/>
            </w:r>
            <w:r>
              <w:rPr>
                <w:rFonts w:hint="eastAsia" w:ascii="宋体" w:hAnsi="宋体" w:cs="宋体"/>
                <w:kern w:val="0"/>
                <w:sz w:val="20"/>
                <w:szCs w:val="20"/>
              </w:rPr>
              <w:t>1.“项目产出”和“项目效果”直接细化成部门年初绩效目标中的指标，并根据重要程度赋权。</w:t>
            </w:r>
            <w:r>
              <w:rPr>
                <w:rFonts w:hint="eastAsia" w:ascii="宋体" w:hAnsi="宋体" w:cs="宋体"/>
                <w:kern w:val="0"/>
                <w:sz w:val="20"/>
                <w:szCs w:val="20"/>
              </w:rPr>
              <w:br w:type="textWrapping"/>
            </w:r>
            <w:r>
              <w:rPr>
                <w:rFonts w:hint="eastAsia" w:ascii="宋体" w:hAnsi="宋体" w:cs="宋体"/>
                <w:kern w:val="0"/>
                <w:sz w:val="20"/>
                <w:szCs w:val="20"/>
              </w:rPr>
              <w:t>2.“绩效指标分析”是指参考历史数据、行业标准及绩效目标实际完成情况等相关资料，从“是否与项目密切相关，指标值是否可获取，指标值设置是否合理”等角度，从产出和效果类指标中找出需要改进的指标，并逐项提出次年的编制意见和建议。</w:t>
            </w:r>
          </w:p>
        </w:tc>
      </w:tr>
    </w:tbl>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hint="eastAsia" w:ascii="楷体" w:hAnsi="楷体" w:eastAsia="楷体" w:cs="楷体"/>
          <w:sz w:val="32"/>
          <w:szCs w:val="32"/>
        </w:rPr>
        <w:sectPr>
          <w:pgSz w:w="16838" w:h="11906" w:orient="landscape"/>
          <w:pgMar w:top="1588" w:right="2098" w:bottom="1474" w:left="1985" w:header="851" w:footer="992" w:gutter="0"/>
          <w:cols w:space="720" w:num="1"/>
          <w:docGrid w:type="linesAndChars" w:linePitch="315" w:charSpace="0"/>
        </w:sectPr>
      </w:pPr>
    </w:p>
    <w:p>
      <w:pPr>
        <w:widowControl/>
        <w:jc w:val="left"/>
        <w:rPr>
          <w:rFonts w:hint="eastAsia" w:ascii="楷体" w:hAnsi="楷体" w:eastAsia="楷体" w:cs="楷体"/>
          <w:sz w:val="32"/>
          <w:szCs w:val="32"/>
        </w:rPr>
        <w:sectPr>
          <w:pgSz w:w="16838" w:h="11906" w:orient="landscape"/>
          <w:pgMar w:top="1588" w:right="2098" w:bottom="1474" w:left="1985" w:header="851" w:footer="992" w:gutter="0"/>
          <w:cols w:space="720" w:num="1"/>
          <w:docGrid w:type="linesAndChars" w:linePitch="315" w:charSpace="0"/>
        </w:sectPr>
      </w:pPr>
    </w:p>
    <w:p>
      <w:pPr>
        <w:widowControl/>
        <w:jc w:val="left"/>
        <w:rPr>
          <w:rFonts w:hint="eastAsia" w:ascii="黑体" w:hAnsi="宋体" w:eastAsia="黑体"/>
          <w:color w:val="000000"/>
          <w:kern w:val="0"/>
          <w:sz w:val="32"/>
          <w:szCs w:val="32"/>
        </w:rPr>
      </w:pPr>
    </w:p>
    <w:p>
      <w:pPr>
        <w:jc w:val="center"/>
        <w:rPr>
          <w:sz w:val="44"/>
          <w:szCs w:val="44"/>
        </w:rPr>
      </w:pPr>
      <w:r>
        <w:rPr>
          <w:rFonts w:hint="eastAsia" w:ascii="黑体" w:hAnsi="宋体" w:eastAsia="黑体"/>
          <w:color w:val="000000"/>
          <w:kern w:val="0"/>
          <w:sz w:val="44"/>
          <w:szCs w:val="44"/>
        </w:rPr>
        <w:t>第四部分 专业名词解释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rPr>
          <w:rFonts w:ascii="黑体" w:hAnsi="宋体" w:eastAsia="黑体"/>
          <w:color w:val="000000"/>
          <w:kern w:val="0"/>
          <w:sz w:val="44"/>
          <w:szCs w:val="44"/>
        </w:rPr>
      </w:pPr>
    </w:p>
    <w:sectPr>
      <w:pgSz w:w="16838" w:h="11906" w:orient="landscape"/>
      <w:pgMar w:top="1588" w:right="2098" w:bottom="1474" w:left="1985" w:header="851" w:footer="992" w:gutter="0"/>
      <w:cols w:space="72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center;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39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8EC9B"/>
    <w:multiLevelType w:val="singleLevel"/>
    <w:tmpl w:val="4008EC9B"/>
    <w:lvl w:ilvl="0" w:tentative="0">
      <w:start w:val="3"/>
      <w:numFmt w:val="chineseCounting"/>
      <w:suff w:val="nothing"/>
      <w:lvlText w:val="%1、"/>
      <w:lvlJc w:val="left"/>
      <w:rPr>
        <w:rFonts w:hint="eastAsia"/>
      </w:rPr>
    </w:lvl>
  </w:abstractNum>
  <w:abstractNum w:abstractNumId="1">
    <w:nsid w:val="79484871"/>
    <w:multiLevelType w:val="singleLevel"/>
    <w:tmpl w:val="79484871"/>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315"/>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E36"/>
    <w:rsid w:val="00000F41"/>
    <w:rsid w:val="0004785C"/>
    <w:rsid w:val="00056A21"/>
    <w:rsid w:val="00174B82"/>
    <w:rsid w:val="00176582"/>
    <w:rsid w:val="001A61B2"/>
    <w:rsid w:val="001F1E35"/>
    <w:rsid w:val="00381413"/>
    <w:rsid w:val="0038170B"/>
    <w:rsid w:val="003B4FAA"/>
    <w:rsid w:val="003E0E17"/>
    <w:rsid w:val="00430304"/>
    <w:rsid w:val="00476951"/>
    <w:rsid w:val="004C4F4E"/>
    <w:rsid w:val="004E1554"/>
    <w:rsid w:val="004F321B"/>
    <w:rsid w:val="00514737"/>
    <w:rsid w:val="005166D7"/>
    <w:rsid w:val="00521DAB"/>
    <w:rsid w:val="005943CD"/>
    <w:rsid w:val="00630FD8"/>
    <w:rsid w:val="007C474C"/>
    <w:rsid w:val="007D4FC0"/>
    <w:rsid w:val="00807999"/>
    <w:rsid w:val="00856AEB"/>
    <w:rsid w:val="00894823"/>
    <w:rsid w:val="008D4769"/>
    <w:rsid w:val="00960AEE"/>
    <w:rsid w:val="00A404FC"/>
    <w:rsid w:val="00DB3787"/>
    <w:rsid w:val="00DE5BC2"/>
    <w:rsid w:val="00EA1E36"/>
    <w:rsid w:val="00EE496F"/>
    <w:rsid w:val="00FF415C"/>
    <w:rsid w:val="01A8290A"/>
    <w:rsid w:val="027014DB"/>
    <w:rsid w:val="03EF6AEC"/>
    <w:rsid w:val="047D6D64"/>
    <w:rsid w:val="05184EEB"/>
    <w:rsid w:val="07746917"/>
    <w:rsid w:val="08E361FE"/>
    <w:rsid w:val="09B60496"/>
    <w:rsid w:val="0AB93BAF"/>
    <w:rsid w:val="0F5D260A"/>
    <w:rsid w:val="0F620677"/>
    <w:rsid w:val="0FDD1192"/>
    <w:rsid w:val="10551A99"/>
    <w:rsid w:val="11266BAE"/>
    <w:rsid w:val="1462742F"/>
    <w:rsid w:val="149A3DC2"/>
    <w:rsid w:val="1558447F"/>
    <w:rsid w:val="16E97D4F"/>
    <w:rsid w:val="175F4E03"/>
    <w:rsid w:val="1B042913"/>
    <w:rsid w:val="1EAB51B0"/>
    <w:rsid w:val="22091AD4"/>
    <w:rsid w:val="223A527A"/>
    <w:rsid w:val="237E630A"/>
    <w:rsid w:val="23DF3EBE"/>
    <w:rsid w:val="24022E8F"/>
    <w:rsid w:val="257E0BA8"/>
    <w:rsid w:val="276959D5"/>
    <w:rsid w:val="295763CA"/>
    <w:rsid w:val="2B3617D2"/>
    <w:rsid w:val="2C1207E3"/>
    <w:rsid w:val="2D3172F7"/>
    <w:rsid w:val="2FBF41F0"/>
    <w:rsid w:val="325C2F0C"/>
    <w:rsid w:val="33740DED"/>
    <w:rsid w:val="343337D4"/>
    <w:rsid w:val="36610868"/>
    <w:rsid w:val="396D53A9"/>
    <w:rsid w:val="3B0766D7"/>
    <w:rsid w:val="3BF817D4"/>
    <w:rsid w:val="401D7CBB"/>
    <w:rsid w:val="40A92CE6"/>
    <w:rsid w:val="40E454AE"/>
    <w:rsid w:val="432E2741"/>
    <w:rsid w:val="44D60F06"/>
    <w:rsid w:val="44E04919"/>
    <w:rsid w:val="453B6F8C"/>
    <w:rsid w:val="49960624"/>
    <w:rsid w:val="4B702440"/>
    <w:rsid w:val="4BC07737"/>
    <w:rsid w:val="4C407060"/>
    <w:rsid w:val="4CA545FC"/>
    <w:rsid w:val="4F3210CF"/>
    <w:rsid w:val="50285ED1"/>
    <w:rsid w:val="51BA6F30"/>
    <w:rsid w:val="52754AF6"/>
    <w:rsid w:val="528D409B"/>
    <w:rsid w:val="52FD456A"/>
    <w:rsid w:val="53C75C7A"/>
    <w:rsid w:val="53FF67D5"/>
    <w:rsid w:val="57B17ADB"/>
    <w:rsid w:val="5CA71E05"/>
    <w:rsid w:val="5E0C30D4"/>
    <w:rsid w:val="5EBA3C60"/>
    <w:rsid w:val="5FA60ED8"/>
    <w:rsid w:val="60A7770D"/>
    <w:rsid w:val="60B47617"/>
    <w:rsid w:val="61196CF5"/>
    <w:rsid w:val="62951B91"/>
    <w:rsid w:val="629D2B2A"/>
    <w:rsid w:val="6310048E"/>
    <w:rsid w:val="65E15BE2"/>
    <w:rsid w:val="681221E6"/>
    <w:rsid w:val="6ACC12D7"/>
    <w:rsid w:val="6DFA730B"/>
    <w:rsid w:val="70D338EB"/>
    <w:rsid w:val="71AC1FF7"/>
    <w:rsid w:val="7645135F"/>
    <w:rsid w:val="76634ACF"/>
    <w:rsid w:val="782E34BF"/>
    <w:rsid w:val="7B727AA8"/>
    <w:rsid w:val="7C523960"/>
    <w:rsid w:val="7C7C44BA"/>
    <w:rsid w:val="7DAD004A"/>
    <w:rsid w:val="7EDC7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qFormat/>
    <w:uiPriority w:val="0"/>
    <w:rPr>
      <w:sz w:val="21"/>
      <w:szCs w:val="21"/>
    </w:rPr>
  </w:style>
  <w:style w:type="character" w:customStyle="1" w:styleId="11">
    <w:name w:val="批注文字 Char"/>
    <w:link w:val="2"/>
    <w:qFormat/>
    <w:uiPriority w:val="0"/>
    <w:rPr>
      <w:rFonts w:ascii="Calibri" w:hAnsi="Calibri" w:cs="黑体"/>
      <w:kern w:val="2"/>
      <w:sz w:val="21"/>
      <w:szCs w:val="24"/>
    </w:rPr>
  </w:style>
  <w:style w:type="character" w:customStyle="1" w:styleId="12">
    <w:name w:val="批注主题 Char"/>
    <w:link w:val="6"/>
    <w:qFormat/>
    <w:uiPriority w:val="0"/>
    <w:rPr>
      <w:rFonts w:ascii="Calibri" w:hAnsi="Calibri" w:cs="黑体"/>
      <w:b/>
      <w:bCs/>
      <w:kern w:val="2"/>
      <w:sz w:val="21"/>
      <w:szCs w:val="24"/>
    </w:rPr>
  </w:style>
  <w:style w:type="character" w:customStyle="1" w:styleId="13">
    <w:name w:val="批注框文本 Char"/>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emf"/><Relationship Id="rId14" Type="http://schemas.openxmlformats.org/officeDocument/2006/relationships/oleObject" Target="embeddings/oleObject2.bin"/><Relationship Id="rId13" Type="http://schemas.openxmlformats.org/officeDocument/2006/relationships/image" Target="media/image8.emf"/><Relationship Id="rId12" Type="http://schemas.openxmlformats.org/officeDocument/2006/relationships/oleObject" Target="embeddings/oleObject1.bin"/><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2095</Words>
  <Characters>11948</Characters>
  <Lines>99</Lines>
  <Paragraphs>28</Paragraphs>
  <TotalTime>52</TotalTime>
  <ScaleCrop>false</ScaleCrop>
  <LinksUpToDate>false</LinksUpToDate>
  <CharactersWithSpaces>14015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2020-10-24T06:43:00Z</dcterms:created>
  <dc:creator>Administrator</dc:creator>
  <cp:lastModifiedBy>_DDD</cp:lastModifiedBy>
  <cp:lastPrinted>2020-07-28T02:12:00Z</cp:lastPrinted>
  <dcterms:modified xsi:type="dcterms:W3CDTF">2021-10-27T09:08:23Z</dcterms:modified>
  <dc:title>杨陵区供销合作社2019年部门决算</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3FAB0AAADF7F4AAEA8AD076973BBD2DF</vt:lpwstr>
  </property>
</Properties>
</file>