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3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67C9F"/>
    <w:rsid w:val="26502028"/>
    <w:rsid w:val="2CBB5528"/>
    <w:rsid w:val="32767C9F"/>
    <w:rsid w:val="65A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2021-09-13T02:37:00Z</dcterms:created>
  <dc:creator>nono妈</dc:creator>
  <cp:lastModifiedBy>Devil</cp:lastModifiedBy>
  <dcterms:modified xsi:type="dcterms:W3CDTF">2021-12-15T05:53:20Z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4A4DA35278E14C83B920740AB61595D8</vt:lpwstr>
  </property>
</Properties>
</file>