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08B99">
      <w:pPr>
        <w:spacing w:line="560" w:lineRule="exact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1CD7C9C5">
      <w:pPr>
        <w:spacing w:line="560" w:lineRule="exact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方正小标宋简体" w:eastAsia="方正小标宋简体"/>
          <w:bCs/>
          <w:sz w:val="36"/>
          <w:szCs w:val="36"/>
        </w:rPr>
        <w:t>农业科技</w:t>
      </w:r>
      <w:r>
        <w:rPr>
          <w:rFonts w:hint="eastAsia" w:ascii="方正小标宋简体" w:eastAsia="方正小标宋简体"/>
          <w:bCs/>
          <w:sz w:val="36"/>
          <w:szCs w:val="36"/>
          <w:lang w:eastAsia="zh-CN"/>
        </w:rPr>
        <w:t>试验</w:t>
      </w:r>
      <w:r>
        <w:rPr>
          <w:rFonts w:hint="eastAsia" w:ascii="方正小标宋简体" w:eastAsia="方正小标宋简体"/>
          <w:bCs/>
          <w:sz w:val="36"/>
          <w:szCs w:val="36"/>
        </w:rPr>
        <w:t>示范</w:t>
      </w:r>
      <w:r>
        <w:rPr>
          <w:rFonts w:hint="eastAsia" w:ascii="方正小标宋简体" w:eastAsia="方正小标宋简体"/>
          <w:bCs/>
          <w:sz w:val="36"/>
          <w:szCs w:val="36"/>
          <w:lang w:eastAsia="zh-CN"/>
        </w:rPr>
        <w:t>场所</w:t>
      </w:r>
      <w:r>
        <w:rPr>
          <w:rFonts w:hint="eastAsia" w:ascii="方正小标宋简体" w:eastAsia="方正小标宋简体"/>
          <w:bCs/>
          <w:sz w:val="36"/>
          <w:szCs w:val="36"/>
        </w:rPr>
        <w:t>自评表</w:t>
      </w:r>
    </w:p>
    <w:p w14:paraId="3D219AF9">
      <w:pPr>
        <w:spacing w:line="560" w:lineRule="exact"/>
        <w:jc w:val="center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填报单位：（盖章）                        填报时间：      年    月    日</w:t>
      </w:r>
    </w:p>
    <w:tbl>
      <w:tblPr>
        <w:tblStyle w:val="3"/>
        <w:tblW w:w="9577" w:type="dxa"/>
        <w:tblInd w:w="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5200"/>
        <w:gridCol w:w="1037"/>
        <w:gridCol w:w="992"/>
        <w:gridCol w:w="1560"/>
      </w:tblGrid>
      <w:tr w14:paraId="43B26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788" w:type="dxa"/>
            <w:noWrap w:val="0"/>
            <w:vAlign w:val="center"/>
          </w:tcPr>
          <w:p w14:paraId="2DC40CD0">
            <w:pPr>
              <w:spacing w:line="40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序号</w:t>
            </w:r>
          </w:p>
        </w:tc>
        <w:tc>
          <w:tcPr>
            <w:tcW w:w="5200" w:type="dxa"/>
            <w:noWrap w:val="0"/>
            <w:vAlign w:val="center"/>
          </w:tcPr>
          <w:p w14:paraId="25D4FAA4">
            <w:pPr>
              <w:spacing w:line="40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内容</w:t>
            </w:r>
          </w:p>
        </w:tc>
        <w:tc>
          <w:tcPr>
            <w:tcW w:w="1037" w:type="dxa"/>
            <w:noWrap w:val="0"/>
            <w:vAlign w:val="center"/>
          </w:tcPr>
          <w:p w14:paraId="67BD0CA3">
            <w:pPr>
              <w:spacing w:line="40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标准分</w:t>
            </w:r>
          </w:p>
        </w:tc>
        <w:tc>
          <w:tcPr>
            <w:tcW w:w="992" w:type="dxa"/>
            <w:noWrap w:val="0"/>
            <w:vAlign w:val="center"/>
          </w:tcPr>
          <w:p w14:paraId="77F18CD1">
            <w:pPr>
              <w:spacing w:line="40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自评分</w:t>
            </w:r>
          </w:p>
        </w:tc>
        <w:tc>
          <w:tcPr>
            <w:tcW w:w="1560" w:type="dxa"/>
            <w:noWrap w:val="0"/>
            <w:vAlign w:val="center"/>
          </w:tcPr>
          <w:p w14:paraId="722FFBBC">
            <w:pPr>
              <w:spacing w:line="400" w:lineRule="exact"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备注</w:t>
            </w:r>
          </w:p>
        </w:tc>
      </w:tr>
      <w:tr w14:paraId="74D37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</w:trPr>
        <w:tc>
          <w:tcPr>
            <w:tcW w:w="788" w:type="dxa"/>
            <w:noWrap w:val="0"/>
            <w:vAlign w:val="center"/>
          </w:tcPr>
          <w:p w14:paraId="43745EC1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bookmarkStart w:id="0" w:name="OLE_LINK1" w:colFirst="1" w:colLast="66"/>
            <w:r>
              <w:rPr>
                <w:rFonts w:hint="eastAsia" w:ascii="仿宋_GB2312" w:hAnsi="宋体" w:eastAsia="仿宋_GB2312" w:cs="宋体"/>
                <w:sz w:val="24"/>
              </w:rPr>
              <w:t>1</w:t>
            </w:r>
          </w:p>
        </w:tc>
        <w:tc>
          <w:tcPr>
            <w:tcW w:w="5200" w:type="dxa"/>
            <w:noWrap w:val="0"/>
            <w:vAlign w:val="center"/>
          </w:tcPr>
          <w:p w14:paraId="2424157D">
            <w:pPr>
              <w:spacing w:line="400" w:lineRule="exact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执照齐全，办公区与种植区隔离，基础配套齐全，管理制度健全的，得10分。执照不全或者过期、未隔离及基础配套不齐全的酌情减分。</w:t>
            </w:r>
          </w:p>
        </w:tc>
        <w:tc>
          <w:tcPr>
            <w:tcW w:w="1037" w:type="dxa"/>
            <w:noWrap w:val="0"/>
            <w:vAlign w:val="center"/>
          </w:tcPr>
          <w:p w14:paraId="6EDD2B82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10</w:t>
            </w:r>
          </w:p>
        </w:tc>
        <w:tc>
          <w:tcPr>
            <w:tcW w:w="992" w:type="dxa"/>
            <w:noWrap w:val="0"/>
            <w:vAlign w:val="center"/>
          </w:tcPr>
          <w:p w14:paraId="0FB6F99D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6F00E7D"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提供</w:t>
            </w:r>
          </w:p>
          <w:p w14:paraId="7B955E06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现场照片</w:t>
            </w:r>
          </w:p>
        </w:tc>
      </w:tr>
      <w:tr w14:paraId="54F69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788" w:type="dxa"/>
            <w:noWrap w:val="0"/>
            <w:vAlign w:val="center"/>
          </w:tcPr>
          <w:p w14:paraId="20D93669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</w:t>
            </w:r>
          </w:p>
        </w:tc>
        <w:tc>
          <w:tcPr>
            <w:tcW w:w="5200" w:type="dxa"/>
            <w:noWrap w:val="0"/>
            <w:vAlign w:val="center"/>
          </w:tcPr>
          <w:p w14:paraId="787C6F70">
            <w:pPr>
              <w:spacing w:line="320" w:lineRule="exact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土地承包时间</w:t>
            </w:r>
            <w:r>
              <w:rPr>
                <w:rFonts w:ascii="仿宋_GB2312" w:hAnsi="宋体" w:eastAsia="仿宋_GB2312" w:cs="宋体"/>
                <w:sz w:val="24"/>
              </w:rPr>
              <w:t>2</w:t>
            </w:r>
            <w:r>
              <w:rPr>
                <w:rFonts w:hint="eastAsia" w:ascii="仿宋_GB2312" w:hAnsi="宋体" w:eastAsia="仿宋_GB2312" w:cs="宋体"/>
                <w:sz w:val="24"/>
              </w:rPr>
              <w:t>年以上的得</w:t>
            </w:r>
            <w:r>
              <w:rPr>
                <w:rFonts w:ascii="仿宋_GB2312" w:hAnsi="宋体" w:eastAsia="仿宋_GB2312" w:cs="宋体"/>
                <w:sz w:val="24"/>
              </w:rPr>
              <w:t>5</w:t>
            </w:r>
            <w:r>
              <w:rPr>
                <w:rFonts w:hint="eastAsia" w:ascii="仿宋_GB2312" w:hAnsi="宋体" w:eastAsia="仿宋_GB2312" w:cs="宋体"/>
                <w:sz w:val="24"/>
              </w:rPr>
              <w:t>分。承包时间</w:t>
            </w:r>
            <w:r>
              <w:rPr>
                <w:rFonts w:ascii="仿宋_GB2312" w:hAnsi="宋体" w:eastAsia="仿宋_GB2312" w:cs="宋体"/>
                <w:sz w:val="24"/>
              </w:rPr>
              <w:t>1-2</w:t>
            </w:r>
            <w:r>
              <w:rPr>
                <w:rFonts w:hint="eastAsia" w:ascii="仿宋_GB2312" w:hAnsi="宋体" w:eastAsia="仿宋_GB2312" w:cs="宋体"/>
                <w:sz w:val="24"/>
              </w:rPr>
              <w:t>年的得2分。承包时间</w:t>
            </w:r>
            <w:r>
              <w:rPr>
                <w:rFonts w:ascii="仿宋_GB2312" w:hAnsi="宋体" w:eastAsia="仿宋_GB2312" w:cs="宋体"/>
                <w:sz w:val="24"/>
              </w:rPr>
              <w:t>1</w:t>
            </w:r>
            <w:r>
              <w:rPr>
                <w:rFonts w:hint="eastAsia" w:ascii="仿宋_GB2312" w:hAnsi="宋体" w:eastAsia="仿宋_GB2312" w:cs="宋体"/>
                <w:sz w:val="24"/>
              </w:rPr>
              <w:t>年以下的，一票否决。示范规模在100-200亩得</w:t>
            </w:r>
            <w:r>
              <w:rPr>
                <w:rFonts w:ascii="仿宋_GB2312" w:hAnsi="宋体" w:eastAsia="仿宋_GB2312" w:cs="宋体"/>
                <w:sz w:val="24"/>
              </w:rPr>
              <w:t>10</w:t>
            </w:r>
            <w:r>
              <w:rPr>
                <w:rFonts w:hint="eastAsia" w:ascii="仿宋_GB2312" w:hAnsi="宋体" w:eastAsia="仿宋_GB2312" w:cs="宋体"/>
                <w:sz w:val="24"/>
              </w:rPr>
              <w:t>分，200亩以上的得1</w:t>
            </w:r>
            <w:r>
              <w:rPr>
                <w:rFonts w:ascii="仿宋_GB2312" w:hAnsi="宋体" w:eastAsia="仿宋_GB2312" w:cs="宋体"/>
                <w:sz w:val="24"/>
              </w:rPr>
              <w:t>5</w:t>
            </w:r>
            <w:r>
              <w:rPr>
                <w:rFonts w:hint="eastAsia" w:ascii="仿宋_GB2312" w:hAnsi="宋体" w:eastAsia="仿宋_GB2312" w:cs="宋体"/>
                <w:sz w:val="24"/>
              </w:rPr>
              <w:t>分。</w:t>
            </w:r>
          </w:p>
        </w:tc>
        <w:tc>
          <w:tcPr>
            <w:tcW w:w="1037" w:type="dxa"/>
            <w:noWrap w:val="0"/>
            <w:vAlign w:val="center"/>
          </w:tcPr>
          <w:p w14:paraId="18509D09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20</w:t>
            </w:r>
          </w:p>
        </w:tc>
        <w:tc>
          <w:tcPr>
            <w:tcW w:w="992" w:type="dxa"/>
            <w:noWrap w:val="0"/>
            <w:vAlign w:val="center"/>
          </w:tcPr>
          <w:p w14:paraId="4C82117A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566EE69F"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提供</w:t>
            </w:r>
          </w:p>
          <w:p w14:paraId="50D39E51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承包合同</w:t>
            </w:r>
          </w:p>
        </w:tc>
      </w:tr>
      <w:tr w14:paraId="37911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788" w:type="dxa"/>
            <w:noWrap w:val="0"/>
            <w:vAlign w:val="center"/>
          </w:tcPr>
          <w:p w14:paraId="23ACA570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3</w:t>
            </w:r>
          </w:p>
        </w:tc>
        <w:tc>
          <w:tcPr>
            <w:tcW w:w="5200" w:type="dxa"/>
            <w:noWrap w:val="0"/>
            <w:vAlign w:val="center"/>
          </w:tcPr>
          <w:p w14:paraId="237CAF08">
            <w:pPr>
              <w:spacing w:line="400" w:lineRule="exact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示范展示的新品种不低于3个、新技术3项以上，得6分。每多一项得1分，最高分10分。</w:t>
            </w:r>
          </w:p>
        </w:tc>
        <w:tc>
          <w:tcPr>
            <w:tcW w:w="1037" w:type="dxa"/>
            <w:noWrap w:val="0"/>
            <w:vAlign w:val="center"/>
          </w:tcPr>
          <w:p w14:paraId="274ADBB1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10</w:t>
            </w:r>
          </w:p>
        </w:tc>
        <w:tc>
          <w:tcPr>
            <w:tcW w:w="992" w:type="dxa"/>
            <w:noWrap w:val="0"/>
            <w:vAlign w:val="center"/>
          </w:tcPr>
          <w:p w14:paraId="1749B34F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12644368">
            <w:pPr>
              <w:spacing w:line="36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提供相关</w:t>
            </w:r>
          </w:p>
          <w:p w14:paraId="393B8833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佐证材料</w:t>
            </w:r>
          </w:p>
        </w:tc>
      </w:tr>
      <w:tr w14:paraId="1CFC8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788" w:type="dxa"/>
            <w:noWrap w:val="0"/>
            <w:vAlign w:val="center"/>
          </w:tcPr>
          <w:p w14:paraId="68E208AA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</w:t>
            </w:r>
          </w:p>
        </w:tc>
        <w:tc>
          <w:tcPr>
            <w:tcW w:w="5200" w:type="dxa"/>
            <w:noWrap w:val="0"/>
            <w:vAlign w:val="center"/>
          </w:tcPr>
          <w:p w14:paraId="52574899">
            <w:pPr>
              <w:spacing w:line="400" w:lineRule="exact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员工（含受聘人员）有专业技术证书的，每人2分，最高分10分，员工无专业技术证书的不得分。</w:t>
            </w:r>
          </w:p>
        </w:tc>
        <w:tc>
          <w:tcPr>
            <w:tcW w:w="1037" w:type="dxa"/>
            <w:noWrap w:val="0"/>
            <w:vAlign w:val="center"/>
          </w:tcPr>
          <w:p w14:paraId="44DE25F7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10</w:t>
            </w:r>
          </w:p>
        </w:tc>
        <w:tc>
          <w:tcPr>
            <w:tcW w:w="992" w:type="dxa"/>
            <w:noWrap w:val="0"/>
            <w:vAlign w:val="center"/>
          </w:tcPr>
          <w:p w14:paraId="6F89595D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DEF7CA8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提供证书复印件</w:t>
            </w:r>
          </w:p>
        </w:tc>
      </w:tr>
      <w:tr w14:paraId="3DFA2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788" w:type="dxa"/>
            <w:noWrap w:val="0"/>
            <w:vAlign w:val="center"/>
          </w:tcPr>
          <w:p w14:paraId="45A5255B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5</w:t>
            </w:r>
          </w:p>
        </w:tc>
        <w:tc>
          <w:tcPr>
            <w:tcW w:w="5200" w:type="dxa"/>
            <w:noWrap w:val="0"/>
            <w:vAlign w:val="center"/>
          </w:tcPr>
          <w:p w14:paraId="49678A6B">
            <w:pPr>
              <w:spacing w:line="400" w:lineRule="exact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近3年自行开展农产品质量检测，得6分；近3年没发生农产品质量安全问题的（以农业主管部门查询为准）得4分。出现农产品质量安全问题的，一票否决。</w:t>
            </w:r>
          </w:p>
        </w:tc>
        <w:tc>
          <w:tcPr>
            <w:tcW w:w="1037" w:type="dxa"/>
            <w:noWrap w:val="0"/>
            <w:vAlign w:val="center"/>
          </w:tcPr>
          <w:p w14:paraId="45A5026C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10</w:t>
            </w:r>
          </w:p>
        </w:tc>
        <w:tc>
          <w:tcPr>
            <w:tcW w:w="992" w:type="dxa"/>
            <w:noWrap w:val="0"/>
            <w:vAlign w:val="center"/>
          </w:tcPr>
          <w:p w14:paraId="2993367E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326DC8B"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提供</w:t>
            </w:r>
          </w:p>
          <w:p w14:paraId="101685CB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检测记录</w:t>
            </w:r>
          </w:p>
        </w:tc>
      </w:tr>
      <w:tr w14:paraId="4EBE8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788" w:type="dxa"/>
            <w:noWrap w:val="0"/>
            <w:vAlign w:val="center"/>
          </w:tcPr>
          <w:p w14:paraId="2AF82E31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6</w:t>
            </w:r>
          </w:p>
        </w:tc>
        <w:tc>
          <w:tcPr>
            <w:tcW w:w="5200" w:type="dxa"/>
            <w:noWrap w:val="0"/>
            <w:vAlign w:val="center"/>
          </w:tcPr>
          <w:p w14:paraId="4FCBC16C">
            <w:pPr>
              <w:spacing w:line="400" w:lineRule="exact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近3年参与农业部门、科研院所瓜果蔬菜等技术推广、试验示范相关项目，每个项目2分，列入主推技术的省级5分、市级3分。满分20分。</w:t>
            </w:r>
          </w:p>
        </w:tc>
        <w:tc>
          <w:tcPr>
            <w:tcW w:w="1037" w:type="dxa"/>
            <w:noWrap w:val="0"/>
            <w:vAlign w:val="center"/>
          </w:tcPr>
          <w:p w14:paraId="3B17E3CB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20</w:t>
            </w:r>
          </w:p>
        </w:tc>
        <w:tc>
          <w:tcPr>
            <w:tcW w:w="992" w:type="dxa"/>
            <w:noWrap w:val="0"/>
            <w:vAlign w:val="center"/>
          </w:tcPr>
          <w:p w14:paraId="7F3B09BE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CFE1008"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提供相关</w:t>
            </w:r>
          </w:p>
          <w:p w14:paraId="543DFE58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佐证材料</w:t>
            </w:r>
          </w:p>
        </w:tc>
      </w:tr>
      <w:tr w14:paraId="420A8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788" w:type="dxa"/>
            <w:noWrap w:val="0"/>
            <w:vAlign w:val="center"/>
          </w:tcPr>
          <w:p w14:paraId="770602BD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7</w:t>
            </w:r>
          </w:p>
        </w:tc>
        <w:tc>
          <w:tcPr>
            <w:tcW w:w="5200" w:type="dxa"/>
            <w:noWrap w:val="0"/>
            <w:vAlign w:val="center"/>
          </w:tcPr>
          <w:p w14:paraId="12BDD5B7">
            <w:pPr>
              <w:spacing w:line="400" w:lineRule="exact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近3年开展培训、观摩学习，每次得2分，最高分10分。</w:t>
            </w:r>
          </w:p>
        </w:tc>
        <w:tc>
          <w:tcPr>
            <w:tcW w:w="1037" w:type="dxa"/>
            <w:noWrap w:val="0"/>
            <w:vAlign w:val="center"/>
          </w:tcPr>
          <w:p w14:paraId="471A8788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10</w:t>
            </w:r>
          </w:p>
        </w:tc>
        <w:tc>
          <w:tcPr>
            <w:tcW w:w="992" w:type="dxa"/>
            <w:noWrap w:val="0"/>
            <w:vAlign w:val="center"/>
          </w:tcPr>
          <w:p w14:paraId="45B13407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8E34AB7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提供记录台账、照片</w:t>
            </w:r>
          </w:p>
        </w:tc>
      </w:tr>
      <w:tr w14:paraId="456BE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788" w:type="dxa"/>
            <w:noWrap w:val="0"/>
            <w:vAlign w:val="center"/>
          </w:tcPr>
          <w:p w14:paraId="407D4B33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8</w:t>
            </w:r>
          </w:p>
        </w:tc>
        <w:tc>
          <w:tcPr>
            <w:tcW w:w="5200" w:type="dxa"/>
            <w:noWrap w:val="0"/>
            <w:vAlign w:val="center"/>
          </w:tcPr>
          <w:p w14:paraId="5E3BA4C6">
            <w:pPr>
              <w:spacing w:line="400" w:lineRule="exact"/>
              <w:jc w:val="left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自有品牌注册商标得2分，获得绿色食品、有机农产品认证，或获得相关国际质量认证的得3分，地理标志农产品得5分，满分10分。</w:t>
            </w:r>
          </w:p>
        </w:tc>
        <w:tc>
          <w:tcPr>
            <w:tcW w:w="1037" w:type="dxa"/>
            <w:noWrap w:val="0"/>
            <w:vAlign w:val="center"/>
          </w:tcPr>
          <w:p w14:paraId="1739FF0C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</w:t>
            </w:r>
            <w:r>
              <w:rPr>
                <w:rFonts w:ascii="仿宋_GB2312" w:hAnsi="宋体" w:eastAsia="仿宋_GB2312" w:cs="宋体"/>
                <w:sz w:val="24"/>
              </w:rPr>
              <w:t>0</w:t>
            </w:r>
          </w:p>
        </w:tc>
        <w:tc>
          <w:tcPr>
            <w:tcW w:w="992" w:type="dxa"/>
            <w:noWrap w:val="0"/>
            <w:vAlign w:val="center"/>
          </w:tcPr>
          <w:p w14:paraId="75967626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83AD2EE"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提供相关</w:t>
            </w:r>
          </w:p>
          <w:p w14:paraId="6B389115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佐证材料</w:t>
            </w:r>
          </w:p>
        </w:tc>
      </w:tr>
      <w:tr w14:paraId="15DCE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788" w:type="dxa"/>
            <w:noWrap w:val="0"/>
            <w:vAlign w:val="center"/>
          </w:tcPr>
          <w:p w14:paraId="591BD797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ascii="仿宋_GB2312" w:hAnsi="宋体" w:eastAsia="仿宋_GB2312" w:cs="宋体"/>
                <w:sz w:val="24"/>
              </w:rPr>
              <w:t>9</w:t>
            </w:r>
          </w:p>
        </w:tc>
        <w:tc>
          <w:tcPr>
            <w:tcW w:w="5200" w:type="dxa"/>
            <w:noWrap w:val="0"/>
            <w:vAlign w:val="center"/>
          </w:tcPr>
          <w:p w14:paraId="4373129B">
            <w:pPr>
              <w:spacing w:line="400" w:lineRule="exact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加分项：近3年取得的奖励、荣誉,省级4分、市级3分、区级2分，满分10分。</w:t>
            </w:r>
          </w:p>
        </w:tc>
        <w:tc>
          <w:tcPr>
            <w:tcW w:w="1037" w:type="dxa"/>
            <w:noWrap w:val="0"/>
            <w:vAlign w:val="center"/>
          </w:tcPr>
          <w:p w14:paraId="1B06BB9C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10</w:t>
            </w:r>
          </w:p>
        </w:tc>
        <w:tc>
          <w:tcPr>
            <w:tcW w:w="992" w:type="dxa"/>
            <w:noWrap w:val="0"/>
            <w:vAlign w:val="center"/>
          </w:tcPr>
          <w:p w14:paraId="294D1DD7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CCEAE5E"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提供相关</w:t>
            </w:r>
          </w:p>
          <w:p w14:paraId="17BB7212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佐证材料</w:t>
            </w:r>
          </w:p>
        </w:tc>
      </w:tr>
      <w:bookmarkEnd w:id="0"/>
      <w:tr w14:paraId="48706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5988" w:type="dxa"/>
            <w:gridSpan w:val="2"/>
            <w:noWrap w:val="0"/>
            <w:vAlign w:val="center"/>
          </w:tcPr>
          <w:p w14:paraId="647A73E1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b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</w:rPr>
              <w:t>合计</w:t>
            </w:r>
          </w:p>
        </w:tc>
        <w:tc>
          <w:tcPr>
            <w:tcW w:w="1037" w:type="dxa"/>
            <w:noWrap w:val="0"/>
            <w:vAlign w:val="center"/>
          </w:tcPr>
          <w:p w14:paraId="7F24E64F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</w:t>
            </w:r>
            <w:r>
              <w:rPr>
                <w:rFonts w:ascii="仿宋_GB2312" w:hAnsi="宋体" w:eastAsia="仿宋_GB2312" w:cs="宋体"/>
                <w:sz w:val="24"/>
              </w:rPr>
              <w:t>1</w:t>
            </w:r>
            <w:r>
              <w:rPr>
                <w:rFonts w:hint="eastAsia" w:ascii="仿宋_GB2312" w:hAnsi="宋体" w:eastAsia="仿宋_GB2312" w:cs="宋体"/>
                <w:sz w:val="24"/>
              </w:rPr>
              <w:t>0</w:t>
            </w:r>
          </w:p>
        </w:tc>
        <w:tc>
          <w:tcPr>
            <w:tcW w:w="992" w:type="dxa"/>
            <w:noWrap w:val="0"/>
            <w:vAlign w:val="center"/>
          </w:tcPr>
          <w:p w14:paraId="28EB0606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F60EBDB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</w:rPr>
            </w:pPr>
          </w:p>
        </w:tc>
      </w:tr>
    </w:tbl>
    <w:p w14:paraId="27FA3BC1">
      <w:pPr>
        <w:spacing w:line="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1" w:name="_GoBack"/>
      <w:bookmarkEnd w:id="1"/>
    </w:p>
    <w:sectPr>
      <w:footerReference r:id="rId3" w:type="default"/>
      <w:footerReference r:id="rId4" w:type="even"/>
      <w:pgSz w:w="11907" w:h="16840"/>
      <w:pgMar w:top="2041" w:right="1418" w:bottom="1418" w:left="1418" w:header="851" w:footer="96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44A149">
    <w:pPr>
      <w:pStyle w:val="2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4</w:t>
    </w:r>
    <w:r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1FA75C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1</w:t>
    </w:r>
    <w:r>
      <w:fldChar w:fldCharType="end"/>
    </w:r>
  </w:p>
  <w:p w14:paraId="0531BC63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3164A4"/>
    <w:rsid w:val="4331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2026-09-01T02:59:00Z</dcterms:created>
  <dc:creator>Liuxxxx晓</dc:creator>
  <cp:lastModifiedBy>Liuxxxx晓</cp:lastModifiedBy>
  <dcterms:modified xsi:type="dcterms:W3CDTF">2026-09-01T03:00:11Z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2EB1C2B05A1D4C609F1722684EACDCE1_11</vt:lpwstr>
  </property>
  <property fmtid="{D5CDD505-2E9C-101B-9397-08002B2CF9AE}" pid="4" name="KSOTemplateDocerSaveRecord">
    <vt:lpwstr>eyJoZGlkIjoiNzA0Y2U3N2QxOTI5MDQzOGNiNmFmYTFhZTBiNDBhMWUiLCJ1c2VySWQiOiI2MTE4ODUxMTIifQ==</vt:lpwstr>
  </property>
</Properties>
</file>